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154AF3" w:rsidRDefault="00170851" w:rsidP="00170851">
      <w:pPr>
        <w:widowControl w:val="0"/>
        <w:spacing w:line="288" w:lineRule="auto"/>
        <w:jc w:val="center"/>
        <w:rPr>
          <w:b/>
          <w:lang w:val="nl-NL"/>
        </w:rPr>
      </w:pPr>
      <w:r w:rsidRPr="00154AF3">
        <w:rPr>
          <w:b/>
          <w:lang w:val="nl-NL"/>
        </w:rPr>
        <w:t>TRƯỜNG ĐẠI HỌC LUẬT HÀ NỘI</w:t>
      </w:r>
    </w:p>
    <w:p w:rsidR="00170851" w:rsidRPr="00154AF3" w:rsidRDefault="00170851" w:rsidP="00170851">
      <w:pPr>
        <w:widowControl w:val="0"/>
        <w:spacing w:line="288" w:lineRule="auto"/>
        <w:jc w:val="center"/>
        <w:rPr>
          <w:b/>
          <w:lang w:val="nl-NL"/>
        </w:rPr>
      </w:pPr>
      <w:r w:rsidRPr="00154AF3">
        <w:rPr>
          <w:b/>
          <w:lang w:val="nl-NL"/>
        </w:rPr>
        <w:t xml:space="preserve">KHOA </w:t>
      </w:r>
      <w:r w:rsidR="004012F4" w:rsidRPr="00154AF3">
        <w:rPr>
          <w:b/>
          <w:lang w:val="nl-NL"/>
        </w:rPr>
        <w:t xml:space="preserve">PHÁP </w:t>
      </w:r>
      <w:r w:rsidRPr="00154AF3">
        <w:rPr>
          <w:b/>
          <w:lang w:val="nl-NL"/>
        </w:rPr>
        <w:t xml:space="preserve">LUẬT </w:t>
      </w:r>
      <w:r w:rsidR="00EB7AA8" w:rsidRPr="00154AF3">
        <w:rPr>
          <w:b/>
          <w:lang w:val="nl-NL"/>
        </w:rPr>
        <w:t xml:space="preserve">THƯƠNG MẠI </w:t>
      </w:r>
      <w:r w:rsidRPr="00154AF3">
        <w:rPr>
          <w:b/>
          <w:lang w:val="nl-NL"/>
        </w:rPr>
        <w:t>QUỐC TẾ</w:t>
      </w:r>
    </w:p>
    <w:p w:rsidR="00170851" w:rsidRPr="00154AF3" w:rsidRDefault="00170851" w:rsidP="00170851">
      <w:pPr>
        <w:widowControl w:val="0"/>
        <w:spacing w:line="288" w:lineRule="auto"/>
        <w:jc w:val="center"/>
        <w:rPr>
          <w:b/>
          <w:sz w:val="21"/>
          <w:szCs w:val="21"/>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BA1767">
      <w:pPr>
        <w:widowControl w:val="0"/>
        <w:spacing w:line="288" w:lineRule="auto"/>
        <w:rPr>
          <w:lang w:val="nl-NL"/>
        </w:rPr>
      </w:pPr>
    </w:p>
    <w:p w:rsidR="00BA1767" w:rsidRPr="00154AF3" w:rsidRDefault="00BA1767" w:rsidP="00BA1767">
      <w:pPr>
        <w:widowControl w:val="0"/>
        <w:spacing w:line="288" w:lineRule="auto"/>
        <w:rPr>
          <w:lang w:val="nl-NL"/>
        </w:rPr>
      </w:pPr>
    </w:p>
    <w:p w:rsidR="00BA1767" w:rsidRPr="00154AF3" w:rsidRDefault="00BA1767" w:rsidP="00BA1767">
      <w:pPr>
        <w:widowControl w:val="0"/>
        <w:spacing w:line="288" w:lineRule="auto"/>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AE6100" w:rsidP="00D86104">
      <w:pPr>
        <w:widowControl w:val="0"/>
        <w:spacing w:line="288" w:lineRule="auto"/>
        <w:jc w:val="center"/>
        <w:rPr>
          <w:b/>
          <w:sz w:val="48"/>
          <w:szCs w:val="48"/>
          <w:lang w:val="nl-NL"/>
        </w:rPr>
      </w:pPr>
      <w:r w:rsidRPr="00AE6100">
        <w:rPr>
          <w:noProof/>
          <w:lang w:val="vi-VN" w:eastAsia="vi-VN"/>
        </w:rPr>
        <w:pict>
          <v:shapetype id="_x0000_t202" coordsize="21600,21600" o:spt="202" path="m,l,21600r21600,l21600,xe">
            <v:stroke joinstyle="miter"/>
            <v:path gradientshapeok="t" o:connecttype="rect"/>
          </v:shapetype>
          <v:shape id="WordArt 25" o:spid="_x0000_s1026" type="#_x0000_t202" style="position:absolute;left:0;text-align:left;margin-left:38.35pt;margin-top:1.7pt;width:263.2pt;height:4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BWVgIAAKI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" filled="f" stroked="f">
            <o:lock v:ext="edit" shapetype="t"/>
            <v:textbox style="mso-fit-shape-to-text:t">
              <w:txbxContent>
                <w:p w:rsidR="00EB7970" w:rsidRPr="00193267" w:rsidRDefault="004D5A17" w:rsidP="00EB7970">
                  <w:pPr>
                    <w:pStyle w:val="NormalWeb"/>
                    <w:spacing w:before="0" w:beforeAutospacing="0" w:after="0" w:afterAutospacing="0"/>
                    <w:jc w:val="center"/>
                    <w:rPr>
                      <w:sz w:val="60"/>
                      <w:szCs w:val="60"/>
                    </w:rPr>
                  </w:pPr>
                  <w:r w:rsidRPr="00193267">
                    <w:rPr>
                      <w:color w:val="000000"/>
                      <w:sz w:val="60"/>
                      <w:szCs w:val="60"/>
                    </w:rPr>
                    <w:t>Đề cương môn họ</w:t>
                  </w:r>
                  <w:r w:rsidR="00EB7970" w:rsidRPr="00193267">
                    <w:rPr>
                      <w:color w:val="000000"/>
                      <w:sz w:val="60"/>
                      <w:szCs w:val="60"/>
                    </w:rPr>
                    <w:t>c</w:t>
                  </w:r>
                </w:p>
              </w:txbxContent>
            </v:textbox>
          </v:shape>
        </w:pict>
      </w:r>
    </w:p>
    <w:p w:rsidR="00170851" w:rsidRPr="00154AF3" w:rsidRDefault="00170851" w:rsidP="00170851">
      <w:pPr>
        <w:widowControl w:val="0"/>
        <w:spacing w:line="288" w:lineRule="auto"/>
        <w:jc w:val="center"/>
        <w:rPr>
          <w:sz w:val="16"/>
          <w:szCs w:val="16"/>
          <w:lang w:val="nl-NL"/>
        </w:rPr>
      </w:pPr>
    </w:p>
    <w:p w:rsidR="00170851" w:rsidRPr="00154AF3" w:rsidRDefault="00AE6100" w:rsidP="00170851">
      <w:pPr>
        <w:widowControl w:val="0"/>
        <w:spacing w:line="288" w:lineRule="auto"/>
        <w:jc w:val="center"/>
        <w:rPr>
          <w:sz w:val="16"/>
          <w:szCs w:val="16"/>
          <w:lang w:val="nl-NL"/>
        </w:rPr>
      </w:pPr>
      <w:r w:rsidRPr="00AE6100">
        <w:rPr>
          <w:noProof/>
          <w:lang w:val="vi-VN" w:eastAsia="vi-VN"/>
        </w:rPr>
        <w:pict>
          <v:shape id="WordArt 23" o:spid="_x0000_s1027" type="#_x0000_t202" style="position:absolute;left:0;text-align:left;margin-left:6.55pt;margin-top:7.05pt;width:331.95pt;height:5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" filled="f" stroked="f">
            <o:lock v:ext="edit" shapetype="t"/>
            <v:textbox style="mso-fit-shape-to-text:t">
              <w:txbxContent>
                <w:p w:rsidR="00EB7970" w:rsidRPr="00193267" w:rsidRDefault="00EB7970" w:rsidP="00EB7970">
                  <w:pPr>
                    <w:pStyle w:val="NormalWeb"/>
                    <w:spacing w:before="0" w:beforeAutospacing="0" w:after="0" w:afterAutospacing="0"/>
                    <w:jc w:val="center"/>
                    <w:rPr>
                      <w:b/>
                      <w:sz w:val="44"/>
                      <w:szCs w:val="44"/>
                      <w:lang w:val="en-US"/>
                    </w:rPr>
                  </w:pPr>
                  <w:r w:rsidRPr="00193267">
                    <w:rPr>
                      <w:b/>
                      <w:color w:val="000000"/>
                      <w:sz w:val="44"/>
                      <w:szCs w:val="44"/>
                    </w:rPr>
                    <w:t>KINH DOANH VỚI HOA KỲ</w:t>
                  </w:r>
                </w:p>
                <w:p w:rsidR="00EB7970" w:rsidRPr="00193267" w:rsidRDefault="00EB7970" w:rsidP="00EB7970">
                  <w:pPr>
                    <w:pStyle w:val="NormalWeb"/>
                    <w:spacing w:before="0" w:beforeAutospacing="0" w:after="0" w:afterAutospacing="0"/>
                    <w:jc w:val="center"/>
                    <w:rPr>
                      <w:b/>
                      <w:sz w:val="44"/>
                      <w:szCs w:val="44"/>
                    </w:rPr>
                  </w:pPr>
                  <w:r w:rsidRPr="00193267">
                    <w:rPr>
                      <w:b/>
                      <w:color w:val="000000"/>
                      <w:sz w:val="44"/>
                      <w:szCs w:val="44"/>
                    </w:rPr>
                    <w:t>PHÁP LUẬT VÀ CHÍNH SÁCH</w:t>
                  </w:r>
                </w:p>
              </w:txbxContent>
            </v:textbox>
          </v:shape>
        </w:pict>
      </w: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lang w:val="nl-NL"/>
        </w:rPr>
      </w:pPr>
    </w:p>
    <w:p w:rsidR="00170851" w:rsidRPr="00154AF3" w:rsidRDefault="00170851" w:rsidP="00170851">
      <w:pPr>
        <w:widowControl w:val="0"/>
        <w:spacing w:line="288" w:lineRule="auto"/>
        <w:jc w:val="center"/>
        <w:rPr>
          <w:sz w:val="18"/>
          <w:lang w:val="nl-NL"/>
        </w:rPr>
      </w:pPr>
    </w:p>
    <w:p w:rsidR="00170851" w:rsidRPr="00154AF3" w:rsidRDefault="00170851" w:rsidP="00170851">
      <w:pPr>
        <w:widowControl w:val="0"/>
        <w:spacing w:line="288" w:lineRule="auto"/>
        <w:jc w:val="center"/>
        <w:rPr>
          <w:sz w:val="32"/>
          <w:szCs w:val="32"/>
          <w:lang w:val="nl-NL"/>
        </w:rPr>
      </w:pPr>
    </w:p>
    <w:p w:rsidR="00BA1767" w:rsidRPr="00154AF3" w:rsidRDefault="00BA1767" w:rsidP="00170851">
      <w:pPr>
        <w:widowControl w:val="0"/>
        <w:spacing w:line="288" w:lineRule="auto"/>
        <w:jc w:val="center"/>
        <w:rPr>
          <w:sz w:val="32"/>
          <w:szCs w:val="32"/>
          <w:lang w:val="nl-NL"/>
        </w:rPr>
      </w:pPr>
    </w:p>
    <w:p w:rsidR="00170851" w:rsidRPr="00154AF3" w:rsidRDefault="005B6FCA" w:rsidP="00170851">
      <w:pPr>
        <w:widowControl w:val="0"/>
        <w:spacing w:line="288" w:lineRule="auto"/>
        <w:jc w:val="center"/>
        <w:rPr>
          <w:b/>
          <w:lang w:val="nl-NL"/>
        </w:rPr>
      </w:pPr>
      <w:r>
        <w:rPr>
          <w:b/>
          <w:lang w:val="nl-NL"/>
        </w:rPr>
        <w:t>HÀ NỘI - 201</w:t>
      </w:r>
      <w:r w:rsidR="00322096">
        <w:rPr>
          <w:b/>
          <w:lang w:val="nl-NL"/>
        </w:rPr>
        <w:t>6</w:t>
      </w:r>
    </w:p>
    <w:p w:rsidR="00170851" w:rsidRPr="00154AF3" w:rsidRDefault="00170851" w:rsidP="00170851">
      <w:pPr>
        <w:widowControl w:val="0"/>
        <w:spacing w:before="1400" w:after="240" w:line="288" w:lineRule="auto"/>
        <w:jc w:val="center"/>
        <w:rPr>
          <w:rFonts w:eastAsia=".VnTime"/>
          <w:b/>
          <w:bCs/>
          <w:lang w:val="nl-NL"/>
        </w:rPr>
      </w:pPr>
      <w:r w:rsidRPr="00154AF3">
        <w:rPr>
          <w:b/>
          <w:lang w:val="nl-NL"/>
        </w:rPr>
        <w:br w:type="page"/>
      </w:r>
      <w:r w:rsidRPr="00154AF3">
        <w:rPr>
          <w:rFonts w:eastAsia=".VnTime"/>
          <w:b/>
          <w:bCs/>
          <w:lang w:val="nl-NL"/>
        </w:rPr>
        <w:lastRenderedPageBreak/>
        <w:t>BẢNG TỪ VIẾT TẮT</w:t>
      </w:r>
    </w:p>
    <w:tbl>
      <w:tblPr>
        <w:tblW w:w="0" w:type="auto"/>
        <w:tblInd w:w="1928" w:type="dxa"/>
        <w:tblLook w:val="01E0"/>
      </w:tblPr>
      <w:tblGrid>
        <w:gridCol w:w="1260"/>
        <w:gridCol w:w="2500"/>
      </w:tblGrid>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BT</w:t>
            </w:r>
          </w:p>
        </w:tc>
        <w:tc>
          <w:tcPr>
            <w:tcW w:w="2500" w:type="dxa"/>
          </w:tcPr>
          <w:p w:rsidR="00170851" w:rsidRPr="00154AF3" w:rsidRDefault="00AB701E" w:rsidP="006E4487">
            <w:pPr>
              <w:widowControl w:val="0"/>
              <w:spacing w:before="60" w:line="288" w:lineRule="auto"/>
              <w:jc w:val="both"/>
              <w:rPr>
                <w:rFonts w:eastAsia=".VnTime"/>
                <w:bCs/>
                <w:lang w:val="nl-NL"/>
              </w:rPr>
            </w:pPr>
            <w:r w:rsidRPr="00154AF3">
              <w:rPr>
                <w:rFonts w:eastAsia=".VnTime"/>
                <w:bCs/>
                <w:lang w:val="nl-NL"/>
              </w:rPr>
              <w:t>B</w:t>
            </w:r>
            <w:r w:rsidR="001C3EF5" w:rsidRPr="00154AF3">
              <w:rPr>
                <w:rFonts w:eastAsia=".VnTime"/>
                <w:bCs/>
                <w:lang w:val="nl-NL"/>
              </w:rPr>
              <w:t>ài tập</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CAND</w:t>
            </w:r>
          </w:p>
        </w:tc>
        <w:tc>
          <w:tcPr>
            <w:tcW w:w="2500" w:type="dxa"/>
          </w:tcPr>
          <w:p w:rsidR="00170851" w:rsidRPr="00154AF3" w:rsidRDefault="0078053A" w:rsidP="006E4487">
            <w:pPr>
              <w:widowControl w:val="0"/>
              <w:spacing w:before="60" w:line="288" w:lineRule="auto"/>
              <w:jc w:val="both"/>
              <w:rPr>
                <w:rFonts w:eastAsia=".VnTime"/>
                <w:bCs/>
                <w:lang w:val="nl-NL"/>
              </w:rPr>
            </w:pPr>
            <w:r w:rsidRPr="00154AF3">
              <w:rPr>
                <w:rFonts w:eastAsia=".VnTime"/>
                <w:bCs/>
                <w:lang w:val="nl-NL"/>
              </w:rPr>
              <w:t>C</w:t>
            </w:r>
            <w:r w:rsidR="001C3EF5" w:rsidRPr="00154AF3">
              <w:rPr>
                <w:rFonts w:eastAsia=".VnTime"/>
                <w:bCs/>
                <w:lang w:val="nl-NL"/>
              </w:rPr>
              <w:t>ông an nhân dân</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CTQG</w:t>
            </w:r>
          </w:p>
        </w:tc>
        <w:tc>
          <w:tcPr>
            <w:tcW w:w="2500" w:type="dxa"/>
          </w:tcPr>
          <w:p w:rsidR="00170851" w:rsidRPr="00154AF3" w:rsidRDefault="00DB0739" w:rsidP="006E4487">
            <w:pPr>
              <w:widowControl w:val="0"/>
              <w:spacing w:before="60" w:line="288" w:lineRule="auto"/>
              <w:jc w:val="both"/>
              <w:rPr>
                <w:rFonts w:eastAsia=".VnTime"/>
                <w:bCs/>
                <w:lang w:val="nl-NL"/>
              </w:rPr>
            </w:pPr>
            <w:r w:rsidRPr="00154AF3">
              <w:rPr>
                <w:rFonts w:eastAsia=".VnTime"/>
                <w:bCs/>
                <w:lang w:val="nl-NL"/>
              </w:rPr>
              <w:t>C</w:t>
            </w:r>
            <w:r w:rsidR="001C3EF5" w:rsidRPr="00154AF3">
              <w:rPr>
                <w:rFonts w:eastAsia=".VnTime"/>
                <w:bCs/>
                <w:lang w:val="nl-NL"/>
              </w:rPr>
              <w:t>hính trị quốc gia</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ĐĐ</w:t>
            </w:r>
          </w:p>
        </w:tc>
        <w:tc>
          <w:tcPr>
            <w:tcW w:w="250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Địa điểm</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GV</w:t>
            </w:r>
          </w:p>
        </w:tc>
        <w:tc>
          <w:tcPr>
            <w:tcW w:w="2500" w:type="dxa"/>
          </w:tcPr>
          <w:p w:rsidR="00170851" w:rsidRPr="00154AF3" w:rsidRDefault="003A4104" w:rsidP="006E4487">
            <w:pPr>
              <w:widowControl w:val="0"/>
              <w:spacing w:before="60" w:line="288" w:lineRule="auto"/>
              <w:jc w:val="both"/>
              <w:rPr>
                <w:rFonts w:eastAsia=".VnTime"/>
                <w:bCs/>
                <w:lang w:val="nl-NL"/>
              </w:rPr>
            </w:pPr>
            <w:r w:rsidRPr="00154AF3">
              <w:rPr>
                <w:rFonts w:eastAsia=".VnTime"/>
                <w:bCs/>
                <w:lang w:val="nl-NL"/>
              </w:rPr>
              <w:t>G</w:t>
            </w:r>
            <w:r w:rsidR="007D7B74" w:rsidRPr="00154AF3">
              <w:rPr>
                <w:rFonts w:eastAsia=".VnTime"/>
                <w:bCs/>
                <w:lang w:val="nl-NL"/>
              </w:rPr>
              <w:t>iảng viên</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KTĐG</w:t>
            </w:r>
          </w:p>
        </w:tc>
        <w:tc>
          <w:tcPr>
            <w:tcW w:w="250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Kiểm tra đánh giá</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LVN</w:t>
            </w:r>
          </w:p>
        </w:tc>
        <w:tc>
          <w:tcPr>
            <w:tcW w:w="2500" w:type="dxa"/>
          </w:tcPr>
          <w:p w:rsidR="00170851" w:rsidRPr="00154AF3" w:rsidRDefault="00D66A72" w:rsidP="006E4487">
            <w:pPr>
              <w:widowControl w:val="0"/>
              <w:spacing w:before="60" w:line="288" w:lineRule="auto"/>
              <w:jc w:val="both"/>
              <w:rPr>
                <w:rFonts w:eastAsia=".VnTime"/>
                <w:bCs/>
                <w:lang w:val="nl-NL"/>
              </w:rPr>
            </w:pPr>
            <w:r w:rsidRPr="00154AF3">
              <w:rPr>
                <w:rFonts w:eastAsia=".VnTime"/>
                <w:bCs/>
                <w:lang w:val="nl-NL"/>
              </w:rPr>
              <w:t>Làm việc nhóm</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NC</w:t>
            </w:r>
          </w:p>
        </w:tc>
        <w:tc>
          <w:tcPr>
            <w:tcW w:w="250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Nghiên cứu</w:t>
            </w:r>
          </w:p>
        </w:tc>
      </w:tr>
      <w:tr w:rsidR="00170851" w:rsidRPr="00154AF3">
        <w:tc>
          <w:tcPr>
            <w:tcW w:w="126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TG</w:t>
            </w:r>
          </w:p>
        </w:tc>
        <w:tc>
          <w:tcPr>
            <w:tcW w:w="2500" w:type="dxa"/>
          </w:tcPr>
          <w:p w:rsidR="00170851" w:rsidRPr="00154AF3" w:rsidRDefault="00170851" w:rsidP="006E4487">
            <w:pPr>
              <w:widowControl w:val="0"/>
              <w:spacing w:before="60" w:line="288" w:lineRule="auto"/>
              <w:jc w:val="both"/>
              <w:rPr>
                <w:rFonts w:eastAsia=".VnTime"/>
                <w:bCs/>
                <w:lang w:val="nl-NL"/>
              </w:rPr>
            </w:pPr>
            <w:r w:rsidRPr="00154AF3">
              <w:rPr>
                <w:rFonts w:eastAsia=".VnTime"/>
                <w:bCs/>
                <w:lang w:val="nl-NL"/>
              </w:rPr>
              <w:t>Thời gian</w:t>
            </w:r>
          </w:p>
        </w:tc>
      </w:tr>
    </w:tbl>
    <w:p w:rsidR="00170851" w:rsidRPr="00154AF3" w:rsidRDefault="00170851" w:rsidP="00170851">
      <w:pPr>
        <w:widowControl w:val="0"/>
        <w:spacing w:line="288" w:lineRule="auto"/>
        <w:jc w:val="center"/>
        <w:rPr>
          <w:b/>
          <w:lang w:val="nl-NL"/>
        </w:rPr>
      </w:pPr>
    </w:p>
    <w:p w:rsidR="006E4487" w:rsidRPr="00154AF3" w:rsidRDefault="00170851" w:rsidP="008A0E40">
      <w:pPr>
        <w:widowControl w:val="0"/>
        <w:spacing w:line="286" w:lineRule="auto"/>
        <w:jc w:val="center"/>
        <w:rPr>
          <w:b/>
          <w:lang w:val="nl-NL"/>
        </w:rPr>
      </w:pPr>
      <w:r w:rsidRPr="00154AF3">
        <w:rPr>
          <w:b/>
          <w:lang w:val="nl-NL"/>
        </w:rPr>
        <w:br w:type="page"/>
      </w:r>
      <w:r w:rsidR="006E4487" w:rsidRPr="00154AF3">
        <w:rPr>
          <w:b/>
          <w:lang w:val="nl-NL"/>
        </w:rPr>
        <w:lastRenderedPageBreak/>
        <w:t>TRƯỜNG ĐẠI HỌC LUẬT HÀ NỘI</w:t>
      </w:r>
    </w:p>
    <w:p w:rsidR="006E4487" w:rsidRPr="00154AF3" w:rsidRDefault="006E4487" w:rsidP="008A0E40">
      <w:pPr>
        <w:widowControl w:val="0"/>
        <w:spacing w:line="286" w:lineRule="auto"/>
        <w:jc w:val="center"/>
        <w:rPr>
          <w:b/>
          <w:lang w:val="nl-NL"/>
        </w:rPr>
      </w:pPr>
      <w:r w:rsidRPr="00154AF3">
        <w:rPr>
          <w:b/>
          <w:lang w:val="nl-NL"/>
        </w:rPr>
        <w:t xml:space="preserve">KHOA </w:t>
      </w:r>
      <w:r w:rsidR="004012F4" w:rsidRPr="00154AF3">
        <w:rPr>
          <w:b/>
          <w:lang w:val="nl-NL"/>
        </w:rPr>
        <w:t xml:space="preserve">PHÁP </w:t>
      </w:r>
      <w:r w:rsidRPr="00154AF3">
        <w:rPr>
          <w:b/>
          <w:lang w:val="nl-NL"/>
        </w:rPr>
        <w:t xml:space="preserve">LUẬT </w:t>
      </w:r>
      <w:r w:rsidR="003C6315" w:rsidRPr="00154AF3">
        <w:rPr>
          <w:b/>
          <w:lang w:val="nl-NL"/>
        </w:rPr>
        <w:t xml:space="preserve">THƯƠNG MẠI </w:t>
      </w:r>
      <w:r w:rsidRPr="00154AF3">
        <w:rPr>
          <w:b/>
          <w:lang w:val="nl-NL"/>
        </w:rPr>
        <w:t>QUỐC TẾ</w:t>
      </w:r>
    </w:p>
    <w:p w:rsidR="00D57977" w:rsidRPr="008A0E40" w:rsidRDefault="00D57977" w:rsidP="008A0E40">
      <w:pPr>
        <w:widowControl w:val="0"/>
        <w:spacing w:line="286" w:lineRule="auto"/>
        <w:jc w:val="center"/>
        <w:rPr>
          <w:rFonts w:ascii=".VnArial" w:hAnsi=".VnArial" w:cs="Arial"/>
          <w:lang w:val="nl-NL"/>
        </w:rPr>
      </w:pPr>
    </w:p>
    <w:p w:rsidR="00D57977" w:rsidRPr="00154AF3" w:rsidRDefault="009A1747" w:rsidP="00E0088B">
      <w:pPr>
        <w:widowControl w:val="0"/>
        <w:tabs>
          <w:tab w:val="left" w:pos="1820"/>
        </w:tabs>
        <w:spacing w:line="286" w:lineRule="auto"/>
        <w:ind w:firstLine="280"/>
        <w:jc w:val="both"/>
        <w:rPr>
          <w:lang w:val="nl-NL"/>
        </w:rPr>
      </w:pPr>
      <w:r w:rsidRPr="00154AF3">
        <w:rPr>
          <w:lang w:val="nl-NL"/>
        </w:rPr>
        <w:t xml:space="preserve">Hệ </w:t>
      </w:r>
      <w:r w:rsidR="006E4487" w:rsidRPr="00154AF3">
        <w:rPr>
          <w:lang w:val="nl-NL"/>
        </w:rPr>
        <w:t>đàotạo</w:t>
      </w:r>
      <w:r w:rsidR="00657D1A" w:rsidRPr="00154AF3">
        <w:rPr>
          <w:lang w:val="nl-NL"/>
        </w:rPr>
        <w:t>:</w:t>
      </w:r>
      <w:r w:rsidR="008A0E40">
        <w:rPr>
          <w:lang w:val="nl-NL"/>
        </w:rPr>
        <w:tab/>
      </w:r>
      <w:r w:rsidR="006E4487" w:rsidRPr="00154AF3">
        <w:rPr>
          <w:lang w:val="nl-NL"/>
        </w:rPr>
        <w:t>Cửnhân</w:t>
      </w:r>
      <w:r w:rsidR="00E0088B">
        <w:rPr>
          <w:lang w:val="nl-NL"/>
        </w:rPr>
        <w:t>L</w:t>
      </w:r>
      <w:r w:rsidR="008A704F" w:rsidRPr="00154AF3">
        <w:rPr>
          <w:lang w:val="nl-NL"/>
        </w:rPr>
        <w:t>uật</w:t>
      </w:r>
      <w:r w:rsidR="00DC6007" w:rsidRPr="00154AF3">
        <w:rPr>
          <w:lang w:val="nl-NL"/>
        </w:rPr>
        <w:t xml:space="preserve"> t</w:t>
      </w:r>
      <w:r w:rsidR="008A704F" w:rsidRPr="00154AF3">
        <w:rPr>
          <w:lang w:val="nl-NL"/>
        </w:rPr>
        <w:t>hương mại quốc tế</w:t>
      </w:r>
      <w:r w:rsidR="008729D3" w:rsidRPr="00154AF3">
        <w:rPr>
          <w:lang w:val="nl-NL"/>
        </w:rPr>
        <w:t xml:space="preserve"> (</w:t>
      </w:r>
      <w:r w:rsidRPr="00154AF3">
        <w:rPr>
          <w:lang w:val="nl-NL"/>
        </w:rPr>
        <w:t>chính quy</w:t>
      </w:r>
      <w:r w:rsidR="008729D3" w:rsidRPr="00154AF3">
        <w:rPr>
          <w:lang w:val="nl-NL"/>
        </w:rPr>
        <w:t>)</w:t>
      </w:r>
      <w:r w:rsidR="00D90F36">
        <w:rPr>
          <w:lang w:val="nl-NL"/>
        </w:rPr>
        <w:tab/>
      </w:r>
    </w:p>
    <w:p w:rsidR="00D57977" w:rsidRPr="00154AF3" w:rsidRDefault="009A1747" w:rsidP="008A0E40">
      <w:pPr>
        <w:widowControl w:val="0"/>
        <w:tabs>
          <w:tab w:val="left" w:pos="1820"/>
        </w:tabs>
        <w:spacing w:line="286" w:lineRule="auto"/>
        <w:ind w:firstLine="280"/>
        <w:jc w:val="both"/>
        <w:rPr>
          <w:lang w:val="nl-NL"/>
        </w:rPr>
      </w:pPr>
      <w:r w:rsidRPr="00154AF3">
        <w:rPr>
          <w:lang w:val="nl-NL"/>
        </w:rPr>
        <w:t>Tên m</w:t>
      </w:r>
      <w:r w:rsidR="006E4487" w:rsidRPr="00154AF3">
        <w:rPr>
          <w:lang w:val="nl-NL"/>
        </w:rPr>
        <w:t>ônhọc</w:t>
      </w:r>
      <w:r w:rsidR="00D57977" w:rsidRPr="00154AF3">
        <w:rPr>
          <w:lang w:val="nl-NL"/>
        </w:rPr>
        <w:t xml:space="preserve">: </w:t>
      </w:r>
      <w:r w:rsidR="008A0E40">
        <w:rPr>
          <w:lang w:val="nl-NL"/>
        </w:rPr>
        <w:tab/>
      </w:r>
      <w:r w:rsidR="007876BA">
        <w:rPr>
          <w:lang w:val="nl-NL"/>
        </w:rPr>
        <w:t>Kinh doanh với Hoa Kỳ</w:t>
      </w:r>
      <w:r w:rsidR="00E0088B">
        <w:rPr>
          <w:lang w:val="nl-NL"/>
        </w:rPr>
        <w:t>: P</w:t>
      </w:r>
      <w:r w:rsidR="007876BA">
        <w:rPr>
          <w:lang w:val="nl-NL"/>
        </w:rPr>
        <w:t>háp luật và chính sách</w:t>
      </w:r>
    </w:p>
    <w:p w:rsidR="00D57977" w:rsidRPr="00154AF3" w:rsidRDefault="006E4487" w:rsidP="008A0E40">
      <w:pPr>
        <w:widowControl w:val="0"/>
        <w:tabs>
          <w:tab w:val="left" w:pos="1820"/>
        </w:tabs>
        <w:spacing w:line="286" w:lineRule="auto"/>
        <w:ind w:firstLine="280"/>
        <w:jc w:val="both"/>
        <w:rPr>
          <w:bCs/>
          <w:lang w:val="nl-NL"/>
        </w:rPr>
      </w:pPr>
      <w:r w:rsidRPr="00154AF3">
        <w:rPr>
          <w:lang w:val="nl-NL"/>
        </w:rPr>
        <w:t>Sốtínchỉ</w:t>
      </w:r>
      <w:r w:rsidR="00D57977" w:rsidRPr="00154AF3">
        <w:rPr>
          <w:lang w:val="nl-NL"/>
        </w:rPr>
        <w:t>:</w:t>
      </w:r>
      <w:r w:rsidR="008A0E40">
        <w:rPr>
          <w:bCs/>
          <w:lang w:val="nl-NL"/>
        </w:rPr>
        <w:tab/>
      </w:r>
      <w:r w:rsidR="00D57977" w:rsidRPr="00154AF3">
        <w:rPr>
          <w:bCs/>
          <w:lang w:val="nl-NL"/>
        </w:rPr>
        <w:t>0</w:t>
      </w:r>
      <w:r w:rsidR="002A2A6C" w:rsidRPr="00154AF3">
        <w:rPr>
          <w:bCs/>
          <w:lang w:val="nl-NL"/>
        </w:rPr>
        <w:t>3</w:t>
      </w:r>
    </w:p>
    <w:p w:rsidR="00D57977" w:rsidRPr="00154AF3" w:rsidRDefault="009A1747" w:rsidP="008A0E40">
      <w:pPr>
        <w:widowControl w:val="0"/>
        <w:tabs>
          <w:tab w:val="left" w:pos="1820"/>
        </w:tabs>
        <w:spacing w:line="286" w:lineRule="auto"/>
        <w:ind w:firstLine="280"/>
        <w:jc w:val="both"/>
        <w:rPr>
          <w:lang w:val="nl-NL"/>
        </w:rPr>
      </w:pPr>
      <w:r w:rsidRPr="00154AF3">
        <w:rPr>
          <w:lang w:val="nl-NL"/>
        </w:rPr>
        <w:t>Loại m</w:t>
      </w:r>
      <w:r w:rsidR="006E4487" w:rsidRPr="00154AF3">
        <w:rPr>
          <w:lang w:val="nl-NL"/>
        </w:rPr>
        <w:t>ônhọc</w:t>
      </w:r>
      <w:r w:rsidR="00D57977" w:rsidRPr="00154AF3">
        <w:rPr>
          <w:lang w:val="nl-NL"/>
        </w:rPr>
        <w:t>:</w:t>
      </w:r>
      <w:r w:rsidR="008A0E40">
        <w:rPr>
          <w:lang w:val="nl-NL"/>
        </w:rPr>
        <w:tab/>
      </w:r>
      <w:r w:rsidR="002A2A6C" w:rsidRPr="00154AF3">
        <w:rPr>
          <w:lang w:val="nl-NL"/>
        </w:rPr>
        <w:t>Tự chọn</w:t>
      </w:r>
      <w:r w:rsidR="00D57977" w:rsidRPr="00154AF3">
        <w:rPr>
          <w:lang w:val="nl-NL"/>
        </w:rPr>
        <w:tab/>
      </w:r>
    </w:p>
    <w:p w:rsidR="0046030F" w:rsidRPr="00154AF3" w:rsidRDefault="0046030F" w:rsidP="008A0E40">
      <w:pPr>
        <w:widowControl w:val="0"/>
        <w:spacing w:before="180" w:after="60" w:line="286" w:lineRule="auto"/>
        <w:ind w:left="278" w:hanging="278"/>
        <w:jc w:val="both"/>
        <w:rPr>
          <w:b/>
          <w:lang w:val="sv-SE"/>
        </w:rPr>
      </w:pPr>
      <w:r w:rsidRPr="00154AF3">
        <w:rPr>
          <w:b/>
          <w:lang w:val="sv-SE"/>
        </w:rPr>
        <w:t xml:space="preserve">1. </w:t>
      </w:r>
      <w:r w:rsidR="00D66A72" w:rsidRPr="00154AF3">
        <w:rPr>
          <w:b/>
          <w:lang w:val="sv-SE"/>
        </w:rPr>
        <w:tab/>
      </w:r>
      <w:r w:rsidRPr="00154AF3">
        <w:rPr>
          <w:b/>
          <w:lang w:val="sv-SE"/>
        </w:rPr>
        <w:t>THÔNG TIN VỀ GIẢNG VIÊN</w:t>
      </w:r>
    </w:p>
    <w:p w:rsidR="007876BA" w:rsidRPr="002D3BE0" w:rsidRDefault="00E0088B" w:rsidP="007876BA">
      <w:pPr>
        <w:widowControl w:val="0"/>
        <w:tabs>
          <w:tab w:val="left" w:pos="280"/>
        </w:tabs>
        <w:spacing w:line="288" w:lineRule="auto"/>
        <w:ind w:left="280" w:hanging="280"/>
        <w:jc w:val="both"/>
        <w:rPr>
          <w:b/>
          <w:i/>
          <w:color w:val="000000"/>
          <w:lang w:val="sv-SE"/>
        </w:rPr>
      </w:pPr>
      <w:r>
        <w:rPr>
          <w:b/>
          <w:i/>
          <w:color w:val="000000"/>
          <w:lang w:val="sv-SE"/>
        </w:rPr>
        <w:t>1.</w:t>
      </w:r>
      <w:r>
        <w:rPr>
          <w:b/>
          <w:i/>
          <w:color w:val="000000"/>
          <w:lang w:val="sv-SE"/>
        </w:rPr>
        <w:tab/>
        <w:t>TS. Nguyễn Thanh Tâm</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 xml:space="preserve">Tel: 04.37731787     </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 xml:space="preserve">E-mail: </w:t>
      </w:r>
      <w:hyperlink r:id="rId10" w:history="1">
        <w:r w:rsidRPr="002D3BE0">
          <w:rPr>
            <w:rStyle w:val="Hyperlink"/>
            <w:color w:val="000000"/>
            <w:u w:val="none"/>
            <w:lang w:val="sv-SE"/>
          </w:rPr>
          <w:t>luat_tmqt@yahoo.com</w:t>
        </w:r>
      </w:hyperlink>
    </w:p>
    <w:p w:rsidR="007876BA" w:rsidRPr="002D3BE0" w:rsidRDefault="00E0088B" w:rsidP="007876BA">
      <w:pPr>
        <w:widowControl w:val="0"/>
        <w:tabs>
          <w:tab w:val="left" w:pos="280"/>
        </w:tabs>
        <w:spacing w:line="288" w:lineRule="auto"/>
        <w:ind w:left="280" w:hanging="280"/>
        <w:jc w:val="both"/>
        <w:rPr>
          <w:color w:val="000000"/>
          <w:lang w:val="sv-SE"/>
        </w:rPr>
      </w:pPr>
      <w:r>
        <w:rPr>
          <w:b/>
          <w:i/>
          <w:color w:val="000000"/>
          <w:lang w:val="sv-SE"/>
        </w:rPr>
        <w:t>2</w:t>
      </w:r>
      <w:r w:rsidR="007876BA" w:rsidRPr="002D3BE0">
        <w:rPr>
          <w:b/>
          <w:i/>
          <w:color w:val="000000"/>
          <w:lang w:val="sv-SE"/>
        </w:rPr>
        <w:t>.</w:t>
      </w:r>
      <w:r w:rsidR="007876BA" w:rsidRPr="002D3BE0">
        <w:rPr>
          <w:b/>
          <w:i/>
          <w:color w:val="000000"/>
          <w:lang w:val="sv-SE"/>
        </w:rPr>
        <w:tab/>
        <w:t>ThS. Phạm Thanh Hằng</w:t>
      </w:r>
    </w:p>
    <w:p w:rsidR="007876BA" w:rsidRPr="002D3BE0" w:rsidRDefault="007876BA" w:rsidP="007876BA">
      <w:pPr>
        <w:widowControl w:val="0"/>
        <w:spacing w:line="288" w:lineRule="auto"/>
        <w:ind w:firstLine="280"/>
        <w:jc w:val="both"/>
        <w:rPr>
          <w:color w:val="000000"/>
        </w:rPr>
      </w:pPr>
      <w:r w:rsidRPr="002D3BE0">
        <w:rPr>
          <w:color w:val="000000"/>
        </w:rPr>
        <w:t xml:space="preserve">Tel: 04.37731787     </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 xml:space="preserve">E-mail: </w:t>
      </w:r>
      <w:hyperlink r:id="rId11" w:history="1">
        <w:r w:rsidRPr="002D3BE0">
          <w:rPr>
            <w:rStyle w:val="Hyperlink"/>
            <w:color w:val="000000"/>
            <w:u w:val="none"/>
            <w:lang w:val="sv-SE"/>
          </w:rPr>
          <w:t>luat_tmqt@yahoo.com</w:t>
        </w:r>
      </w:hyperlink>
    </w:p>
    <w:p w:rsidR="007876BA" w:rsidRPr="002D3BE0" w:rsidRDefault="00E0088B" w:rsidP="007876BA">
      <w:pPr>
        <w:widowControl w:val="0"/>
        <w:tabs>
          <w:tab w:val="left" w:pos="280"/>
        </w:tabs>
        <w:spacing w:line="288" w:lineRule="auto"/>
        <w:ind w:left="280" w:hanging="280"/>
        <w:jc w:val="both"/>
        <w:rPr>
          <w:color w:val="000000"/>
          <w:lang w:val="sv-SE"/>
        </w:rPr>
      </w:pPr>
      <w:r>
        <w:rPr>
          <w:b/>
          <w:i/>
          <w:color w:val="000000"/>
          <w:lang w:val="sv-SE"/>
        </w:rPr>
        <w:t>3</w:t>
      </w:r>
      <w:r w:rsidR="007876BA" w:rsidRPr="002D3BE0">
        <w:rPr>
          <w:b/>
          <w:i/>
          <w:color w:val="000000"/>
          <w:lang w:val="sv-SE"/>
        </w:rPr>
        <w:t>.</w:t>
      </w:r>
      <w:r w:rsidR="007876BA" w:rsidRPr="002D3BE0">
        <w:rPr>
          <w:b/>
          <w:i/>
          <w:color w:val="000000"/>
          <w:lang w:val="sv-SE"/>
        </w:rPr>
        <w:tab/>
        <w:t>GV. Lê Đình Quyết</w:t>
      </w:r>
    </w:p>
    <w:p w:rsidR="007876BA" w:rsidRPr="00571453" w:rsidRDefault="007876BA" w:rsidP="007876BA">
      <w:pPr>
        <w:widowControl w:val="0"/>
        <w:spacing w:line="288" w:lineRule="auto"/>
        <w:ind w:firstLine="280"/>
        <w:jc w:val="both"/>
        <w:rPr>
          <w:color w:val="000000"/>
          <w:lang w:val="sv-SE"/>
        </w:rPr>
      </w:pPr>
      <w:r w:rsidRPr="00571453">
        <w:rPr>
          <w:color w:val="000000"/>
          <w:lang w:val="sv-SE"/>
        </w:rPr>
        <w:t xml:space="preserve">Tel: 04.37731787     </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 xml:space="preserve">E-mail: </w:t>
      </w:r>
      <w:hyperlink r:id="rId12" w:history="1">
        <w:r w:rsidRPr="002D3BE0">
          <w:rPr>
            <w:rStyle w:val="Hyperlink"/>
            <w:color w:val="000000"/>
            <w:u w:val="none"/>
            <w:lang w:val="sv-SE"/>
          </w:rPr>
          <w:t>luat_tmqt@yahoo.com</w:t>
        </w:r>
      </w:hyperlink>
    </w:p>
    <w:p w:rsidR="007876BA" w:rsidRPr="002D3BE0" w:rsidRDefault="00E0088B" w:rsidP="007876BA">
      <w:pPr>
        <w:widowControl w:val="0"/>
        <w:spacing w:line="288" w:lineRule="auto"/>
        <w:jc w:val="both"/>
        <w:rPr>
          <w:color w:val="000000"/>
          <w:lang w:val="sv-SE"/>
        </w:rPr>
      </w:pPr>
      <w:r>
        <w:rPr>
          <w:b/>
          <w:i/>
          <w:color w:val="000000"/>
          <w:lang w:val="sv-SE"/>
        </w:rPr>
        <w:t xml:space="preserve">4. </w:t>
      </w:r>
      <w:r w:rsidR="001150FD">
        <w:rPr>
          <w:b/>
          <w:i/>
          <w:color w:val="000000"/>
          <w:lang w:val="sv-SE"/>
        </w:rPr>
        <w:t xml:space="preserve">GV. </w:t>
      </w:r>
      <w:r>
        <w:rPr>
          <w:b/>
          <w:i/>
          <w:color w:val="000000"/>
          <w:lang w:val="sv-SE"/>
        </w:rPr>
        <w:t>Đỗ Thu Hương</w:t>
      </w:r>
    </w:p>
    <w:p w:rsidR="007876BA" w:rsidRPr="002D3BE0" w:rsidRDefault="007876BA" w:rsidP="007876BA">
      <w:pPr>
        <w:widowControl w:val="0"/>
        <w:spacing w:line="288" w:lineRule="auto"/>
        <w:ind w:firstLine="280"/>
        <w:jc w:val="both"/>
        <w:rPr>
          <w:color w:val="000000"/>
        </w:rPr>
      </w:pPr>
      <w:r w:rsidRPr="002D3BE0">
        <w:rPr>
          <w:color w:val="000000"/>
        </w:rPr>
        <w:t xml:space="preserve">Tel: 04.37731787     </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E-mail: luat_tmqt@yahoo.com</w:t>
      </w:r>
    </w:p>
    <w:p w:rsidR="007876BA" w:rsidRPr="002D3BE0" w:rsidRDefault="00E0088B" w:rsidP="007876BA">
      <w:pPr>
        <w:widowControl w:val="0"/>
        <w:tabs>
          <w:tab w:val="left" w:pos="280"/>
        </w:tabs>
        <w:spacing w:line="288" w:lineRule="auto"/>
        <w:ind w:left="280" w:hanging="280"/>
        <w:jc w:val="both"/>
        <w:rPr>
          <w:color w:val="000000"/>
          <w:lang w:val="sv-SE"/>
        </w:rPr>
      </w:pPr>
      <w:r>
        <w:rPr>
          <w:b/>
          <w:i/>
          <w:color w:val="000000"/>
          <w:spacing w:val="-8"/>
          <w:lang w:val="sv-SE"/>
        </w:rPr>
        <w:t xml:space="preserve">Các giảng viên thỉnh giảng và kiêm nhiệm </w:t>
      </w:r>
    </w:p>
    <w:p w:rsidR="00E0088B" w:rsidRDefault="00E0088B" w:rsidP="007876BA">
      <w:pPr>
        <w:widowControl w:val="0"/>
        <w:spacing w:line="288" w:lineRule="auto"/>
        <w:jc w:val="both"/>
        <w:rPr>
          <w:color w:val="000000"/>
          <w:lang w:val="sv-SE"/>
        </w:rPr>
      </w:pPr>
      <w:bookmarkStart w:id="0" w:name="_II._C¸c_m«n_häc_tiªn_quyÕt"/>
      <w:bookmarkEnd w:id="0"/>
    </w:p>
    <w:p w:rsidR="007876BA" w:rsidRPr="002D3BE0" w:rsidRDefault="007876BA" w:rsidP="007876BA">
      <w:pPr>
        <w:widowControl w:val="0"/>
        <w:spacing w:line="288" w:lineRule="auto"/>
        <w:jc w:val="both"/>
        <w:rPr>
          <w:b/>
          <w:color w:val="000000"/>
          <w:lang w:val="sv-SE"/>
        </w:rPr>
      </w:pPr>
      <w:r w:rsidRPr="002D3BE0">
        <w:rPr>
          <w:b/>
          <w:color w:val="000000"/>
          <w:lang w:val="sv-SE"/>
        </w:rPr>
        <w:t xml:space="preserve">Văn phòng </w:t>
      </w:r>
      <w:r w:rsidR="002D3AC8">
        <w:rPr>
          <w:b/>
          <w:color w:val="000000"/>
          <w:lang w:val="sv-SE"/>
        </w:rPr>
        <w:t>Khoa Pháp luật t</w:t>
      </w:r>
      <w:r w:rsidRPr="002D3BE0">
        <w:rPr>
          <w:b/>
          <w:color w:val="000000"/>
          <w:lang w:val="sv-SE"/>
        </w:rPr>
        <w:t xml:space="preserve">hương mại quốc tế </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Tầng 3, Phòng A307, Nhà A - Trường Đại học Luật Hà Nội</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Số 87, Đường Nguyễn Chí Thanh, Đống Đa, Hà Nội.</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 xml:space="preserve">Điện thoại: 04.37731787 </w:t>
      </w:r>
    </w:p>
    <w:p w:rsidR="007876BA" w:rsidRPr="002D3BE0" w:rsidRDefault="007876BA" w:rsidP="007876BA">
      <w:pPr>
        <w:widowControl w:val="0"/>
        <w:spacing w:line="288" w:lineRule="auto"/>
        <w:ind w:firstLine="280"/>
        <w:jc w:val="both"/>
        <w:rPr>
          <w:b/>
          <w:color w:val="000000"/>
          <w:lang w:val="sv-SE"/>
        </w:rPr>
      </w:pPr>
      <w:r w:rsidRPr="002D3BE0">
        <w:rPr>
          <w:color w:val="000000"/>
          <w:lang w:val="sv-SE"/>
        </w:rPr>
        <w:t>E-mail: luat_tmqt@yahoo.com</w:t>
      </w:r>
    </w:p>
    <w:p w:rsidR="007876BA" w:rsidRPr="002D3BE0" w:rsidRDefault="007876BA" w:rsidP="007876BA">
      <w:pPr>
        <w:widowControl w:val="0"/>
        <w:spacing w:line="288" w:lineRule="auto"/>
        <w:ind w:firstLine="280"/>
        <w:jc w:val="both"/>
        <w:rPr>
          <w:color w:val="000000"/>
          <w:lang w:val="sv-SE"/>
        </w:rPr>
      </w:pPr>
      <w:r w:rsidRPr="002D3BE0">
        <w:rPr>
          <w:color w:val="000000"/>
          <w:lang w:val="sv-SE"/>
        </w:rPr>
        <w:t>Giờ làm việc: 8</w:t>
      </w:r>
      <w:r w:rsidR="0000384B">
        <w:rPr>
          <w:color w:val="000000"/>
          <w:lang w:val="sv-SE"/>
        </w:rPr>
        <w:t>h00 - 17h00 hàng ngày (trừ thứ Bảy, C</w:t>
      </w:r>
      <w:r w:rsidRPr="002D3BE0">
        <w:rPr>
          <w:color w:val="000000"/>
          <w:lang w:val="sv-SE"/>
        </w:rPr>
        <w:t>hủ nhật và ngày lễ).</w:t>
      </w:r>
    </w:p>
    <w:p w:rsidR="0046030F" w:rsidRPr="00571453" w:rsidRDefault="002466E1" w:rsidP="008A0E40">
      <w:pPr>
        <w:widowControl w:val="0"/>
        <w:spacing w:before="180" w:line="286" w:lineRule="auto"/>
        <w:jc w:val="both"/>
        <w:rPr>
          <w:b/>
          <w:lang w:val="sv-SE"/>
        </w:rPr>
      </w:pPr>
      <w:r w:rsidRPr="00571453">
        <w:rPr>
          <w:b/>
          <w:lang w:val="sv-SE"/>
        </w:rPr>
        <w:t>2</w:t>
      </w:r>
      <w:r w:rsidR="0046030F" w:rsidRPr="00571453">
        <w:rPr>
          <w:b/>
          <w:lang w:val="sv-SE"/>
        </w:rPr>
        <w:t>. TÓM TẮT NỘI DUNG MÔN HỌC</w:t>
      </w:r>
    </w:p>
    <w:p w:rsidR="005F11DF" w:rsidRPr="00571453" w:rsidRDefault="005F11DF" w:rsidP="00DE58AE">
      <w:pPr>
        <w:spacing w:line="288" w:lineRule="auto"/>
        <w:ind w:firstLine="360"/>
        <w:jc w:val="both"/>
        <w:rPr>
          <w:lang w:val="nl-NL"/>
        </w:rPr>
      </w:pPr>
      <w:r w:rsidRPr="002D3BE0">
        <w:rPr>
          <w:color w:val="000000"/>
          <w:lang w:val="nl-NL"/>
        </w:rPr>
        <w:lastRenderedPageBreak/>
        <w:t xml:space="preserve">Môn học </w:t>
      </w:r>
      <w:r w:rsidR="00E0088B" w:rsidRPr="002D3AC8">
        <w:rPr>
          <w:i/>
          <w:color w:val="000000"/>
          <w:lang w:val="nl-NL"/>
        </w:rPr>
        <w:t>Kinh doanh với Hoa K</w:t>
      </w:r>
      <w:r w:rsidRPr="002D3AC8">
        <w:rPr>
          <w:i/>
          <w:color w:val="000000"/>
          <w:lang w:val="nl-NL"/>
        </w:rPr>
        <w:t>ỳ</w:t>
      </w:r>
      <w:r w:rsidR="00E0088B" w:rsidRPr="002D3AC8">
        <w:rPr>
          <w:i/>
          <w:color w:val="000000"/>
          <w:lang w:val="nl-NL"/>
        </w:rPr>
        <w:t>:</w:t>
      </w:r>
      <w:r w:rsidRPr="002D3AC8">
        <w:rPr>
          <w:i/>
          <w:color w:val="000000"/>
          <w:lang w:val="nl-NL"/>
        </w:rPr>
        <w:t xml:space="preserve"> Pháp luật </w:t>
      </w:r>
      <w:r w:rsidR="00E0088B" w:rsidRPr="002D3AC8">
        <w:rPr>
          <w:i/>
          <w:color w:val="000000"/>
          <w:lang w:val="nl-NL"/>
        </w:rPr>
        <w:t>và chính sách</w:t>
      </w:r>
      <w:r w:rsidRPr="002D3BE0">
        <w:rPr>
          <w:color w:val="000000"/>
          <w:lang w:val="nl-NL"/>
        </w:rPr>
        <w:t>nghiên cứu chủ yếu về pháp</w:t>
      </w:r>
      <w:r w:rsidR="00E0088B">
        <w:rPr>
          <w:color w:val="000000"/>
          <w:lang w:val="nl-NL"/>
        </w:rPr>
        <w:t xml:space="preserve"> luật và chính sách thương mại quốc tế </w:t>
      </w:r>
      <w:r w:rsidRPr="002D3BE0">
        <w:rPr>
          <w:color w:val="000000"/>
          <w:lang w:val="nl-NL"/>
        </w:rPr>
        <w:t xml:space="preserve">của </w:t>
      </w:r>
      <w:r>
        <w:rPr>
          <w:color w:val="000000"/>
          <w:lang w:val="nl-NL"/>
        </w:rPr>
        <w:t>Hoa Kỳ</w:t>
      </w:r>
      <w:r w:rsidRPr="002D3BE0">
        <w:rPr>
          <w:color w:val="000000"/>
          <w:lang w:val="nl-NL"/>
        </w:rPr>
        <w:t xml:space="preserve">, </w:t>
      </w:r>
      <w:r>
        <w:rPr>
          <w:color w:val="000000"/>
          <w:lang w:val="nl-NL"/>
        </w:rPr>
        <w:t xml:space="preserve">từ đó </w:t>
      </w:r>
      <w:r w:rsidRPr="002D3BE0">
        <w:rPr>
          <w:color w:val="000000"/>
          <w:lang w:val="nl-NL"/>
        </w:rPr>
        <w:t xml:space="preserve">giúp cho người học có một cái nhìn khái quát </w:t>
      </w:r>
      <w:r w:rsidR="00E0088B">
        <w:rPr>
          <w:color w:val="000000"/>
          <w:lang w:val="nl-NL"/>
        </w:rPr>
        <w:t>về môi trường kinh doanh ở Hoa Kỳ</w:t>
      </w:r>
      <w:r w:rsidRPr="002D3BE0">
        <w:rPr>
          <w:color w:val="000000"/>
          <w:lang w:val="nl-NL"/>
        </w:rPr>
        <w:t xml:space="preserve">. </w:t>
      </w:r>
      <w:r w:rsidRPr="00571453">
        <w:rPr>
          <w:lang w:val="nl-NL"/>
        </w:rPr>
        <w:t>Thông qua môn học này, sinh viên sẽ được trang bị các kiến thức:</w:t>
      </w:r>
    </w:p>
    <w:p w:rsidR="007F177B" w:rsidRPr="00571453" w:rsidRDefault="007F177B" w:rsidP="00057D47">
      <w:pPr>
        <w:widowControl w:val="0"/>
        <w:numPr>
          <w:ilvl w:val="0"/>
          <w:numId w:val="7"/>
        </w:numPr>
        <w:spacing w:before="100" w:line="281" w:lineRule="auto"/>
        <w:jc w:val="both"/>
        <w:rPr>
          <w:lang w:val="nl-NL"/>
        </w:rPr>
      </w:pPr>
      <w:r w:rsidRPr="00571453">
        <w:rPr>
          <w:lang w:val="nl-NL"/>
        </w:rPr>
        <w:t>Tổng quan về</w:t>
      </w:r>
      <w:r w:rsidR="00E0088B">
        <w:rPr>
          <w:lang w:val="nl-NL"/>
        </w:rPr>
        <w:t xml:space="preserve"> môi trường kinh doanh ở</w:t>
      </w:r>
      <w:r w:rsidRPr="00571453">
        <w:rPr>
          <w:lang w:val="nl-NL"/>
        </w:rPr>
        <w:t xml:space="preserve"> Hoa Kỳ</w:t>
      </w:r>
    </w:p>
    <w:p w:rsidR="007F177B" w:rsidRPr="00571453" w:rsidRDefault="007F177B" w:rsidP="00057D47">
      <w:pPr>
        <w:widowControl w:val="0"/>
        <w:numPr>
          <w:ilvl w:val="0"/>
          <w:numId w:val="7"/>
        </w:numPr>
        <w:spacing w:before="100" w:line="281" w:lineRule="auto"/>
        <w:jc w:val="both"/>
        <w:rPr>
          <w:lang w:val="nl-NL"/>
        </w:rPr>
      </w:pPr>
      <w:r w:rsidRPr="00571453">
        <w:rPr>
          <w:lang w:val="nl-NL"/>
        </w:rPr>
        <w:t xml:space="preserve">Chính sách thương mại </w:t>
      </w:r>
      <w:r w:rsidR="00E0088B">
        <w:rPr>
          <w:lang w:val="nl-NL"/>
        </w:rPr>
        <w:t xml:space="preserve">quốc tế </w:t>
      </w:r>
      <w:r w:rsidRPr="00571453">
        <w:rPr>
          <w:lang w:val="nl-NL"/>
        </w:rPr>
        <w:t>của Hoa Kỳ</w:t>
      </w:r>
    </w:p>
    <w:p w:rsidR="007F177B" w:rsidRPr="00571453" w:rsidRDefault="007F177B" w:rsidP="00057D47">
      <w:pPr>
        <w:widowControl w:val="0"/>
        <w:numPr>
          <w:ilvl w:val="0"/>
          <w:numId w:val="7"/>
        </w:numPr>
        <w:spacing w:before="100" w:line="281" w:lineRule="auto"/>
        <w:jc w:val="both"/>
        <w:rPr>
          <w:lang w:val="nl-NL"/>
        </w:rPr>
      </w:pPr>
      <w:r w:rsidRPr="00571453">
        <w:rPr>
          <w:lang w:val="nl-NL"/>
        </w:rPr>
        <w:t xml:space="preserve">Pháp luật thương mại </w:t>
      </w:r>
      <w:r w:rsidR="00E0088B">
        <w:rPr>
          <w:lang w:val="nl-NL"/>
        </w:rPr>
        <w:t xml:space="preserve">quốc tế </w:t>
      </w:r>
      <w:r w:rsidRPr="00571453">
        <w:rPr>
          <w:lang w:val="nl-NL"/>
        </w:rPr>
        <w:t>của Hoa Kỳ</w:t>
      </w:r>
    </w:p>
    <w:p w:rsidR="007F177B" w:rsidRPr="00571453" w:rsidRDefault="007F177B" w:rsidP="00057D47">
      <w:pPr>
        <w:widowControl w:val="0"/>
        <w:numPr>
          <w:ilvl w:val="0"/>
          <w:numId w:val="7"/>
        </w:numPr>
        <w:spacing w:before="100" w:line="281" w:lineRule="auto"/>
        <w:jc w:val="both"/>
        <w:rPr>
          <w:lang w:val="nl-NL"/>
        </w:rPr>
      </w:pPr>
      <w:r w:rsidRPr="00571453">
        <w:rPr>
          <w:lang w:val="nl-NL"/>
        </w:rPr>
        <w:t xml:space="preserve">Cơ chế hoạch định và thực thi chính sách thương mại </w:t>
      </w:r>
      <w:r w:rsidR="00E0088B">
        <w:rPr>
          <w:lang w:val="nl-NL"/>
        </w:rPr>
        <w:t xml:space="preserve">quốc tế của </w:t>
      </w:r>
      <w:r w:rsidRPr="00571453">
        <w:rPr>
          <w:lang w:val="nl-NL"/>
        </w:rPr>
        <w:t>Hoa Kỳ</w:t>
      </w:r>
    </w:p>
    <w:p w:rsidR="007F177B" w:rsidRPr="00571453" w:rsidRDefault="007F177B" w:rsidP="00057D47">
      <w:pPr>
        <w:widowControl w:val="0"/>
        <w:numPr>
          <w:ilvl w:val="0"/>
          <w:numId w:val="7"/>
        </w:numPr>
        <w:spacing w:before="100" w:line="281" w:lineRule="auto"/>
        <w:jc w:val="both"/>
        <w:rPr>
          <w:lang w:val="nl-NL"/>
        </w:rPr>
      </w:pPr>
      <w:r w:rsidRPr="00571453">
        <w:rPr>
          <w:lang w:val="nl-NL"/>
        </w:rPr>
        <w:t xml:space="preserve">Chính sách thương mại </w:t>
      </w:r>
      <w:r w:rsidR="007B6B26">
        <w:rPr>
          <w:lang w:val="nl-NL"/>
        </w:rPr>
        <w:t xml:space="preserve">của </w:t>
      </w:r>
      <w:r w:rsidR="002D3AC8">
        <w:rPr>
          <w:lang w:val="nl-NL"/>
        </w:rPr>
        <w:t>Hoa Kỳ đối với một số</w:t>
      </w:r>
      <w:r w:rsidRPr="00571453">
        <w:rPr>
          <w:lang w:val="nl-NL"/>
        </w:rPr>
        <w:t xml:space="preserve"> đối tác</w:t>
      </w:r>
    </w:p>
    <w:p w:rsidR="006824BE" w:rsidRPr="00154AF3" w:rsidRDefault="00D27474" w:rsidP="008A0E40">
      <w:pPr>
        <w:widowControl w:val="0"/>
        <w:spacing w:before="120" w:line="281" w:lineRule="auto"/>
        <w:jc w:val="both"/>
        <w:rPr>
          <w:b/>
          <w:lang w:val="vi-VN"/>
        </w:rPr>
      </w:pPr>
      <w:r w:rsidRPr="00154AF3">
        <w:rPr>
          <w:b/>
          <w:lang w:val="vi-VN"/>
        </w:rPr>
        <w:t>3</w:t>
      </w:r>
      <w:r w:rsidR="006824BE" w:rsidRPr="00154AF3">
        <w:rPr>
          <w:b/>
          <w:lang w:val="vi-VN"/>
        </w:rPr>
        <w:t>. NỘI DUNG CHI TIẾT CỦA MÔN HỌC</w:t>
      </w:r>
    </w:p>
    <w:p w:rsidR="000378D0" w:rsidRPr="00571453" w:rsidRDefault="006E4487" w:rsidP="008A0E40">
      <w:pPr>
        <w:widowControl w:val="0"/>
        <w:spacing w:before="100" w:line="281" w:lineRule="auto"/>
        <w:jc w:val="both"/>
        <w:rPr>
          <w:b/>
          <w:lang w:val="vi-VN"/>
        </w:rPr>
      </w:pPr>
      <w:r w:rsidRPr="00154AF3">
        <w:rPr>
          <w:b/>
          <w:lang w:val="vi-VN"/>
        </w:rPr>
        <w:t>Vấnđề</w:t>
      </w:r>
      <w:r w:rsidR="00723F35" w:rsidRPr="00154AF3">
        <w:rPr>
          <w:b/>
          <w:lang w:val="vi-VN"/>
        </w:rPr>
        <w:t xml:space="preserve"> 1</w:t>
      </w:r>
      <w:r w:rsidR="000378D0" w:rsidRPr="00154AF3">
        <w:rPr>
          <w:b/>
          <w:lang w:val="vi-VN"/>
        </w:rPr>
        <w:t xml:space="preserve">. </w:t>
      </w:r>
      <w:r w:rsidR="000A6A93" w:rsidRPr="00571453">
        <w:rPr>
          <w:b/>
          <w:lang w:val="vi-VN"/>
        </w:rPr>
        <w:t>Tổng quan về</w:t>
      </w:r>
      <w:r w:rsidR="007B6B26">
        <w:rPr>
          <w:b/>
          <w:lang w:val="vi-VN"/>
        </w:rPr>
        <w:t xml:space="preserve"> môi trường kinh doanh ở</w:t>
      </w:r>
      <w:r w:rsidR="000A6A93" w:rsidRPr="00571453">
        <w:rPr>
          <w:b/>
          <w:lang w:val="vi-VN"/>
        </w:rPr>
        <w:t xml:space="preserve"> Hoa Kỳ</w:t>
      </w:r>
    </w:p>
    <w:p w:rsidR="000378D0" w:rsidRPr="00154AF3" w:rsidRDefault="00C01D95" w:rsidP="008545A9">
      <w:pPr>
        <w:widowControl w:val="0"/>
        <w:spacing w:line="281" w:lineRule="auto"/>
        <w:ind w:left="280" w:hanging="280"/>
        <w:jc w:val="both"/>
        <w:rPr>
          <w:lang w:val="vi-VN"/>
        </w:rPr>
      </w:pPr>
      <w:r w:rsidRPr="00C01D95">
        <w:rPr>
          <w:lang w:val="vi-VN"/>
        </w:rPr>
        <w:t>1.</w:t>
      </w:r>
      <w:r w:rsidR="002E1A60" w:rsidRPr="00154AF3">
        <w:rPr>
          <w:lang w:val="vi-VN"/>
        </w:rPr>
        <w:t>1</w:t>
      </w:r>
      <w:r w:rsidR="000378D0" w:rsidRPr="00154AF3">
        <w:rPr>
          <w:lang w:val="vi-VN"/>
        </w:rPr>
        <w:t xml:space="preserve">. </w:t>
      </w:r>
      <w:r w:rsidR="008545A9" w:rsidRPr="008545A9">
        <w:rPr>
          <w:lang w:val="vi-VN"/>
        </w:rPr>
        <w:t>Sự phát triển kinh tế của Hoa Kỳ trong những năm gần đây</w:t>
      </w:r>
    </w:p>
    <w:p w:rsidR="000378D0" w:rsidRDefault="00C01D95" w:rsidP="007D0A47">
      <w:pPr>
        <w:widowControl w:val="0"/>
        <w:spacing w:line="281" w:lineRule="auto"/>
        <w:ind w:left="280" w:hanging="280"/>
        <w:jc w:val="both"/>
        <w:rPr>
          <w:spacing w:val="-4"/>
          <w:lang w:val="vi-VN"/>
        </w:rPr>
      </w:pPr>
      <w:r w:rsidRPr="00C01D95">
        <w:rPr>
          <w:spacing w:val="-4"/>
          <w:lang w:val="vi-VN"/>
        </w:rPr>
        <w:t>1.</w:t>
      </w:r>
      <w:r w:rsidR="002E1A60" w:rsidRPr="00154AF3">
        <w:rPr>
          <w:spacing w:val="-4"/>
          <w:lang w:val="vi-VN"/>
        </w:rPr>
        <w:t>2</w:t>
      </w:r>
      <w:r w:rsidR="000378D0" w:rsidRPr="00154AF3">
        <w:rPr>
          <w:spacing w:val="-4"/>
          <w:lang w:val="vi-VN"/>
        </w:rPr>
        <w:t xml:space="preserve">. </w:t>
      </w:r>
      <w:r w:rsidR="008545A9">
        <w:rPr>
          <w:spacing w:val="-4"/>
          <w:lang w:val="vi-VN"/>
        </w:rPr>
        <w:t>Khái quát hệ thống pháp luật Hoa Kỳ</w:t>
      </w:r>
    </w:p>
    <w:p w:rsidR="004D5A17" w:rsidRPr="004D5A17" w:rsidRDefault="004D5A17" w:rsidP="007D0A47">
      <w:pPr>
        <w:widowControl w:val="0"/>
        <w:spacing w:line="281" w:lineRule="auto"/>
        <w:ind w:left="280" w:hanging="280"/>
        <w:jc w:val="both"/>
        <w:rPr>
          <w:spacing w:val="-4"/>
          <w:lang w:val="vi-VN"/>
        </w:rPr>
      </w:pPr>
      <w:r w:rsidRPr="004D5A17">
        <w:rPr>
          <w:spacing w:val="-4"/>
          <w:lang w:val="vi-VN"/>
        </w:rPr>
        <w:t>1.3. Các yếu tố khác tác động đến môi trường kinh doanh ở Hoa Kỳ</w:t>
      </w:r>
    </w:p>
    <w:p w:rsidR="000378D0" w:rsidRPr="00154AF3" w:rsidRDefault="006E4487" w:rsidP="0080070B">
      <w:pPr>
        <w:widowControl w:val="0"/>
        <w:spacing w:before="100" w:line="276" w:lineRule="auto"/>
        <w:jc w:val="both"/>
        <w:rPr>
          <w:b/>
          <w:lang w:val="vi-VN"/>
        </w:rPr>
      </w:pPr>
      <w:r w:rsidRPr="00154AF3">
        <w:rPr>
          <w:b/>
          <w:lang w:val="vi-VN"/>
        </w:rPr>
        <w:t>Vấnđề</w:t>
      </w:r>
      <w:r w:rsidR="00185C72" w:rsidRPr="00154AF3">
        <w:rPr>
          <w:b/>
          <w:lang w:val="vi-VN"/>
        </w:rPr>
        <w:t xml:space="preserve"> 2</w:t>
      </w:r>
      <w:r w:rsidR="000378D0" w:rsidRPr="00154AF3">
        <w:rPr>
          <w:b/>
          <w:lang w:val="vi-VN"/>
        </w:rPr>
        <w:t xml:space="preserve">. </w:t>
      </w:r>
      <w:r w:rsidR="007D0A47" w:rsidRPr="00571453">
        <w:rPr>
          <w:b/>
          <w:lang w:val="vi-VN"/>
        </w:rPr>
        <w:t xml:space="preserve">Chính sách thương mại </w:t>
      </w:r>
      <w:r w:rsidR="007B6B26" w:rsidRPr="007B6B26">
        <w:rPr>
          <w:b/>
          <w:lang w:val="vi-VN"/>
        </w:rPr>
        <w:t xml:space="preserve">quốc tế </w:t>
      </w:r>
      <w:r w:rsidR="007D0A47" w:rsidRPr="00571453">
        <w:rPr>
          <w:b/>
          <w:lang w:val="vi-VN"/>
        </w:rPr>
        <w:t>của Hoa Kỳ</w:t>
      </w:r>
    </w:p>
    <w:p w:rsidR="000378D0" w:rsidRPr="00571453" w:rsidRDefault="00C01D95" w:rsidP="002B6959">
      <w:pPr>
        <w:widowControl w:val="0"/>
        <w:spacing w:line="276" w:lineRule="auto"/>
        <w:ind w:left="280" w:hanging="280"/>
        <w:jc w:val="both"/>
        <w:rPr>
          <w:lang w:val="vi-VN"/>
        </w:rPr>
      </w:pPr>
      <w:r w:rsidRPr="00C01D95">
        <w:rPr>
          <w:lang w:val="vi-VN"/>
        </w:rPr>
        <w:t>2.</w:t>
      </w:r>
      <w:r w:rsidR="00C73813" w:rsidRPr="00571453">
        <w:rPr>
          <w:lang w:val="vi-VN"/>
        </w:rPr>
        <w:t>1</w:t>
      </w:r>
      <w:r w:rsidR="000378D0" w:rsidRPr="00571453">
        <w:rPr>
          <w:lang w:val="vi-VN"/>
        </w:rPr>
        <w:t xml:space="preserve">. </w:t>
      </w:r>
      <w:r w:rsidR="00162822" w:rsidRPr="00571453">
        <w:rPr>
          <w:spacing w:val="-4"/>
          <w:lang w:val="vi-VN"/>
        </w:rPr>
        <w:t>Quan điểm đa phươn</w:t>
      </w:r>
      <w:r w:rsidR="007B6B26">
        <w:rPr>
          <w:spacing w:val="-4"/>
          <w:lang w:val="vi-VN"/>
        </w:rPr>
        <w:t>g về tự do hóa thương mại</w:t>
      </w:r>
    </w:p>
    <w:p w:rsidR="000378D0" w:rsidRPr="00571453" w:rsidRDefault="00C01D95" w:rsidP="0080070B">
      <w:pPr>
        <w:widowControl w:val="0"/>
        <w:spacing w:line="276" w:lineRule="auto"/>
        <w:ind w:left="280" w:hanging="280"/>
        <w:jc w:val="both"/>
        <w:rPr>
          <w:lang w:val="vi-VN"/>
        </w:rPr>
      </w:pPr>
      <w:r w:rsidRPr="00C01D95">
        <w:rPr>
          <w:lang w:val="vi-VN"/>
        </w:rPr>
        <w:t>2.</w:t>
      </w:r>
      <w:r w:rsidR="002B6959">
        <w:rPr>
          <w:lang w:val="vi-VN"/>
        </w:rPr>
        <w:t>2</w:t>
      </w:r>
      <w:r w:rsidR="000378D0" w:rsidRPr="00571453">
        <w:rPr>
          <w:lang w:val="vi-VN"/>
        </w:rPr>
        <w:t xml:space="preserve">. </w:t>
      </w:r>
      <w:r w:rsidR="00162822" w:rsidRPr="00571453">
        <w:rPr>
          <w:lang w:val="vi-VN"/>
        </w:rPr>
        <w:t>Tự do hóa các quan hệ kinh tế khu vực</w:t>
      </w:r>
    </w:p>
    <w:p w:rsidR="000378D0" w:rsidRPr="00571453" w:rsidRDefault="00C01D95" w:rsidP="0080070B">
      <w:pPr>
        <w:widowControl w:val="0"/>
        <w:spacing w:line="276" w:lineRule="auto"/>
        <w:ind w:left="280" w:hanging="280"/>
        <w:jc w:val="both"/>
        <w:rPr>
          <w:lang w:val="vi-VN"/>
        </w:rPr>
      </w:pPr>
      <w:r w:rsidRPr="00C01D95">
        <w:rPr>
          <w:lang w:val="vi-VN"/>
        </w:rPr>
        <w:t>2.</w:t>
      </w:r>
      <w:r w:rsidR="002B6959">
        <w:rPr>
          <w:lang w:val="vi-VN"/>
        </w:rPr>
        <w:t>3</w:t>
      </w:r>
      <w:r w:rsidR="000378D0" w:rsidRPr="00571453">
        <w:rPr>
          <w:lang w:val="vi-VN"/>
        </w:rPr>
        <w:t xml:space="preserve">. </w:t>
      </w:r>
      <w:r w:rsidR="00162822" w:rsidRPr="00571453">
        <w:rPr>
          <w:lang w:val="vi-VN"/>
        </w:rPr>
        <w:t>Chiến lược xuất khẩu quốc gia</w:t>
      </w:r>
    </w:p>
    <w:p w:rsidR="00162822" w:rsidRPr="002B6959" w:rsidRDefault="00C01D95" w:rsidP="002B6959">
      <w:pPr>
        <w:widowControl w:val="0"/>
        <w:spacing w:line="276" w:lineRule="auto"/>
        <w:ind w:left="280" w:hanging="280"/>
        <w:jc w:val="both"/>
        <w:rPr>
          <w:spacing w:val="-4"/>
          <w:lang w:val="vi-VN"/>
        </w:rPr>
      </w:pPr>
      <w:r w:rsidRPr="00C01D95">
        <w:rPr>
          <w:lang w:val="vi-VN"/>
        </w:rPr>
        <w:t>2.</w:t>
      </w:r>
      <w:r w:rsidR="002B6959">
        <w:rPr>
          <w:lang w:val="vi-VN"/>
        </w:rPr>
        <w:t>4</w:t>
      </w:r>
      <w:r w:rsidR="005550E6" w:rsidRPr="00571453">
        <w:rPr>
          <w:lang w:val="vi-VN"/>
        </w:rPr>
        <w:t xml:space="preserve">. </w:t>
      </w:r>
      <w:r w:rsidR="005550E6" w:rsidRPr="00571453">
        <w:rPr>
          <w:spacing w:val="-4"/>
          <w:lang w:val="vi-VN"/>
        </w:rPr>
        <w:t xml:space="preserve">Các công cụ chủ yếu của chính sách thương mại </w:t>
      </w:r>
      <w:r w:rsidR="007B6B26" w:rsidRPr="007B6B26">
        <w:rPr>
          <w:spacing w:val="-4"/>
          <w:lang w:val="vi-VN"/>
        </w:rPr>
        <w:t xml:space="preserve">quốc tế của </w:t>
      </w:r>
      <w:r w:rsidR="005550E6" w:rsidRPr="00571453">
        <w:rPr>
          <w:spacing w:val="-4"/>
          <w:lang w:val="vi-VN"/>
        </w:rPr>
        <w:t xml:space="preserve">Hoa Kỳ </w:t>
      </w:r>
    </w:p>
    <w:p w:rsidR="000378D0" w:rsidRPr="00571453" w:rsidRDefault="006E4487" w:rsidP="0080070B">
      <w:pPr>
        <w:widowControl w:val="0"/>
        <w:spacing w:before="120" w:line="276" w:lineRule="auto"/>
        <w:jc w:val="both"/>
        <w:rPr>
          <w:b/>
          <w:lang w:val="vi-VN"/>
        </w:rPr>
      </w:pPr>
      <w:r w:rsidRPr="00571453">
        <w:rPr>
          <w:b/>
          <w:lang w:val="vi-VN"/>
        </w:rPr>
        <w:t>Vấnđề</w:t>
      </w:r>
      <w:r w:rsidR="002E1A60" w:rsidRPr="00571453">
        <w:rPr>
          <w:b/>
          <w:lang w:val="vi-VN"/>
        </w:rPr>
        <w:t xml:space="preserve"> 3</w:t>
      </w:r>
      <w:r w:rsidR="0044225D" w:rsidRPr="00571453">
        <w:rPr>
          <w:b/>
          <w:lang w:val="vi-VN"/>
        </w:rPr>
        <w:t xml:space="preserve">. </w:t>
      </w:r>
      <w:r w:rsidR="00613ADF" w:rsidRPr="00571453">
        <w:rPr>
          <w:b/>
          <w:lang w:val="vi-VN"/>
        </w:rPr>
        <w:t xml:space="preserve">Pháp luật thương mại </w:t>
      </w:r>
      <w:r w:rsidR="007B6B26" w:rsidRPr="007B6B26">
        <w:rPr>
          <w:b/>
          <w:lang w:val="vi-VN"/>
        </w:rPr>
        <w:t xml:space="preserve">quốc tế </w:t>
      </w:r>
      <w:r w:rsidR="00613ADF" w:rsidRPr="00571453">
        <w:rPr>
          <w:b/>
          <w:lang w:val="vi-VN"/>
        </w:rPr>
        <w:t>của Hoa Kỳ</w:t>
      </w:r>
    </w:p>
    <w:p w:rsidR="000378D0" w:rsidRPr="00571453" w:rsidRDefault="00C01D95" w:rsidP="0080070B">
      <w:pPr>
        <w:widowControl w:val="0"/>
        <w:spacing w:line="276" w:lineRule="auto"/>
        <w:ind w:left="280" w:hanging="280"/>
        <w:jc w:val="both"/>
        <w:rPr>
          <w:lang w:val="vi-VN"/>
        </w:rPr>
      </w:pPr>
      <w:r w:rsidRPr="00C01D95">
        <w:rPr>
          <w:lang w:val="vi-VN"/>
        </w:rPr>
        <w:t>3.</w:t>
      </w:r>
      <w:r w:rsidR="00C73813" w:rsidRPr="00571453">
        <w:rPr>
          <w:lang w:val="vi-VN"/>
        </w:rPr>
        <w:t>1</w:t>
      </w:r>
      <w:r w:rsidR="000378D0" w:rsidRPr="00571453">
        <w:rPr>
          <w:lang w:val="vi-VN"/>
        </w:rPr>
        <w:t xml:space="preserve">. </w:t>
      </w:r>
      <w:r w:rsidR="006E4487" w:rsidRPr="00571453">
        <w:rPr>
          <w:lang w:val="vi-VN"/>
        </w:rPr>
        <w:t>Kháiquát</w:t>
      </w:r>
    </w:p>
    <w:p w:rsidR="00812F79" w:rsidRDefault="00C01D95" w:rsidP="0080070B">
      <w:pPr>
        <w:widowControl w:val="0"/>
        <w:spacing w:line="276" w:lineRule="auto"/>
        <w:ind w:left="280" w:hanging="280"/>
        <w:jc w:val="both"/>
        <w:rPr>
          <w:spacing w:val="-4"/>
          <w:lang w:val="vi-VN"/>
        </w:rPr>
      </w:pPr>
      <w:r w:rsidRPr="00C01D95">
        <w:rPr>
          <w:spacing w:val="-4"/>
          <w:lang w:val="vi-VN"/>
        </w:rPr>
        <w:t>3.</w:t>
      </w:r>
      <w:r w:rsidR="005550E6" w:rsidRPr="00571453">
        <w:rPr>
          <w:spacing w:val="-4"/>
          <w:lang w:val="vi-VN"/>
        </w:rPr>
        <w:t>2</w:t>
      </w:r>
      <w:r w:rsidR="00812F79" w:rsidRPr="00571453">
        <w:rPr>
          <w:spacing w:val="-4"/>
          <w:lang w:val="vi-VN"/>
        </w:rPr>
        <w:t xml:space="preserve">. </w:t>
      </w:r>
      <w:r w:rsidR="00307777" w:rsidRPr="00307777">
        <w:rPr>
          <w:spacing w:val="-4"/>
          <w:lang w:val="vi-VN"/>
        </w:rPr>
        <w:t>Pháp luật về nhập khẩu</w:t>
      </w:r>
    </w:p>
    <w:p w:rsidR="00307777" w:rsidRDefault="00307777" w:rsidP="0080070B">
      <w:pPr>
        <w:widowControl w:val="0"/>
        <w:spacing w:line="276" w:lineRule="auto"/>
        <w:ind w:left="280" w:hanging="280"/>
        <w:jc w:val="both"/>
        <w:rPr>
          <w:spacing w:val="-4"/>
          <w:lang w:val="vi-VN"/>
        </w:rPr>
      </w:pPr>
      <w:r w:rsidRPr="00307777">
        <w:rPr>
          <w:spacing w:val="-4"/>
          <w:lang w:val="vi-VN"/>
        </w:rPr>
        <w:t>3.3. Pháp luật về khuyến khích xuất khẩu và kiểm soát xuất khẩu</w:t>
      </w:r>
    </w:p>
    <w:p w:rsidR="00307777" w:rsidRPr="00307777" w:rsidRDefault="00307777" w:rsidP="0080070B">
      <w:pPr>
        <w:widowControl w:val="0"/>
        <w:spacing w:line="276" w:lineRule="auto"/>
        <w:ind w:left="280" w:hanging="280"/>
        <w:jc w:val="both"/>
        <w:rPr>
          <w:spacing w:val="-4"/>
        </w:rPr>
      </w:pPr>
      <w:r>
        <w:rPr>
          <w:spacing w:val="-4"/>
        </w:rPr>
        <w:t>3.4. Pháp luật về các biện pháp bất ngờ (“contingency measures”)</w:t>
      </w:r>
    </w:p>
    <w:p w:rsidR="003B77A6" w:rsidRPr="00571453" w:rsidRDefault="00C01D95" w:rsidP="0080070B">
      <w:pPr>
        <w:widowControl w:val="0"/>
        <w:spacing w:line="276" w:lineRule="auto"/>
        <w:ind w:left="280" w:hanging="280"/>
        <w:jc w:val="both"/>
        <w:rPr>
          <w:spacing w:val="-4"/>
          <w:lang w:val="vi-VN"/>
        </w:rPr>
      </w:pPr>
      <w:r w:rsidRPr="00A443E0">
        <w:rPr>
          <w:spacing w:val="-4"/>
          <w:lang w:val="vi-VN"/>
        </w:rPr>
        <w:t>3.</w:t>
      </w:r>
      <w:r w:rsidR="002D3AC8">
        <w:rPr>
          <w:spacing w:val="-4"/>
          <w:lang w:val="vi-VN"/>
        </w:rPr>
        <w:t>5.</w:t>
      </w:r>
      <w:r w:rsidR="00307777">
        <w:rPr>
          <w:spacing w:val="-4"/>
        </w:rPr>
        <w:t xml:space="preserve"> Giải quyết tranh chấp thương mại và thương mại quốc tế tại tòa án Hoa Kỳ</w:t>
      </w:r>
    </w:p>
    <w:p w:rsidR="000378D0" w:rsidRPr="00571453" w:rsidRDefault="006E4487" w:rsidP="0080070B">
      <w:pPr>
        <w:widowControl w:val="0"/>
        <w:spacing w:before="120" w:line="276" w:lineRule="auto"/>
        <w:jc w:val="both"/>
        <w:rPr>
          <w:b/>
          <w:lang w:val="vi-VN"/>
        </w:rPr>
      </w:pPr>
      <w:r w:rsidRPr="00571453">
        <w:rPr>
          <w:b/>
          <w:lang w:val="vi-VN"/>
        </w:rPr>
        <w:lastRenderedPageBreak/>
        <w:t>Vấnđề</w:t>
      </w:r>
      <w:r w:rsidR="000E5049" w:rsidRPr="00571453">
        <w:rPr>
          <w:b/>
          <w:lang w:val="vi-VN"/>
        </w:rPr>
        <w:t xml:space="preserve"> 4</w:t>
      </w:r>
      <w:r w:rsidR="000378D0" w:rsidRPr="00571453">
        <w:rPr>
          <w:b/>
          <w:lang w:val="vi-VN"/>
        </w:rPr>
        <w:t xml:space="preserve">. </w:t>
      </w:r>
      <w:r w:rsidR="003B5FD2" w:rsidRPr="00571453">
        <w:rPr>
          <w:b/>
          <w:lang w:val="vi-VN"/>
        </w:rPr>
        <w:t xml:space="preserve">Cơ </w:t>
      </w:r>
      <w:r w:rsidR="00737879" w:rsidRPr="00571453">
        <w:rPr>
          <w:b/>
          <w:lang w:val="vi-VN"/>
        </w:rPr>
        <w:t>chế</w:t>
      </w:r>
      <w:r w:rsidR="003B5FD2" w:rsidRPr="00571453">
        <w:rPr>
          <w:b/>
          <w:lang w:val="vi-VN"/>
        </w:rPr>
        <w:t xml:space="preserve"> hoạch định và thực thi chính sách thương mại </w:t>
      </w:r>
      <w:r w:rsidR="007B6B26" w:rsidRPr="007B6B26">
        <w:rPr>
          <w:b/>
          <w:lang w:val="vi-VN"/>
        </w:rPr>
        <w:t xml:space="preserve">quốc tế của </w:t>
      </w:r>
      <w:r w:rsidR="003B5FD2" w:rsidRPr="00571453">
        <w:rPr>
          <w:b/>
          <w:lang w:val="vi-VN"/>
        </w:rPr>
        <w:t>Hoa Kỳ</w:t>
      </w:r>
    </w:p>
    <w:p w:rsidR="002D3AC8" w:rsidRPr="002D3AC8" w:rsidRDefault="00C01D95" w:rsidP="0080070B">
      <w:pPr>
        <w:widowControl w:val="0"/>
        <w:spacing w:line="276" w:lineRule="auto"/>
        <w:jc w:val="both"/>
        <w:rPr>
          <w:lang w:val="vi-VN"/>
        </w:rPr>
      </w:pPr>
      <w:r w:rsidRPr="00C01D95">
        <w:rPr>
          <w:lang w:val="vi-VN"/>
        </w:rPr>
        <w:t>4.</w:t>
      </w:r>
      <w:r w:rsidR="00C73813" w:rsidRPr="00571453">
        <w:rPr>
          <w:lang w:val="vi-VN"/>
        </w:rPr>
        <w:t>1</w:t>
      </w:r>
      <w:r w:rsidR="000378D0" w:rsidRPr="00571453">
        <w:rPr>
          <w:lang w:val="vi-VN"/>
        </w:rPr>
        <w:t xml:space="preserve">. </w:t>
      </w:r>
      <w:r w:rsidR="002D3AC8" w:rsidRPr="002D3AC8">
        <w:rPr>
          <w:lang w:val="vi-VN"/>
        </w:rPr>
        <w:t>Các cơ quan liên quan</w:t>
      </w:r>
    </w:p>
    <w:p w:rsidR="000378D0" w:rsidRPr="00571453" w:rsidRDefault="002D3AC8" w:rsidP="0080070B">
      <w:pPr>
        <w:widowControl w:val="0"/>
        <w:spacing w:line="276" w:lineRule="auto"/>
        <w:jc w:val="both"/>
        <w:rPr>
          <w:lang w:val="vi-VN"/>
        </w:rPr>
      </w:pPr>
      <w:r w:rsidRPr="002D3AC8">
        <w:rPr>
          <w:lang w:val="vi-VN"/>
        </w:rPr>
        <w:t xml:space="preserve">4.1.1. </w:t>
      </w:r>
      <w:r w:rsidR="002C3B8F">
        <w:rPr>
          <w:lang w:val="vi-VN"/>
        </w:rPr>
        <w:t>Quốc hội L</w:t>
      </w:r>
      <w:r w:rsidR="003B5FD2" w:rsidRPr="00571453">
        <w:rPr>
          <w:lang w:val="vi-VN"/>
        </w:rPr>
        <w:t>iên bang</w:t>
      </w:r>
    </w:p>
    <w:p w:rsidR="000378D0" w:rsidRPr="00571453" w:rsidRDefault="00C01D95" w:rsidP="0080070B">
      <w:pPr>
        <w:widowControl w:val="0"/>
        <w:spacing w:line="276" w:lineRule="auto"/>
        <w:jc w:val="both"/>
        <w:rPr>
          <w:spacing w:val="-10"/>
          <w:lang w:val="vi-VN"/>
        </w:rPr>
      </w:pPr>
      <w:r>
        <w:rPr>
          <w:spacing w:val="-10"/>
          <w:lang w:val="vi-VN"/>
        </w:rPr>
        <w:t>4.</w:t>
      </w:r>
      <w:r w:rsidR="002D3AC8" w:rsidRPr="004D5A17">
        <w:rPr>
          <w:spacing w:val="-10"/>
          <w:lang w:val="vi-VN"/>
        </w:rPr>
        <w:t>1.</w:t>
      </w:r>
      <w:r w:rsidR="00C73813" w:rsidRPr="00571453">
        <w:rPr>
          <w:spacing w:val="-10"/>
          <w:lang w:val="vi-VN"/>
        </w:rPr>
        <w:t>2</w:t>
      </w:r>
      <w:r w:rsidR="000378D0" w:rsidRPr="00571453">
        <w:rPr>
          <w:spacing w:val="-10"/>
          <w:lang w:val="vi-VN"/>
        </w:rPr>
        <w:t xml:space="preserve">. </w:t>
      </w:r>
      <w:r w:rsidR="002D3AC8">
        <w:rPr>
          <w:spacing w:val="-10"/>
          <w:lang w:val="vi-VN"/>
        </w:rPr>
        <w:t>Chính phủ</w:t>
      </w:r>
      <w:r w:rsidR="002C3B8F">
        <w:rPr>
          <w:spacing w:val="-10"/>
          <w:lang w:val="vi-VN"/>
        </w:rPr>
        <w:t xml:space="preserve"> L</w:t>
      </w:r>
      <w:r w:rsidR="003B5FD2" w:rsidRPr="00571453">
        <w:rPr>
          <w:spacing w:val="-10"/>
          <w:lang w:val="vi-VN"/>
        </w:rPr>
        <w:t>iên bang</w:t>
      </w:r>
    </w:p>
    <w:p w:rsidR="003B5FD2" w:rsidRPr="007B6B26" w:rsidRDefault="00C01D95" w:rsidP="0080070B">
      <w:pPr>
        <w:widowControl w:val="0"/>
        <w:spacing w:line="276" w:lineRule="auto"/>
        <w:jc w:val="both"/>
        <w:rPr>
          <w:lang w:val="vi-VN"/>
        </w:rPr>
      </w:pPr>
      <w:r w:rsidRPr="00C01D95">
        <w:rPr>
          <w:lang w:val="vi-VN"/>
        </w:rPr>
        <w:t>4.</w:t>
      </w:r>
      <w:r w:rsidR="002D3AC8" w:rsidRPr="004D5A17">
        <w:rPr>
          <w:lang w:val="vi-VN"/>
        </w:rPr>
        <w:t>1.</w:t>
      </w:r>
      <w:r w:rsidR="00C73813" w:rsidRPr="00571453">
        <w:rPr>
          <w:lang w:val="vi-VN"/>
        </w:rPr>
        <w:t>3</w:t>
      </w:r>
      <w:r w:rsidR="000378D0" w:rsidRPr="00571453">
        <w:rPr>
          <w:lang w:val="vi-VN"/>
        </w:rPr>
        <w:t xml:space="preserve">. </w:t>
      </w:r>
      <w:r w:rsidR="007B6B26" w:rsidRPr="007B6B26">
        <w:rPr>
          <w:lang w:val="vi-VN"/>
        </w:rPr>
        <w:t>Cơ quan đ</w:t>
      </w:r>
      <w:r w:rsidR="003B5FD2" w:rsidRPr="00571453">
        <w:rPr>
          <w:lang w:val="vi-VN"/>
        </w:rPr>
        <w:t>ại diện thương mại</w:t>
      </w:r>
      <w:r w:rsidR="007B6B26" w:rsidRPr="007B6B26">
        <w:rPr>
          <w:lang w:val="vi-VN"/>
        </w:rPr>
        <w:t xml:space="preserve"> Hoa Kỳ (USTR)</w:t>
      </w:r>
    </w:p>
    <w:p w:rsidR="003B5FD2" w:rsidRDefault="00C01D95" w:rsidP="0080070B">
      <w:pPr>
        <w:widowControl w:val="0"/>
        <w:spacing w:line="276" w:lineRule="auto"/>
        <w:jc w:val="both"/>
        <w:rPr>
          <w:lang w:val="vi-VN"/>
        </w:rPr>
      </w:pPr>
      <w:r w:rsidRPr="00C01D95">
        <w:rPr>
          <w:lang w:val="vi-VN"/>
        </w:rPr>
        <w:t>4.</w:t>
      </w:r>
      <w:r w:rsidR="002D3AC8" w:rsidRPr="007D0855">
        <w:rPr>
          <w:lang w:val="vi-VN"/>
        </w:rPr>
        <w:t>1.</w:t>
      </w:r>
      <w:r w:rsidR="007D0855">
        <w:rPr>
          <w:lang w:val="vi-VN"/>
        </w:rPr>
        <w:t>4. Bộ t</w:t>
      </w:r>
      <w:r w:rsidR="003B5FD2" w:rsidRPr="00571453">
        <w:rPr>
          <w:lang w:val="vi-VN"/>
        </w:rPr>
        <w:t>hương mại</w:t>
      </w:r>
      <w:r w:rsidR="007B6B26" w:rsidRPr="00C01D95">
        <w:rPr>
          <w:lang w:val="vi-VN"/>
        </w:rPr>
        <w:t xml:space="preserve"> (DOC)</w:t>
      </w:r>
    </w:p>
    <w:p w:rsidR="007D0855" w:rsidRPr="00C01D95" w:rsidRDefault="007D0855" w:rsidP="0080070B">
      <w:pPr>
        <w:widowControl w:val="0"/>
        <w:spacing w:line="276" w:lineRule="auto"/>
        <w:jc w:val="both"/>
        <w:rPr>
          <w:lang w:val="vi-VN"/>
        </w:rPr>
      </w:pPr>
      <w:r>
        <w:rPr>
          <w:lang w:val="vi-VN"/>
        </w:rPr>
        <w:t>4.1.5. Bộ tài chính</w:t>
      </w:r>
    </w:p>
    <w:p w:rsidR="00737879" w:rsidRDefault="00C01D95" w:rsidP="0080070B">
      <w:pPr>
        <w:widowControl w:val="0"/>
        <w:spacing w:line="276" w:lineRule="auto"/>
        <w:jc w:val="both"/>
        <w:rPr>
          <w:lang w:val="vi-VN"/>
        </w:rPr>
      </w:pPr>
      <w:r w:rsidRPr="00C01D95">
        <w:rPr>
          <w:lang w:val="vi-VN"/>
        </w:rPr>
        <w:t>4.</w:t>
      </w:r>
      <w:r w:rsidR="002D3AC8" w:rsidRPr="007D0855">
        <w:rPr>
          <w:lang w:val="vi-VN"/>
        </w:rPr>
        <w:t>1.</w:t>
      </w:r>
      <w:r w:rsidR="00737879" w:rsidRPr="00571453">
        <w:rPr>
          <w:lang w:val="vi-VN"/>
        </w:rPr>
        <w:t>6. Ủy ban thương mại quốc tế</w:t>
      </w:r>
      <w:r w:rsidR="007B6B26" w:rsidRPr="007B6B26">
        <w:rPr>
          <w:lang w:val="vi-VN"/>
        </w:rPr>
        <w:t xml:space="preserve"> Hoa Kỳ (USITC)</w:t>
      </w:r>
    </w:p>
    <w:p w:rsidR="007D0855" w:rsidRPr="004D5A17" w:rsidRDefault="007D0855" w:rsidP="0080070B">
      <w:pPr>
        <w:widowControl w:val="0"/>
        <w:spacing w:line="276" w:lineRule="auto"/>
        <w:jc w:val="both"/>
        <w:rPr>
          <w:lang w:val="vi-VN"/>
        </w:rPr>
      </w:pPr>
      <w:r>
        <w:rPr>
          <w:lang w:val="vi-VN"/>
        </w:rPr>
        <w:t>4.1.7. Tòa án thương mại quốc tế Hoa Kỳ (USITC)</w:t>
      </w:r>
    </w:p>
    <w:p w:rsidR="002D3AC8" w:rsidRPr="002D3AC8" w:rsidRDefault="00C01D95" w:rsidP="0080070B">
      <w:pPr>
        <w:widowControl w:val="0"/>
        <w:spacing w:line="276" w:lineRule="auto"/>
        <w:jc w:val="both"/>
        <w:rPr>
          <w:lang w:val="vi-VN"/>
        </w:rPr>
      </w:pPr>
      <w:r w:rsidRPr="00C01D95">
        <w:rPr>
          <w:lang w:val="vi-VN"/>
        </w:rPr>
        <w:t>4.</w:t>
      </w:r>
      <w:r w:rsidR="002D3AC8" w:rsidRPr="002D3AC8">
        <w:rPr>
          <w:lang w:val="vi-VN"/>
        </w:rPr>
        <w:t>1.</w:t>
      </w:r>
      <w:r w:rsidR="007D0855">
        <w:rPr>
          <w:lang w:val="vi-VN"/>
        </w:rPr>
        <w:t>8</w:t>
      </w:r>
      <w:r w:rsidR="00737879" w:rsidRPr="00571453">
        <w:rPr>
          <w:lang w:val="vi-VN"/>
        </w:rPr>
        <w:t xml:space="preserve">. </w:t>
      </w:r>
      <w:r w:rsidR="007D0855">
        <w:rPr>
          <w:lang w:val="vi-VN"/>
        </w:rPr>
        <w:t>Các cơ quan khác</w:t>
      </w:r>
    </w:p>
    <w:p w:rsidR="000378D0" w:rsidRPr="00571453" w:rsidRDefault="002D3AC8" w:rsidP="0080070B">
      <w:pPr>
        <w:widowControl w:val="0"/>
        <w:spacing w:line="276" w:lineRule="auto"/>
        <w:jc w:val="both"/>
        <w:rPr>
          <w:lang w:val="vi-VN"/>
        </w:rPr>
      </w:pPr>
      <w:r w:rsidRPr="002D3AC8">
        <w:rPr>
          <w:lang w:val="vi-VN"/>
        </w:rPr>
        <w:t>4.2.</w:t>
      </w:r>
      <w:r w:rsidRPr="004D5A17">
        <w:rPr>
          <w:lang w:val="vi-VN"/>
        </w:rPr>
        <w:t xml:space="preserve"> Cơ chế phối hợp</w:t>
      </w:r>
    </w:p>
    <w:p w:rsidR="000378D0" w:rsidRPr="00571453" w:rsidRDefault="006E4487" w:rsidP="0080070B">
      <w:pPr>
        <w:widowControl w:val="0"/>
        <w:spacing w:before="120" w:line="276" w:lineRule="auto"/>
        <w:jc w:val="both"/>
        <w:rPr>
          <w:b/>
          <w:lang w:val="vi-VN"/>
        </w:rPr>
      </w:pPr>
      <w:r w:rsidRPr="00571453">
        <w:rPr>
          <w:b/>
          <w:lang w:val="vi-VN"/>
        </w:rPr>
        <w:t>Vấnđề</w:t>
      </w:r>
      <w:r w:rsidR="000E5049" w:rsidRPr="00571453">
        <w:rPr>
          <w:b/>
          <w:lang w:val="vi-VN"/>
        </w:rPr>
        <w:t xml:space="preserve"> 5</w:t>
      </w:r>
      <w:r w:rsidR="000378D0" w:rsidRPr="00571453">
        <w:rPr>
          <w:b/>
          <w:lang w:val="vi-VN"/>
        </w:rPr>
        <w:t xml:space="preserve">. </w:t>
      </w:r>
      <w:r w:rsidR="00246012" w:rsidRPr="00571453">
        <w:rPr>
          <w:b/>
          <w:lang w:val="vi-VN"/>
        </w:rPr>
        <w:t xml:space="preserve">Chính sách thương mại </w:t>
      </w:r>
      <w:r w:rsidR="007B6B26" w:rsidRPr="007B6B26">
        <w:rPr>
          <w:b/>
          <w:lang w:val="vi-VN"/>
        </w:rPr>
        <w:t xml:space="preserve">của </w:t>
      </w:r>
      <w:r w:rsidR="0058779D">
        <w:rPr>
          <w:b/>
          <w:lang w:val="vi-VN"/>
        </w:rPr>
        <w:t>Hoa Kỳ đối với một số</w:t>
      </w:r>
      <w:r w:rsidR="00246012" w:rsidRPr="00571453">
        <w:rPr>
          <w:b/>
          <w:lang w:val="vi-VN"/>
        </w:rPr>
        <w:t xml:space="preserve"> đối tác</w:t>
      </w:r>
    </w:p>
    <w:p w:rsidR="00D60B12" w:rsidRPr="00571453" w:rsidRDefault="00C01D95" w:rsidP="0080070B">
      <w:pPr>
        <w:widowControl w:val="0"/>
        <w:spacing w:line="276" w:lineRule="auto"/>
        <w:jc w:val="both"/>
        <w:rPr>
          <w:lang w:val="vi-VN"/>
        </w:rPr>
      </w:pPr>
      <w:r w:rsidRPr="00C01D95">
        <w:rPr>
          <w:lang w:val="vi-VN"/>
        </w:rPr>
        <w:t>5.</w:t>
      </w:r>
      <w:r w:rsidR="00D60B12" w:rsidRPr="00571453">
        <w:rPr>
          <w:lang w:val="vi-VN"/>
        </w:rPr>
        <w:t xml:space="preserve">1. </w:t>
      </w:r>
      <w:r w:rsidR="00246012" w:rsidRPr="00571453">
        <w:rPr>
          <w:lang w:val="vi-VN"/>
        </w:rPr>
        <w:t xml:space="preserve">Chính sách thương mại </w:t>
      </w:r>
      <w:r w:rsidR="007B6B26" w:rsidRPr="007B6B26">
        <w:rPr>
          <w:lang w:val="vi-VN"/>
        </w:rPr>
        <w:t xml:space="preserve">của </w:t>
      </w:r>
      <w:r w:rsidR="00246012" w:rsidRPr="00571453">
        <w:rPr>
          <w:lang w:val="vi-VN"/>
        </w:rPr>
        <w:t>Hoa Kỳ đối với EU</w:t>
      </w:r>
    </w:p>
    <w:p w:rsidR="000378D0" w:rsidRPr="00571453" w:rsidRDefault="00C01D95" w:rsidP="0080070B">
      <w:pPr>
        <w:widowControl w:val="0"/>
        <w:spacing w:line="276" w:lineRule="auto"/>
        <w:jc w:val="both"/>
        <w:rPr>
          <w:lang w:val="vi-VN"/>
        </w:rPr>
      </w:pPr>
      <w:r w:rsidRPr="00C01D95">
        <w:rPr>
          <w:lang w:val="vi-VN"/>
        </w:rPr>
        <w:t>5.</w:t>
      </w:r>
      <w:r w:rsidR="004D5A17">
        <w:rPr>
          <w:lang w:val="vi-VN"/>
        </w:rPr>
        <w:t>2</w:t>
      </w:r>
      <w:r w:rsidR="000378D0" w:rsidRPr="00571453">
        <w:rPr>
          <w:lang w:val="vi-VN"/>
        </w:rPr>
        <w:t xml:space="preserve">. </w:t>
      </w:r>
      <w:r w:rsidR="00246012" w:rsidRPr="00571453">
        <w:rPr>
          <w:lang w:val="vi-VN"/>
        </w:rPr>
        <w:t xml:space="preserve">Chính sách thương mại </w:t>
      </w:r>
      <w:r w:rsidR="007B6B26" w:rsidRPr="007B6B26">
        <w:rPr>
          <w:lang w:val="vi-VN"/>
        </w:rPr>
        <w:t xml:space="preserve">của </w:t>
      </w:r>
      <w:r w:rsidR="00246012" w:rsidRPr="00571453">
        <w:rPr>
          <w:lang w:val="vi-VN"/>
        </w:rPr>
        <w:t>Hoa Kỳ đối với Trung Quốc</w:t>
      </w:r>
    </w:p>
    <w:p w:rsidR="000378D0" w:rsidRPr="004D5A17" w:rsidRDefault="00C01D95" w:rsidP="0080070B">
      <w:pPr>
        <w:widowControl w:val="0"/>
        <w:spacing w:line="276" w:lineRule="auto"/>
        <w:jc w:val="both"/>
        <w:rPr>
          <w:lang w:val="vi-VN"/>
        </w:rPr>
      </w:pPr>
      <w:r w:rsidRPr="00C01D95">
        <w:rPr>
          <w:lang w:val="vi-VN"/>
        </w:rPr>
        <w:t>5.</w:t>
      </w:r>
      <w:r w:rsidR="004D5A17">
        <w:rPr>
          <w:lang w:val="vi-VN"/>
        </w:rPr>
        <w:t>3</w:t>
      </w:r>
      <w:r w:rsidR="000378D0" w:rsidRPr="00571453">
        <w:rPr>
          <w:lang w:val="vi-VN"/>
        </w:rPr>
        <w:t xml:space="preserve">. </w:t>
      </w:r>
      <w:r w:rsidR="00246012" w:rsidRPr="00571453">
        <w:rPr>
          <w:lang w:val="vi-VN"/>
        </w:rPr>
        <w:t xml:space="preserve">Chính sách thương mại </w:t>
      </w:r>
      <w:r w:rsidR="007B6B26" w:rsidRPr="007B6B26">
        <w:rPr>
          <w:lang w:val="vi-VN"/>
        </w:rPr>
        <w:t xml:space="preserve">của </w:t>
      </w:r>
      <w:r w:rsidR="00246012" w:rsidRPr="00571453">
        <w:rPr>
          <w:lang w:val="vi-VN"/>
        </w:rPr>
        <w:t>Hoa Kỳ đối với ASEAN</w:t>
      </w:r>
    </w:p>
    <w:p w:rsidR="00322096" w:rsidRPr="00EB7970" w:rsidRDefault="004D5A17" w:rsidP="0080070B">
      <w:pPr>
        <w:widowControl w:val="0"/>
        <w:spacing w:line="276" w:lineRule="auto"/>
        <w:jc w:val="both"/>
        <w:rPr>
          <w:lang w:val="vi-VN"/>
        </w:rPr>
      </w:pPr>
      <w:r>
        <w:rPr>
          <w:lang w:val="vi-VN"/>
        </w:rPr>
        <w:t>5.</w:t>
      </w:r>
      <w:r w:rsidRPr="004D5A17">
        <w:rPr>
          <w:lang w:val="vi-VN"/>
        </w:rPr>
        <w:t>4.</w:t>
      </w:r>
      <w:r w:rsidR="00322096" w:rsidRPr="004D5A17">
        <w:rPr>
          <w:lang w:val="vi-VN"/>
        </w:rPr>
        <w:t xml:space="preserve"> Chính sách thương mại của Hoa Kỳ đối với các đối tác TPP</w:t>
      </w:r>
    </w:p>
    <w:p w:rsidR="008A6D82" w:rsidRPr="00571453" w:rsidRDefault="00D27474" w:rsidP="0080070B">
      <w:pPr>
        <w:widowControl w:val="0"/>
        <w:spacing w:before="240" w:after="60" w:line="276" w:lineRule="auto"/>
        <w:jc w:val="both"/>
        <w:rPr>
          <w:b/>
          <w:lang w:val="vi-VN"/>
        </w:rPr>
      </w:pPr>
      <w:r w:rsidRPr="00571453">
        <w:rPr>
          <w:b/>
          <w:lang w:val="vi-VN"/>
        </w:rPr>
        <w:t>4</w:t>
      </w:r>
      <w:r w:rsidR="008A6D82" w:rsidRPr="00571453">
        <w:rPr>
          <w:b/>
          <w:lang w:val="vi-VN"/>
        </w:rPr>
        <w:t>. MỤC TIÊU CHUNG CỦA MÔN HỌC</w:t>
      </w:r>
    </w:p>
    <w:p w:rsidR="002108F1" w:rsidRPr="002108F1" w:rsidRDefault="002108F1" w:rsidP="002108F1">
      <w:pPr>
        <w:spacing w:line="288" w:lineRule="auto"/>
        <w:jc w:val="both"/>
        <w:rPr>
          <w:b/>
          <w:color w:val="000000"/>
          <w:lang w:val="it-IT"/>
        </w:rPr>
      </w:pPr>
      <w:r w:rsidRPr="002108F1">
        <w:rPr>
          <w:b/>
          <w:color w:val="000000"/>
          <w:lang w:val="it-IT"/>
        </w:rPr>
        <w:t>4.1. Về kiến thức</w:t>
      </w:r>
    </w:p>
    <w:p w:rsidR="002108F1" w:rsidRPr="002D3BE0" w:rsidRDefault="002108F1" w:rsidP="002108F1">
      <w:pPr>
        <w:spacing w:line="288" w:lineRule="auto"/>
        <w:jc w:val="both"/>
        <w:rPr>
          <w:color w:val="000000"/>
          <w:lang w:val="it-IT"/>
        </w:rPr>
      </w:pPr>
      <w:r w:rsidRPr="002D3BE0">
        <w:rPr>
          <w:color w:val="000000"/>
          <w:lang w:val="it-IT"/>
        </w:rPr>
        <w:t>Sau khi học xong môn học, người h</w:t>
      </w:r>
      <w:r w:rsidR="007B6B26">
        <w:rPr>
          <w:color w:val="000000"/>
          <w:lang w:val="it-IT"/>
        </w:rPr>
        <w:t>ọc sẽ hiểu được</w:t>
      </w:r>
      <w:r w:rsidRPr="002D3BE0">
        <w:rPr>
          <w:color w:val="000000"/>
          <w:lang w:val="it-IT"/>
        </w:rPr>
        <w:t>:</w:t>
      </w:r>
    </w:p>
    <w:p w:rsidR="002108F1" w:rsidRPr="002D3BE0" w:rsidRDefault="002108F1" w:rsidP="00057D47">
      <w:pPr>
        <w:numPr>
          <w:ilvl w:val="0"/>
          <w:numId w:val="5"/>
        </w:numPr>
        <w:tabs>
          <w:tab w:val="clear" w:pos="720"/>
          <w:tab w:val="num" w:pos="280"/>
        </w:tabs>
        <w:spacing w:line="288" w:lineRule="auto"/>
        <w:ind w:left="280" w:hanging="280"/>
        <w:jc w:val="both"/>
        <w:rPr>
          <w:color w:val="000000"/>
          <w:lang w:val="it-IT"/>
        </w:rPr>
      </w:pPr>
      <w:r w:rsidRPr="002D3BE0">
        <w:rPr>
          <w:color w:val="000000"/>
          <w:lang w:val="it-IT"/>
        </w:rPr>
        <w:t>K</w:t>
      </w:r>
      <w:r w:rsidR="007B6B26">
        <w:rPr>
          <w:color w:val="000000"/>
          <w:lang w:val="it-IT"/>
        </w:rPr>
        <w:t>hái quát về môi trường kinh doanh</w:t>
      </w:r>
      <w:r w:rsidRPr="002D3BE0">
        <w:rPr>
          <w:color w:val="000000"/>
          <w:lang w:val="it-IT"/>
        </w:rPr>
        <w:t xml:space="preserve"> của </w:t>
      </w:r>
      <w:r>
        <w:rPr>
          <w:color w:val="000000"/>
          <w:lang w:val="it-IT"/>
        </w:rPr>
        <w:t>Hoa Kỳ</w:t>
      </w:r>
      <w:r w:rsidRPr="002D3BE0">
        <w:rPr>
          <w:color w:val="000000"/>
          <w:lang w:val="it-IT"/>
        </w:rPr>
        <w:t>;</w:t>
      </w:r>
    </w:p>
    <w:p w:rsidR="002108F1" w:rsidRPr="002D3BE0" w:rsidRDefault="007B6B26" w:rsidP="00057D47">
      <w:pPr>
        <w:numPr>
          <w:ilvl w:val="0"/>
          <w:numId w:val="5"/>
        </w:numPr>
        <w:tabs>
          <w:tab w:val="clear" w:pos="720"/>
          <w:tab w:val="num" w:pos="280"/>
        </w:tabs>
        <w:spacing w:line="288" w:lineRule="auto"/>
        <w:ind w:left="280" w:hanging="280"/>
        <w:jc w:val="both"/>
        <w:rPr>
          <w:color w:val="000000"/>
          <w:lang w:val="it-IT"/>
        </w:rPr>
      </w:pPr>
      <w:r>
        <w:rPr>
          <w:color w:val="000000"/>
          <w:lang w:val="it-IT"/>
        </w:rPr>
        <w:t>Chính sách</w:t>
      </w:r>
      <w:r w:rsidR="002108F1" w:rsidRPr="002D3BE0">
        <w:rPr>
          <w:color w:val="000000"/>
          <w:lang w:val="it-IT"/>
        </w:rPr>
        <w:t xml:space="preserve"> thương mại </w:t>
      </w:r>
      <w:r>
        <w:rPr>
          <w:color w:val="000000"/>
          <w:lang w:val="it-IT"/>
        </w:rPr>
        <w:t xml:space="preserve">quốc tế </w:t>
      </w:r>
      <w:r w:rsidR="002108F1" w:rsidRPr="002D3BE0">
        <w:rPr>
          <w:color w:val="000000"/>
          <w:lang w:val="it-IT"/>
        </w:rPr>
        <w:t xml:space="preserve">của </w:t>
      </w:r>
      <w:r w:rsidR="002108F1">
        <w:rPr>
          <w:color w:val="000000"/>
          <w:lang w:val="it-IT"/>
        </w:rPr>
        <w:t>Hoa Kỳ</w:t>
      </w:r>
      <w:r w:rsidR="002108F1" w:rsidRPr="002D3BE0">
        <w:rPr>
          <w:color w:val="000000"/>
          <w:lang w:val="it-IT"/>
        </w:rPr>
        <w:t>;</w:t>
      </w:r>
    </w:p>
    <w:p w:rsidR="002108F1" w:rsidRPr="002D3BE0" w:rsidRDefault="007B6B26" w:rsidP="00057D47">
      <w:pPr>
        <w:numPr>
          <w:ilvl w:val="0"/>
          <w:numId w:val="5"/>
        </w:numPr>
        <w:tabs>
          <w:tab w:val="clear" w:pos="720"/>
          <w:tab w:val="num" w:pos="280"/>
        </w:tabs>
        <w:spacing w:line="288" w:lineRule="auto"/>
        <w:ind w:left="280" w:hanging="280"/>
        <w:jc w:val="both"/>
        <w:rPr>
          <w:color w:val="000000"/>
          <w:lang w:val="it-IT"/>
        </w:rPr>
      </w:pPr>
      <w:r>
        <w:rPr>
          <w:color w:val="000000"/>
          <w:lang w:val="it-IT"/>
        </w:rPr>
        <w:t xml:space="preserve">Nội dung cơ bản của </w:t>
      </w:r>
      <w:r w:rsidR="002A28E5">
        <w:rPr>
          <w:color w:val="000000"/>
          <w:lang w:val="it-IT"/>
        </w:rPr>
        <w:t xml:space="preserve">pháp luật thương mại </w:t>
      </w:r>
      <w:r w:rsidR="00A443E0">
        <w:rPr>
          <w:color w:val="000000"/>
          <w:lang w:val="it-IT"/>
        </w:rPr>
        <w:t xml:space="preserve">quốc tế </w:t>
      </w:r>
      <w:r>
        <w:rPr>
          <w:color w:val="000000"/>
          <w:lang w:val="it-IT"/>
        </w:rPr>
        <w:t>của Hoa Kỳ;</w:t>
      </w:r>
    </w:p>
    <w:p w:rsidR="002108F1" w:rsidRPr="002D3BE0" w:rsidRDefault="002108F1" w:rsidP="00057D47">
      <w:pPr>
        <w:numPr>
          <w:ilvl w:val="0"/>
          <w:numId w:val="5"/>
        </w:numPr>
        <w:tabs>
          <w:tab w:val="clear" w:pos="720"/>
          <w:tab w:val="num" w:pos="280"/>
        </w:tabs>
        <w:spacing w:line="288" w:lineRule="auto"/>
        <w:ind w:left="280" w:hanging="280"/>
        <w:jc w:val="both"/>
        <w:rPr>
          <w:color w:val="000000"/>
          <w:lang w:val="it-IT"/>
        </w:rPr>
      </w:pPr>
      <w:r w:rsidRPr="002D3BE0">
        <w:rPr>
          <w:color w:val="000000"/>
          <w:lang w:val="it-IT"/>
        </w:rPr>
        <w:t xml:space="preserve">Một số vấn đề cần lưu ý đối với </w:t>
      </w:r>
      <w:r w:rsidR="007B6B26">
        <w:rPr>
          <w:color w:val="000000"/>
          <w:lang w:val="it-IT"/>
        </w:rPr>
        <w:t xml:space="preserve">các doanh nghiệp </w:t>
      </w:r>
      <w:r w:rsidRPr="002D3BE0">
        <w:rPr>
          <w:color w:val="000000"/>
          <w:lang w:val="it-IT"/>
        </w:rPr>
        <w:t xml:space="preserve">Việt Nam khi kinh doanh với </w:t>
      </w:r>
      <w:r w:rsidR="007B6B26">
        <w:rPr>
          <w:color w:val="000000"/>
          <w:lang w:val="it-IT"/>
        </w:rPr>
        <w:t xml:space="preserve">đối tác </w:t>
      </w:r>
      <w:r w:rsidR="002A28E5">
        <w:rPr>
          <w:color w:val="000000"/>
          <w:lang w:val="it-IT"/>
        </w:rPr>
        <w:t>Hoa Kỳ</w:t>
      </w:r>
      <w:r w:rsidRPr="002D3BE0">
        <w:rPr>
          <w:color w:val="000000"/>
          <w:lang w:val="it-IT"/>
        </w:rPr>
        <w:t>.</w:t>
      </w:r>
    </w:p>
    <w:p w:rsidR="002108F1" w:rsidRPr="002D3BE0" w:rsidRDefault="00816F0A" w:rsidP="002108F1">
      <w:pPr>
        <w:widowControl w:val="0"/>
        <w:spacing w:line="288" w:lineRule="auto"/>
        <w:jc w:val="both"/>
        <w:rPr>
          <w:b/>
          <w:i/>
          <w:color w:val="000000"/>
          <w:lang w:val="it-IT"/>
        </w:rPr>
      </w:pPr>
      <w:r>
        <w:rPr>
          <w:b/>
          <w:i/>
          <w:color w:val="000000"/>
          <w:lang w:val="it-IT"/>
        </w:rPr>
        <w:t>4</w:t>
      </w:r>
      <w:r w:rsidR="002108F1" w:rsidRPr="002D3BE0">
        <w:rPr>
          <w:b/>
          <w:i/>
          <w:color w:val="000000"/>
          <w:lang w:val="it-IT"/>
        </w:rPr>
        <w:t>.2. Về kĩ năng</w:t>
      </w:r>
    </w:p>
    <w:p w:rsidR="002108F1" w:rsidRPr="002D3BE0" w:rsidRDefault="002108F1" w:rsidP="00057D47">
      <w:pPr>
        <w:numPr>
          <w:ilvl w:val="0"/>
          <w:numId w:val="5"/>
        </w:numPr>
        <w:tabs>
          <w:tab w:val="clear" w:pos="720"/>
          <w:tab w:val="num" w:pos="280"/>
        </w:tabs>
        <w:spacing w:line="288" w:lineRule="auto"/>
        <w:ind w:left="274" w:hanging="274"/>
        <w:jc w:val="both"/>
        <w:rPr>
          <w:color w:val="000000"/>
          <w:lang w:val="it-IT"/>
        </w:rPr>
      </w:pPr>
      <w:r w:rsidRPr="002D3BE0">
        <w:rPr>
          <w:color w:val="000000"/>
          <w:lang w:val="it-IT"/>
        </w:rPr>
        <w:t xml:space="preserve">Bước đầu </w:t>
      </w:r>
      <w:r w:rsidR="004D7610">
        <w:rPr>
          <w:color w:val="000000"/>
          <w:lang w:val="it-IT"/>
        </w:rPr>
        <w:t>tìm hiểu, phân tích những yếu tố</w:t>
      </w:r>
      <w:r w:rsidRPr="002D3BE0">
        <w:rPr>
          <w:color w:val="000000"/>
          <w:lang w:val="it-IT"/>
        </w:rPr>
        <w:t xml:space="preserve"> tác động đến sự thay đổi chính sách và pháp luật thương mại của </w:t>
      </w:r>
      <w:r w:rsidR="002A28E5">
        <w:rPr>
          <w:color w:val="000000"/>
          <w:lang w:val="it-IT"/>
        </w:rPr>
        <w:t>Hoa Kỳ</w:t>
      </w:r>
      <w:r w:rsidRPr="002D3BE0">
        <w:rPr>
          <w:color w:val="000000"/>
          <w:lang w:val="it-IT"/>
        </w:rPr>
        <w:t xml:space="preserve">; </w:t>
      </w:r>
    </w:p>
    <w:p w:rsidR="002108F1" w:rsidRPr="002D3BE0" w:rsidRDefault="002108F1" w:rsidP="00057D47">
      <w:pPr>
        <w:widowControl w:val="0"/>
        <w:numPr>
          <w:ilvl w:val="0"/>
          <w:numId w:val="5"/>
        </w:numPr>
        <w:tabs>
          <w:tab w:val="clear" w:pos="720"/>
          <w:tab w:val="num" w:pos="280"/>
        </w:tabs>
        <w:spacing w:line="288" w:lineRule="auto"/>
        <w:ind w:left="274" w:hanging="274"/>
        <w:jc w:val="both"/>
        <w:rPr>
          <w:b/>
          <w:i/>
          <w:color w:val="000000"/>
          <w:lang w:val="it-IT"/>
        </w:rPr>
      </w:pPr>
      <w:r w:rsidRPr="002D3BE0">
        <w:rPr>
          <w:color w:val="000000"/>
          <w:lang w:val="it-IT"/>
        </w:rPr>
        <w:t xml:space="preserve">Vận dụng kiến thức đã học để </w:t>
      </w:r>
      <w:r w:rsidR="004D7610">
        <w:rPr>
          <w:color w:val="000000"/>
          <w:lang w:val="it-IT"/>
        </w:rPr>
        <w:t>lí giải</w:t>
      </w:r>
      <w:r w:rsidRPr="002D3BE0">
        <w:rPr>
          <w:color w:val="000000"/>
          <w:lang w:val="it-IT"/>
        </w:rPr>
        <w:t xml:space="preserve"> những </w:t>
      </w:r>
      <w:r w:rsidR="004D7610">
        <w:rPr>
          <w:color w:val="000000"/>
          <w:lang w:val="it-IT"/>
        </w:rPr>
        <w:t xml:space="preserve">tình huống cụ thể liên quan đến </w:t>
      </w:r>
      <w:r w:rsidRPr="002D3BE0">
        <w:rPr>
          <w:color w:val="000000"/>
          <w:lang w:val="it-IT"/>
        </w:rPr>
        <w:t xml:space="preserve">chính sách và pháp luật thương mại </w:t>
      </w:r>
      <w:r w:rsidR="004D7610">
        <w:rPr>
          <w:color w:val="000000"/>
          <w:lang w:val="it-IT"/>
        </w:rPr>
        <w:t xml:space="preserve">quốc tế </w:t>
      </w:r>
      <w:r w:rsidRPr="002D3BE0">
        <w:rPr>
          <w:color w:val="000000"/>
          <w:lang w:val="it-IT"/>
        </w:rPr>
        <w:t xml:space="preserve">của </w:t>
      </w:r>
      <w:r w:rsidR="004D7610">
        <w:rPr>
          <w:color w:val="000000"/>
          <w:lang w:val="it-IT"/>
        </w:rPr>
        <w:t>Hoa Kỳ</w:t>
      </w:r>
      <w:r w:rsidRPr="002D3BE0">
        <w:rPr>
          <w:color w:val="000000"/>
          <w:lang w:val="it-IT"/>
        </w:rPr>
        <w:t>.</w:t>
      </w:r>
    </w:p>
    <w:p w:rsidR="002108F1" w:rsidRPr="002D3BE0" w:rsidRDefault="00816F0A" w:rsidP="002108F1">
      <w:pPr>
        <w:widowControl w:val="0"/>
        <w:spacing w:line="288" w:lineRule="auto"/>
        <w:jc w:val="both"/>
        <w:rPr>
          <w:b/>
          <w:i/>
          <w:color w:val="000000"/>
          <w:lang w:val="it-IT"/>
        </w:rPr>
      </w:pPr>
      <w:r>
        <w:rPr>
          <w:b/>
          <w:i/>
          <w:color w:val="000000"/>
          <w:lang w:val="it-IT"/>
        </w:rPr>
        <w:lastRenderedPageBreak/>
        <w:t>4</w:t>
      </w:r>
      <w:r w:rsidR="002108F1" w:rsidRPr="002D3BE0">
        <w:rPr>
          <w:b/>
          <w:i/>
          <w:color w:val="000000"/>
          <w:lang w:val="it-IT"/>
        </w:rPr>
        <w:t>.3. Về thái độ với môn học</w:t>
      </w:r>
    </w:p>
    <w:p w:rsidR="002108F1" w:rsidRPr="002D3BE0" w:rsidRDefault="002108F1" w:rsidP="00057D47">
      <w:pPr>
        <w:numPr>
          <w:ilvl w:val="0"/>
          <w:numId w:val="5"/>
        </w:numPr>
        <w:tabs>
          <w:tab w:val="clear" w:pos="720"/>
          <w:tab w:val="num" w:pos="280"/>
        </w:tabs>
        <w:spacing w:line="288" w:lineRule="auto"/>
        <w:ind w:left="280" w:hanging="280"/>
        <w:jc w:val="both"/>
        <w:rPr>
          <w:color w:val="000000"/>
          <w:lang w:val="it-IT"/>
        </w:rPr>
      </w:pPr>
      <w:r w:rsidRPr="002D3BE0">
        <w:rPr>
          <w:color w:val="000000"/>
          <w:lang w:val="it-IT"/>
        </w:rPr>
        <w:t>Quan tâm hơn đến quá trình hội nhập kinh tế quốc tế;</w:t>
      </w:r>
    </w:p>
    <w:p w:rsidR="002108F1" w:rsidRPr="002D3BE0" w:rsidRDefault="002108F1" w:rsidP="00057D47">
      <w:pPr>
        <w:numPr>
          <w:ilvl w:val="0"/>
          <w:numId w:val="5"/>
        </w:numPr>
        <w:tabs>
          <w:tab w:val="clear" w:pos="720"/>
          <w:tab w:val="num" w:pos="280"/>
        </w:tabs>
        <w:spacing w:line="288" w:lineRule="auto"/>
        <w:ind w:left="280" w:hanging="280"/>
        <w:jc w:val="both"/>
        <w:rPr>
          <w:color w:val="000000"/>
          <w:lang w:val="it-IT"/>
        </w:rPr>
      </w:pPr>
      <w:r w:rsidRPr="002D3BE0">
        <w:rPr>
          <w:color w:val="000000"/>
          <w:lang w:val="it-IT"/>
        </w:rPr>
        <w:t>Tích cực, chủ động tìm hiểu chính sách và pháp luật thương mại</w:t>
      </w:r>
      <w:r w:rsidR="004D7610">
        <w:rPr>
          <w:color w:val="000000"/>
          <w:lang w:val="it-IT"/>
        </w:rPr>
        <w:t xml:space="preserve"> quốc tế</w:t>
      </w:r>
      <w:r w:rsidRPr="002D3BE0">
        <w:rPr>
          <w:color w:val="000000"/>
          <w:lang w:val="it-IT"/>
        </w:rPr>
        <w:t xml:space="preserve"> của </w:t>
      </w:r>
      <w:r w:rsidR="00816F0A">
        <w:rPr>
          <w:color w:val="000000"/>
          <w:lang w:val="it-IT"/>
        </w:rPr>
        <w:t>Hoa Kỳ</w:t>
      </w:r>
      <w:r w:rsidRPr="002D3BE0">
        <w:rPr>
          <w:color w:val="000000"/>
          <w:lang w:val="it-IT"/>
        </w:rPr>
        <w:t>;</w:t>
      </w:r>
    </w:p>
    <w:p w:rsidR="002108F1" w:rsidRPr="002D3BE0" w:rsidRDefault="002108F1" w:rsidP="00057D47">
      <w:pPr>
        <w:numPr>
          <w:ilvl w:val="0"/>
          <w:numId w:val="5"/>
        </w:numPr>
        <w:tabs>
          <w:tab w:val="clear" w:pos="720"/>
          <w:tab w:val="num" w:pos="280"/>
        </w:tabs>
        <w:spacing w:line="288" w:lineRule="auto"/>
        <w:ind w:left="280" w:hanging="280"/>
        <w:jc w:val="both"/>
        <w:rPr>
          <w:b/>
          <w:color w:val="000000"/>
          <w:lang w:val="pl-PL"/>
        </w:rPr>
      </w:pPr>
      <w:r w:rsidRPr="002D3BE0">
        <w:rPr>
          <w:color w:val="000000"/>
          <w:lang w:val="it-IT"/>
        </w:rPr>
        <w:t>Có tinh</w:t>
      </w:r>
      <w:r w:rsidRPr="002D3BE0">
        <w:rPr>
          <w:iCs/>
          <w:color w:val="000000"/>
          <w:lang w:val="it-IT"/>
        </w:rPr>
        <w:t xml:space="preserve"> thần trách nhiệm đối với việc học tập.</w:t>
      </w:r>
    </w:p>
    <w:p w:rsidR="00D57977" w:rsidRPr="00154AF3" w:rsidRDefault="00D27474" w:rsidP="0080070B">
      <w:pPr>
        <w:widowControl w:val="0"/>
        <w:spacing w:before="60" w:line="276" w:lineRule="auto"/>
        <w:jc w:val="both"/>
        <w:rPr>
          <w:b/>
          <w:lang w:val="pl-PL"/>
        </w:rPr>
      </w:pPr>
      <w:r w:rsidRPr="00154AF3">
        <w:rPr>
          <w:b/>
          <w:lang w:val="pl-PL"/>
        </w:rPr>
        <w:t>4</w:t>
      </w:r>
      <w:r w:rsidR="00FA11FB" w:rsidRPr="00154AF3">
        <w:rPr>
          <w:b/>
          <w:lang w:val="pl-PL"/>
        </w:rPr>
        <w:t>.4.</w:t>
      </w:r>
      <w:r w:rsidR="006E4487" w:rsidRPr="00154AF3">
        <w:rPr>
          <w:b/>
          <w:lang w:val="pl-PL"/>
        </w:rPr>
        <w:t>Cácmụctiêukhác</w:t>
      </w:r>
    </w:p>
    <w:p w:rsidR="00D57977" w:rsidRPr="00154AF3" w:rsidRDefault="006E4487" w:rsidP="00057D47">
      <w:pPr>
        <w:widowControl w:val="0"/>
        <w:numPr>
          <w:ilvl w:val="1"/>
          <w:numId w:val="1"/>
        </w:numPr>
        <w:tabs>
          <w:tab w:val="clear" w:pos="1440"/>
          <w:tab w:val="num" w:pos="280"/>
        </w:tabs>
        <w:spacing w:line="276" w:lineRule="auto"/>
        <w:ind w:left="280" w:hanging="280"/>
        <w:jc w:val="both"/>
        <w:rPr>
          <w:b/>
          <w:lang w:val="pl-PL"/>
        </w:rPr>
      </w:pPr>
      <w:r w:rsidRPr="00154AF3">
        <w:rPr>
          <w:lang w:val="pl-PL"/>
        </w:rPr>
        <w:t>Pháttriểnk</w:t>
      </w:r>
      <w:r w:rsidR="002A24C3" w:rsidRPr="00154AF3">
        <w:rPr>
          <w:lang w:val="pl-PL"/>
        </w:rPr>
        <w:t>ĩ</w:t>
      </w:r>
      <w:r w:rsidRPr="00154AF3">
        <w:rPr>
          <w:lang w:val="pl-PL"/>
        </w:rPr>
        <w:t>năngcộngtác</w:t>
      </w:r>
      <w:r w:rsidR="00D57977" w:rsidRPr="00154AF3">
        <w:rPr>
          <w:lang w:val="pl-PL"/>
        </w:rPr>
        <w:t xml:space="preserve">, </w:t>
      </w:r>
      <w:r w:rsidR="00D66A72" w:rsidRPr="00154AF3">
        <w:rPr>
          <w:lang w:val="pl-PL"/>
        </w:rPr>
        <w:t>LVN</w:t>
      </w:r>
      <w:r w:rsidR="007F3CAA" w:rsidRPr="00154AF3">
        <w:rPr>
          <w:lang w:val="pl-PL"/>
        </w:rPr>
        <w:t>, lãnh đạo nhóm</w:t>
      </w:r>
      <w:r w:rsidR="00BD584B" w:rsidRPr="00154AF3">
        <w:rPr>
          <w:lang w:val="pl-PL"/>
        </w:rPr>
        <w:t>;</w:t>
      </w:r>
    </w:p>
    <w:p w:rsidR="00D57977" w:rsidRPr="00154AF3" w:rsidRDefault="006E4487" w:rsidP="00057D47">
      <w:pPr>
        <w:widowControl w:val="0"/>
        <w:numPr>
          <w:ilvl w:val="1"/>
          <w:numId w:val="1"/>
        </w:numPr>
        <w:tabs>
          <w:tab w:val="clear" w:pos="1440"/>
          <w:tab w:val="num" w:pos="280"/>
        </w:tabs>
        <w:spacing w:line="276" w:lineRule="auto"/>
        <w:ind w:left="280" w:hanging="280"/>
        <w:jc w:val="both"/>
        <w:rPr>
          <w:lang w:val="pl-PL"/>
        </w:rPr>
      </w:pPr>
      <w:r w:rsidRPr="00154AF3">
        <w:rPr>
          <w:lang w:val="pl-PL"/>
        </w:rPr>
        <w:t>Pháttriểnk</w:t>
      </w:r>
      <w:r w:rsidR="002A24C3" w:rsidRPr="00154AF3">
        <w:rPr>
          <w:lang w:val="pl-PL"/>
        </w:rPr>
        <w:t>ĩ</w:t>
      </w:r>
      <w:r w:rsidRPr="00154AF3">
        <w:rPr>
          <w:lang w:val="pl-PL"/>
        </w:rPr>
        <w:t>năng</w:t>
      </w:r>
      <w:r w:rsidR="007F3CAA" w:rsidRPr="00154AF3">
        <w:rPr>
          <w:lang w:val="pl-PL"/>
        </w:rPr>
        <w:t>sắp xếp thời gian làm việc, tư duy sáng tạo, khám phá tìm tòi</w:t>
      </w:r>
      <w:r w:rsidR="00BD584B" w:rsidRPr="00154AF3">
        <w:rPr>
          <w:lang w:val="pl-PL"/>
        </w:rPr>
        <w:t>;</w:t>
      </w:r>
    </w:p>
    <w:p w:rsidR="00D57977" w:rsidRPr="00154AF3" w:rsidRDefault="006E4487" w:rsidP="00057D47">
      <w:pPr>
        <w:widowControl w:val="0"/>
        <w:numPr>
          <w:ilvl w:val="1"/>
          <w:numId w:val="1"/>
        </w:numPr>
        <w:tabs>
          <w:tab w:val="clear" w:pos="1440"/>
          <w:tab w:val="num" w:pos="280"/>
        </w:tabs>
        <w:spacing w:line="276" w:lineRule="auto"/>
        <w:ind w:left="280" w:hanging="280"/>
        <w:jc w:val="both"/>
        <w:rPr>
          <w:lang w:val="pl-PL"/>
        </w:rPr>
      </w:pPr>
      <w:r w:rsidRPr="00154AF3">
        <w:rPr>
          <w:lang w:val="pl-PL"/>
        </w:rPr>
        <w:t>Traudồi</w:t>
      </w:r>
      <w:r w:rsidR="00D57977" w:rsidRPr="00154AF3">
        <w:rPr>
          <w:lang w:val="pl-PL"/>
        </w:rPr>
        <w:t xml:space="preserve">, </w:t>
      </w:r>
      <w:r w:rsidRPr="00154AF3">
        <w:rPr>
          <w:lang w:val="pl-PL"/>
        </w:rPr>
        <w:t>pháttriểnnănglựcphântích</w:t>
      </w:r>
      <w:r w:rsidR="007F3CAA" w:rsidRPr="00154AF3">
        <w:rPr>
          <w:lang w:val="pl-PL"/>
        </w:rPr>
        <w:t>, tổng hợp vấn đề</w:t>
      </w:r>
      <w:r w:rsidR="009F2A50" w:rsidRPr="00154AF3">
        <w:rPr>
          <w:lang w:val="pl-PL"/>
        </w:rPr>
        <w:t>.</w:t>
      </w:r>
    </w:p>
    <w:p w:rsidR="007F3CAA" w:rsidRPr="00154AF3" w:rsidRDefault="007F3CAA" w:rsidP="00057D47">
      <w:pPr>
        <w:widowControl w:val="0"/>
        <w:numPr>
          <w:ilvl w:val="1"/>
          <w:numId w:val="1"/>
        </w:numPr>
        <w:tabs>
          <w:tab w:val="clear" w:pos="1440"/>
          <w:tab w:val="num" w:pos="280"/>
        </w:tabs>
        <w:spacing w:line="276" w:lineRule="auto"/>
        <w:ind w:left="280" w:hanging="280"/>
        <w:jc w:val="both"/>
        <w:rPr>
          <w:lang w:val="pl-PL"/>
        </w:rPr>
      </w:pPr>
      <w:r w:rsidRPr="00154AF3">
        <w:rPr>
          <w:lang w:val="pl-PL"/>
        </w:rPr>
        <w:t xml:space="preserve">Rèn luyện </w:t>
      </w:r>
      <w:r w:rsidR="00D27474" w:rsidRPr="00154AF3">
        <w:rPr>
          <w:lang w:val="pl-PL"/>
        </w:rPr>
        <w:t>kĩ</w:t>
      </w:r>
      <w:r w:rsidRPr="00154AF3">
        <w:rPr>
          <w:lang w:val="pl-PL"/>
        </w:rPr>
        <w:t xml:space="preserve"> năng thuyết trình, </w:t>
      </w:r>
      <w:r w:rsidR="00D27474" w:rsidRPr="00154AF3">
        <w:rPr>
          <w:lang w:val="pl-PL"/>
        </w:rPr>
        <w:t>kĩ</w:t>
      </w:r>
      <w:r w:rsidRPr="00154AF3">
        <w:rPr>
          <w:lang w:val="pl-PL"/>
        </w:rPr>
        <w:t xml:space="preserve"> năng viết để giải</w:t>
      </w:r>
      <w:r w:rsidR="004D7610">
        <w:rPr>
          <w:lang w:val="pl-PL"/>
        </w:rPr>
        <w:t xml:space="preserve"> quyết vấn đề về pháp luật thương mại</w:t>
      </w:r>
      <w:r w:rsidRPr="00154AF3">
        <w:rPr>
          <w:lang w:val="pl-PL"/>
        </w:rPr>
        <w:t xml:space="preserve"> quốc tế.</w:t>
      </w:r>
    </w:p>
    <w:p w:rsidR="00BD2E65" w:rsidRPr="00154AF3" w:rsidRDefault="00D27474" w:rsidP="0080070B">
      <w:pPr>
        <w:widowControl w:val="0"/>
        <w:spacing w:before="180" w:after="120" w:line="276" w:lineRule="auto"/>
        <w:jc w:val="both"/>
        <w:rPr>
          <w:b/>
          <w:lang w:val="pl-PL"/>
        </w:rPr>
      </w:pPr>
      <w:r w:rsidRPr="00154AF3">
        <w:rPr>
          <w:b/>
          <w:lang w:val="pl-PL"/>
        </w:rPr>
        <w:t>5</w:t>
      </w:r>
      <w:r w:rsidR="009F2A50" w:rsidRPr="00154AF3">
        <w:rPr>
          <w:b/>
          <w:lang w:val="pl-PL"/>
        </w:rPr>
        <w:t>. MỤC TIÊU NHẬN THỨC CHI TIẾT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2040"/>
        <w:gridCol w:w="1960"/>
        <w:gridCol w:w="1820"/>
      </w:tblGrid>
      <w:tr w:rsidR="00615A1D" w:rsidRPr="00154AF3">
        <w:tc>
          <w:tcPr>
            <w:tcW w:w="900" w:type="dxa"/>
            <w:tcBorders>
              <w:tl2br w:val="single" w:sz="4" w:space="0" w:color="auto"/>
            </w:tcBorders>
            <w:shd w:val="clear" w:color="auto" w:fill="auto"/>
          </w:tcPr>
          <w:p w:rsidR="00615A1D" w:rsidRPr="00154AF3" w:rsidRDefault="006E4487" w:rsidP="00D409B8">
            <w:pPr>
              <w:widowControl w:val="0"/>
              <w:ind w:left="-28" w:right="-113"/>
              <w:jc w:val="right"/>
              <w:rPr>
                <w:b/>
                <w:lang w:val="it-IT"/>
              </w:rPr>
            </w:pPr>
            <w:r w:rsidRPr="00154AF3">
              <w:rPr>
                <w:b/>
                <w:lang w:val="it-IT"/>
              </w:rPr>
              <w:t>Mụctiêu</w:t>
            </w:r>
          </w:p>
          <w:p w:rsidR="00615A1D" w:rsidRPr="00154AF3" w:rsidRDefault="00D409B8" w:rsidP="00D409B8">
            <w:pPr>
              <w:widowControl w:val="0"/>
              <w:ind w:left="-113" w:right="-28"/>
              <w:rPr>
                <w:b/>
                <w:lang w:val="it-IT"/>
              </w:rPr>
            </w:pPr>
            <w:r>
              <w:rPr>
                <w:b/>
                <w:lang w:val="it-IT"/>
              </w:rPr>
              <w:t xml:space="preserve">Vấn </w:t>
            </w:r>
            <w:r w:rsidR="002A24C3" w:rsidRPr="00154AF3">
              <w:rPr>
                <w:b/>
                <w:lang w:val="it-IT"/>
              </w:rPr>
              <w:t>đề</w:t>
            </w:r>
          </w:p>
        </w:tc>
        <w:tc>
          <w:tcPr>
            <w:tcW w:w="2040" w:type="dxa"/>
            <w:shd w:val="clear" w:color="auto" w:fill="auto"/>
          </w:tcPr>
          <w:p w:rsidR="00615A1D" w:rsidRPr="00154AF3" w:rsidRDefault="00615A1D" w:rsidP="0080070B">
            <w:pPr>
              <w:widowControl w:val="0"/>
              <w:spacing w:line="276" w:lineRule="auto"/>
              <w:ind w:left="-28" w:right="-28"/>
              <w:jc w:val="center"/>
              <w:rPr>
                <w:b/>
                <w:lang w:val="it-IT"/>
              </w:rPr>
            </w:pPr>
          </w:p>
          <w:p w:rsidR="00615A1D" w:rsidRPr="00154AF3" w:rsidRDefault="006E4487" w:rsidP="0080070B">
            <w:pPr>
              <w:widowControl w:val="0"/>
              <w:spacing w:line="276" w:lineRule="auto"/>
              <w:ind w:left="-28" w:right="-28"/>
              <w:jc w:val="center"/>
              <w:rPr>
                <w:b/>
                <w:lang w:val="fr-FR"/>
              </w:rPr>
            </w:pPr>
            <w:r w:rsidRPr="00154AF3">
              <w:rPr>
                <w:b/>
                <w:lang w:val="fr-FR"/>
              </w:rPr>
              <w:t>Bậc</w:t>
            </w:r>
            <w:r w:rsidR="00703E57" w:rsidRPr="00154AF3">
              <w:rPr>
                <w:b/>
                <w:lang w:val="fr-FR"/>
              </w:rPr>
              <w:t>1</w:t>
            </w:r>
          </w:p>
        </w:tc>
        <w:tc>
          <w:tcPr>
            <w:tcW w:w="1960" w:type="dxa"/>
            <w:shd w:val="clear" w:color="auto" w:fill="auto"/>
          </w:tcPr>
          <w:p w:rsidR="00615A1D" w:rsidRPr="00154AF3" w:rsidRDefault="00615A1D" w:rsidP="0080070B">
            <w:pPr>
              <w:widowControl w:val="0"/>
              <w:spacing w:line="276" w:lineRule="auto"/>
              <w:ind w:left="-28" w:right="-28"/>
              <w:jc w:val="center"/>
              <w:rPr>
                <w:b/>
                <w:lang w:val="fr-FR"/>
              </w:rPr>
            </w:pPr>
          </w:p>
          <w:p w:rsidR="00615A1D" w:rsidRPr="00154AF3" w:rsidRDefault="006E4487" w:rsidP="0080070B">
            <w:pPr>
              <w:widowControl w:val="0"/>
              <w:spacing w:line="276" w:lineRule="auto"/>
              <w:ind w:left="-28" w:right="-28"/>
              <w:jc w:val="center"/>
              <w:rPr>
                <w:b/>
                <w:lang w:val="fr-FR"/>
              </w:rPr>
            </w:pPr>
            <w:r w:rsidRPr="00154AF3">
              <w:rPr>
                <w:b/>
                <w:lang w:val="fr-FR"/>
              </w:rPr>
              <w:t>Bậc</w:t>
            </w:r>
            <w:r w:rsidR="00703E57" w:rsidRPr="00154AF3">
              <w:rPr>
                <w:b/>
                <w:lang w:val="fr-FR"/>
              </w:rPr>
              <w:t xml:space="preserve"> 2</w:t>
            </w:r>
          </w:p>
        </w:tc>
        <w:tc>
          <w:tcPr>
            <w:tcW w:w="1820" w:type="dxa"/>
            <w:shd w:val="clear" w:color="auto" w:fill="auto"/>
          </w:tcPr>
          <w:p w:rsidR="00615A1D" w:rsidRPr="00154AF3" w:rsidRDefault="00615A1D" w:rsidP="0080070B">
            <w:pPr>
              <w:widowControl w:val="0"/>
              <w:spacing w:line="276" w:lineRule="auto"/>
              <w:ind w:left="-28" w:right="-28"/>
              <w:jc w:val="center"/>
              <w:rPr>
                <w:b/>
                <w:lang w:val="fr-FR"/>
              </w:rPr>
            </w:pPr>
          </w:p>
          <w:p w:rsidR="00615A1D" w:rsidRPr="00154AF3" w:rsidRDefault="006E4487" w:rsidP="0080070B">
            <w:pPr>
              <w:widowControl w:val="0"/>
              <w:spacing w:line="276" w:lineRule="auto"/>
              <w:ind w:left="-28" w:right="-28"/>
              <w:jc w:val="center"/>
              <w:rPr>
                <w:b/>
                <w:lang w:val="fr-FR"/>
              </w:rPr>
            </w:pPr>
            <w:r w:rsidRPr="00154AF3">
              <w:rPr>
                <w:b/>
                <w:lang w:val="fr-FR"/>
              </w:rPr>
              <w:t>Bậc</w:t>
            </w:r>
            <w:r w:rsidR="00703E57" w:rsidRPr="00154AF3">
              <w:rPr>
                <w:b/>
                <w:lang w:val="fr-FR"/>
              </w:rPr>
              <w:t xml:space="preserve"> 3</w:t>
            </w:r>
          </w:p>
        </w:tc>
      </w:tr>
      <w:tr w:rsidR="00615A1D" w:rsidRPr="00154AF3">
        <w:tc>
          <w:tcPr>
            <w:tcW w:w="900" w:type="dxa"/>
            <w:shd w:val="clear" w:color="auto" w:fill="auto"/>
          </w:tcPr>
          <w:p w:rsidR="00615A1D" w:rsidRPr="004D5A17" w:rsidRDefault="00615A1D" w:rsidP="004D7610">
            <w:pPr>
              <w:widowControl w:val="0"/>
              <w:spacing w:before="120" w:line="276" w:lineRule="auto"/>
              <w:ind w:left="-28" w:right="-28"/>
              <w:jc w:val="center"/>
              <w:rPr>
                <w:b/>
              </w:rPr>
            </w:pPr>
            <w:r w:rsidRPr="004D5A17">
              <w:rPr>
                <w:b/>
              </w:rPr>
              <w:t xml:space="preserve">1. </w:t>
            </w:r>
            <w:r w:rsidR="00742D69" w:rsidRPr="004D5A17">
              <w:t xml:space="preserve">Tổng quan về </w:t>
            </w:r>
            <w:r w:rsidR="004D7610" w:rsidRPr="004D5A17">
              <w:t xml:space="preserve">môi trường kinh doanh ở </w:t>
            </w:r>
            <w:r w:rsidR="00742D69" w:rsidRPr="004D5A17">
              <w:t>Hoa Kỳ</w:t>
            </w:r>
          </w:p>
        </w:tc>
        <w:tc>
          <w:tcPr>
            <w:tcW w:w="2040" w:type="dxa"/>
            <w:shd w:val="clear" w:color="auto" w:fill="auto"/>
          </w:tcPr>
          <w:p w:rsidR="00615A1D" w:rsidRPr="004D5A17" w:rsidRDefault="00703E57" w:rsidP="0080070B">
            <w:pPr>
              <w:widowControl w:val="0"/>
              <w:spacing w:before="120" w:line="276" w:lineRule="auto"/>
              <w:ind w:left="-28" w:right="-28"/>
              <w:jc w:val="both"/>
            </w:pPr>
            <w:r w:rsidRPr="004D5A17">
              <w:rPr>
                <w:b/>
              </w:rPr>
              <w:t>1</w:t>
            </w:r>
            <w:r w:rsidR="006E4487" w:rsidRPr="004D5A17">
              <w:rPr>
                <w:b/>
              </w:rPr>
              <w:t>A</w:t>
            </w:r>
            <w:r w:rsidR="00615A1D" w:rsidRPr="004D5A17">
              <w:rPr>
                <w:b/>
              </w:rPr>
              <w:t>1</w:t>
            </w:r>
            <w:r w:rsidR="00417155" w:rsidRPr="004D5A17">
              <w:rPr>
                <w:b/>
              </w:rPr>
              <w:t>.</w:t>
            </w:r>
            <w:r w:rsidR="006E4487" w:rsidRPr="004D5A17">
              <w:t>Nêu</w:t>
            </w:r>
            <w:r w:rsidR="00AB3E5C" w:rsidRPr="004D5A17">
              <w:t xml:space="preserve"> được</w:t>
            </w:r>
            <w:r w:rsidR="004D7610" w:rsidRPr="004D5A17">
              <w:t xml:space="preserve">các yếu tố tạo nên môi trường kinh doanh ở </w:t>
            </w:r>
            <w:r w:rsidR="00742D69" w:rsidRPr="004D5A17">
              <w:t>Hoa Kỳ</w:t>
            </w:r>
            <w:r w:rsidR="00672ADD" w:rsidRPr="004D5A17">
              <w:t>.</w:t>
            </w:r>
          </w:p>
          <w:p w:rsidR="00615A1D" w:rsidRPr="004D5A17" w:rsidRDefault="006F7144" w:rsidP="008545A9">
            <w:pPr>
              <w:widowControl w:val="0"/>
              <w:spacing w:line="276" w:lineRule="auto"/>
              <w:ind w:left="-28" w:right="-28"/>
              <w:jc w:val="both"/>
            </w:pPr>
            <w:r w:rsidRPr="004D5A17">
              <w:rPr>
                <w:b/>
              </w:rPr>
              <w:t>1</w:t>
            </w:r>
            <w:r w:rsidR="006E4487" w:rsidRPr="004D5A17">
              <w:rPr>
                <w:b/>
              </w:rPr>
              <w:t>A</w:t>
            </w:r>
            <w:r w:rsidR="004D7610" w:rsidRPr="004D5A17">
              <w:rPr>
                <w:b/>
              </w:rPr>
              <w:t>2</w:t>
            </w:r>
            <w:r w:rsidRPr="004D5A17">
              <w:rPr>
                <w:b/>
              </w:rPr>
              <w:t>.</w:t>
            </w:r>
            <w:r w:rsidR="00155A47" w:rsidRPr="004D5A17">
              <w:t>Nêu được</w:t>
            </w:r>
            <w:r w:rsidR="008545A9" w:rsidRPr="004D5A17">
              <w:rPr>
                <w:spacing w:val="-4"/>
              </w:rPr>
              <w:t>khái quát hệ thống pháp luật Hoa Kỳ</w:t>
            </w:r>
          </w:p>
        </w:tc>
        <w:tc>
          <w:tcPr>
            <w:tcW w:w="1960" w:type="dxa"/>
            <w:shd w:val="clear" w:color="auto" w:fill="auto"/>
          </w:tcPr>
          <w:p w:rsidR="00615A1D" w:rsidRPr="004D5A17" w:rsidRDefault="00703E57" w:rsidP="0080070B">
            <w:pPr>
              <w:widowControl w:val="0"/>
              <w:spacing w:before="120" w:line="276" w:lineRule="auto"/>
              <w:ind w:left="-28" w:right="-28"/>
              <w:jc w:val="both"/>
            </w:pPr>
            <w:r w:rsidRPr="004D5A17">
              <w:rPr>
                <w:b/>
              </w:rPr>
              <w:t>1</w:t>
            </w:r>
            <w:r w:rsidR="006E4487" w:rsidRPr="004D5A17">
              <w:rPr>
                <w:b/>
              </w:rPr>
              <w:t>B</w:t>
            </w:r>
            <w:r w:rsidR="00615A1D" w:rsidRPr="004D5A17">
              <w:rPr>
                <w:b/>
              </w:rPr>
              <w:t>1</w:t>
            </w:r>
            <w:r w:rsidR="00615A1D" w:rsidRPr="004D5A17">
              <w:t xml:space="preserve">. </w:t>
            </w:r>
            <w:r w:rsidR="006E4487" w:rsidRPr="004D5A17">
              <w:t>Phân</w:t>
            </w:r>
            <w:r w:rsidR="00B92859" w:rsidRPr="004D5A17">
              <w:t xml:space="preserve">tích được </w:t>
            </w:r>
            <w:r w:rsidR="005B0373" w:rsidRPr="004D5A17">
              <w:t xml:space="preserve">các </w:t>
            </w:r>
            <w:r w:rsidR="008545A9" w:rsidRPr="004D5A17">
              <w:t xml:space="preserve">yếu tố tạo nên </w:t>
            </w:r>
            <w:r w:rsidR="005B0373" w:rsidRPr="004D5A17">
              <w:t>chính sách thương mại của Hoa Kỳ</w:t>
            </w:r>
            <w:r w:rsidR="00615A1D" w:rsidRPr="004D5A17">
              <w:t xml:space="preserve">. </w:t>
            </w:r>
          </w:p>
          <w:p w:rsidR="00615A1D" w:rsidRPr="004D5A17" w:rsidRDefault="001742A1" w:rsidP="008545A9">
            <w:pPr>
              <w:widowControl w:val="0"/>
              <w:spacing w:line="276" w:lineRule="auto"/>
              <w:ind w:left="-28" w:right="-28"/>
              <w:jc w:val="both"/>
            </w:pPr>
            <w:r w:rsidRPr="004D5A17">
              <w:rPr>
                <w:b/>
              </w:rPr>
              <w:t>1</w:t>
            </w:r>
            <w:r w:rsidR="006E4487" w:rsidRPr="004D5A17">
              <w:rPr>
                <w:b/>
              </w:rPr>
              <w:t>B</w:t>
            </w:r>
            <w:r w:rsidR="007108CF" w:rsidRPr="004D5A17">
              <w:rPr>
                <w:b/>
              </w:rPr>
              <w:t>2</w:t>
            </w:r>
            <w:r w:rsidRPr="004D5A17">
              <w:rPr>
                <w:b/>
              </w:rPr>
              <w:t xml:space="preserve">. </w:t>
            </w:r>
            <w:r w:rsidR="00B92859" w:rsidRPr="004D5A17">
              <w:t xml:space="preserve">Phân tích </w:t>
            </w:r>
            <w:r w:rsidR="008545A9" w:rsidRPr="004D5A17">
              <w:t>vai trò của hệ thống pháp luật Hoa Kỳ trong môi trường kinh doanh của nước này.</w:t>
            </w:r>
          </w:p>
        </w:tc>
        <w:tc>
          <w:tcPr>
            <w:tcW w:w="1820" w:type="dxa"/>
            <w:shd w:val="clear" w:color="auto" w:fill="auto"/>
          </w:tcPr>
          <w:p w:rsidR="001742A1" w:rsidRPr="004D5A17" w:rsidRDefault="001742A1" w:rsidP="0080070B">
            <w:pPr>
              <w:widowControl w:val="0"/>
              <w:spacing w:before="120" w:line="276" w:lineRule="auto"/>
              <w:ind w:left="-28" w:right="-28"/>
              <w:jc w:val="both"/>
            </w:pPr>
            <w:r w:rsidRPr="004D5A17">
              <w:rPr>
                <w:b/>
              </w:rPr>
              <w:t>1</w:t>
            </w:r>
            <w:r w:rsidR="006E4487" w:rsidRPr="004D5A17">
              <w:rPr>
                <w:b/>
              </w:rPr>
              <w:t>C</w:t>
            </w:r>
            <w:r w:rsidR="007108CF" w:rsidRPr="004D5A17">
              <w:rPr>
                <w:b/>
              </w:rPr>
              <w:t>1</w:t>
            </w:r>
            <w:r w:rsidRPr="004D5A17">
              <w:rPr>
                <w:b/>
              </w:rPr>
              <w:t>.</w:t>
            </w:r>
            <w:r w:rsidR="006E4487" w:rsidRPr="004D5A17">
              <w:t>Bìnhluận</w:t>
            </w:r>
            <w:r w:rsidR="00AB3E5C" w:rsidRPr="004D5A17">
              <w:t xml:space="preserve"> được</w:t>
            </w:r>
            <w:r w:rsidR="006E4487" w:rsidRPr="004D5A17">
              <w:t>về</w:t>
            </w:r>
            <w:r w:rsidR="007C5742" w:rsidRPr="004D5A17">
              <w:t>cơ sở hoạch định chính sách thương mại của Hoa Kỳ</w:t>
            </w:r>
            <w:r w:rsidRPr="004D5A17">
              <w:t>.</w:t>
            </w:r>
          </w:p>
          <w:p w:rsidR="00615A1D" w:rsidRPr="004D5A17" w:rsidRDefault="00202E19" w:rsidP="004D7610">
            <w:pPr>
              <w:widowControl w:val="0"/>
              <w:spacing w:line="276" w:lineRule="auto"/>
              <w:ind w:left="-28" w:right="-28"/>
              <w:jc w:val="both"/>
            </w:pPr>
            <w:r w:rsidRPr="004D5A17">
              <w:rPr>
                <w:b/>
              </w:rPr>
              <w:t>1</w:t>
            </w:r>
            <w:r w:rsidR="006E4487" w:rsidRPr="004D5A17">
              <w:rPr>
                <w:b/>
              </w:rPr>
              <w:t>C</w:t>
            </w:r>
            <w:r w:rsidR="004D7610" w:rsidRPr="004D5A17">
              <w:rPr>
                <w:b/>
              </w:rPr>
              <w:t>2</w:t>
            </w:r>
            <w:r w:rsidR="00BD584B" w:rsidRPr="004D5A17">
              <w:rPr>
                <w:b/>
              </w:rPr>
              <w:t>.</w:t>
            </w:r>
            <w:r w:rsidR="006E4487" w:rsidRPr="004D5A17">
              <w:t>Bìnhluận</w:t>
            </w:r>
            <w:r w:rsidR="00AB3E5C" w:rsidRPr="004D5A17">
              <w:t xml:space="preserve"> được</w:t>
            </w:r>
            <w:r w:rsidR="006E4487" w:rsidRPr="004D5A17">
              <w:t>về</w:t>
            </w:r>
            <w:r w:rsidR="00C500BD" w:rsidRPr="004D5A17">
              <w:t xml:space="preserve">vai trò của </w:t>
            </w:r>
            <w:r w:rsidR="008545A9" w:rsidRPr="004D5A17">
              <w:t>hệ thống pháp luật Hoa Kỳ trong môi trường kinh doanh của nước này</w:t>
            </w:r>
            <w:r w:rsidR="00B27C26" w:rsidRPr="004D5A17">
              <w:t xml:space="preserve">. </w:t>
            </w:r>
          </w:p>
        </w:tc>
      </w:tr>
      <w:tr w:rsidR="00B9696B" w:rsidRPr="004D5A17">
        <w:tc>
          <w:tcPr>
            <w:tcW w:w="900" w:type="dxa"/>
            <w:shd w:val="clear" w:color="auto" w:fill="auto"/>
          </w:tcPr>
          <w:p w:rsidR="00B9696B" w:rsidRPr="004D5A17" w:rsidRDefault="00B9696B" w:rsidP="0080070B">
            <w:pPr>
              <w:widowControl w:val="0"/>
              <w:spacing w:before="120" w:line="276" w:lineRule="auto"/>
              <w:ind w:left="-28" w:right="-28"/>
              <w:jc w:val="center"/>
              <w:rPr>
                <w:b/>
              </w:rPr>
            </w:pPr>
            <w:r w:rsidRPr="004D5A17">
              <w:rPr>
                <w:b/>
              </w:rPr>
              <w:t xml:space="preserve">2. </w:t>
            </w:r>
            <w:r w:rsidR="00C500BD" w:rsidRPr="004D5A17">
              <w:t xml:space="preserve">Chính </w:t>
            </w:r>
            <w:r w:rsidR="00C500BD" w:rsidRPr="004D5A17">
              <w:lastRenderedPageBreak/>
              <w:t>sách thương mại</w:t>
            </w:r>
            <w:r w:rsidR="004D7610" w:rsidRPr="004D5A17">
              <w:t xml:space="preserve"> quốc tế</w:t>
            </w:r>
            <w:r w:rsidR="00C500BD" w:rsidRPr="004D5A17">
              <w:t xml:space="preserve"> của Hoa Kỳ</w:t>
            </w:r>
          </w:p>
        </w:tc>
        <w:tc>
          <w:tcPr>
            <w:tcW w:w="2040" w:type="dxa"/>
            <w:shd w:val="clear" w:color="auto" w:fill="auto"/>
          </w:tcPr>
          <w:p w:rsidR="00E1440B" w:rsidRPr="00571453" w:rsidRDefault="008E22E0" w:rsidP="00E1440B">
            <w:pPr>
              <w:widowControl w:val="0"/>
              <w:spacing w:line="276" w:lineRule="auto"/>
              <w:jc w:val="both"/>
              <w:rPr>
                <w:lang w:val="fr-FR"/>
              </w:rPr>
            </w:pPr>
            <w:r>
              <w:rPr>
                <w:b/>
                <w:lang w:val="fr-FR"/>
              </w:rPr>
              <w:lastRenderedPageBreak/>
              <w:t>2A1</w:t>
            </w:r>
            <w:r w:rsidR="003F24FA" w:rsidRPr="00571453">
              <w:rPr>
                <w:b/>
                <w:lang w:val="fr-FR"/>
              </w:rPr>
              <w:t>.</w:t>
            </w:r>
            <w:r w:rsidR="003F24FA" w:rsidRPr="00571453">
              <w:rPr>
                <w:lang w:val="fr-FR"/>
              </w:rPr>
              <w:t xml:space="preserve"> Trình bày được</w:t>
            </w:r>
            <w:r w:rsidR="003F24FA" w:rsidRPr="00571453">
              <w:rPr>
                <w:spacing w:val="-4"/>
                <w:lang w:val="fr-FR"/>
              </w:rPr>
              <w:t xml:space="preserve"> q</w:t>
            </w:r>
            <w:r w:rsidR="00E1440B" w:rsidRPr="00571453">
              <w:rPr>
                <w:spacing w:val="-4"/>
                <w:lang w:val="fr-FR"/>
              </w:rPr>
              <w:t xml:space="preserve">uan điểm đa phương về tự do </w:t>
            </w:r>
            <w:r w:rsidR="00E1440B" w:rsidRPr="00571453">
              <w:rPr>
                <w:spacing w:val="-4"/>
                <w:lang w:val="fr-FR"/>
              </w:rPr>
              <w:lastRenderedPageBreak/>
              <w:t xml:space="preserve">hóa thương mại </w:t>
            </w:r>
            <w:r w:rsidR="00F8199F" w:rsidRPr="00571453">
              <w:rPr>
                <w:spacing w:val="-4"/>
                <w:lang w:val="fr-FR"/>
              </w:rPr>
              <w:t>của Hoa Kỳ</w:t>
            </w:r>
            <w:r w:rsidR="00317B9A">
              <w:rPr>
                <w:spacing w:val="-4"/>
                <w:lang w:val="fr-FR"/>
              </w:rPr>
              <w:t>.</w:t>
            </w:r>
          </w:p>
          <w:p w:rsidR="00E1440B" w:rsidRPr="00571453" w:rsidRDefault="008E22E0" w:rsidP="00E1440B">
            <w:pPr>
              <w:widowControl w:val="0"/>
              <w:spacing w:line="276" w:lineRule="auto"/>
              <w:jc w:val="both"/>
              <w:rPr>
                <w:lang w:val="fr-FR"/>
              </w:rPr>
            </w:pPr>
            <w:r>
              <w:rPr>
                <w:b/>
                <w:lang w:val="fr-FR"/>
              </w:rPr>
              <w:t>2A2</w:t>
            </w:r>
            <w:r w:rsidR="003F24FA" w:rsidRPr="00571453">
              <w:rPr>
                <w:b/>
                <w:lang w:val="fr-FR"/>
              </w:rPr>
              <w:t>.</w:t>
            </w:r>
            <w:r w:rsidR="003F24FA" w:rsidRPr="00571453">
              <w:rPr>
                <w:lang w:val="fr-FR"/>
              </w:rPr>
              <w:t xml:space="preserve"> Trình bày được </w:t>
            </w:r>
            <w:r w:rsidR="00317B9A">
              <w:rPr>
                <w:lang w:val="fr-FR"/>
              </w:rPr>
              <w:t xml:space="preserve">quan điểm về </w:t>
            </w:r>
            <w:r w:rsidR="003F24FA" w:rsidRPr="00571453">
              <w:rPr>
                <w:lang w:val="fr-FR"/>
              </w:rPr>
              <w:t>t</w:t>
            </w:r>
            <w:r w:rsidR="00E1440B" w:rsidRPr="00571453">
              <w:rPr>
                <w:lang w:val="fr-FR"/>
              </w:rPr>
              <w:t>ự do hóa các quan hệ kinh tế khu vực</w:t>
            </w:r>
            <w:r w:rsidR="00F8199F" w:rsidRPr="00571453">
              <w:rPr>
                <w:lang w:val="fr-FR"/>
              </w:rPr>
              <w:t xml:space="preserve"> của Hoa Kỳ</w:t>
            </w:r>
            <w:r w:rsidR="00317B9A">
              <w:rPr>
                <w:lang w:val="fr-FR"/>
              </w:rPr>
              <w:t>.</w:t>
            </w:r>
          </w:p>
          <w:p w:rsidR="00E1440B" w:rsidRPr="00571453" w:rsidRDefault="008E22E0" w:rsidP="00E1440B">
            <w:pPr>
              <w:widowControl w:val="0"/>
              <w:spacing w:line="276" w:lineRule="auto"/>
              <w:jc w:val="both"/>
              <w:rPr>
                <w:lang w:val="fr-FR"/>
              </w:rPr>
            </w:pPr>
            <w:r>
              <w:rPr>
                <w:b/>
                <w:lang w:val="fr-FR"/>
              </w:rPr>
              <w:t>2A3</w:t>
            </w:r>
            <w:r w:rsidR="003F24FA" w:rsidRPr="00571453">
              <w:rPr>
                <w:b/>
                <w:lang w:val="fr-FR"/>
              </w:rPr>
              <w:t>.</w:t>
            </w:r>
            <w:r w:rsidR="002C3B8F">
              <w:rPr>
                <w:lang w:val="fr-FR"/>
              </w:rPr>
              <w:t xml:space="preserve"> Trình bày được C</w:t>
            </w:r>
            <w:r w:rsidR="00E1440B" w:rsidRPr="00571453">
              <w:rPr>
                <w:lang w:val="fr-FR"/>
              </w:rPr>
              <w:t>hiến lược xuất khẩu quốc gia</w:t>
            </w:r>
            <w:r w:rsidR="003F24FA" w:rsidRPr="00571453">
              <w:rPr>
                <w:lang w:val="fr-FR"/>
              </w:rPr>
              <w:t xml:space="preserve"> của Hoa Kỳ</w:t>
            </w:r>
            <w:r w:rsidR="00317B9A">
              <w:rPr>
                <w:lang w:val="fr-FR"/>
              </w:rPr>
              <w:t>.</w:t>
            </w:r>
          </w:p>
          <w:p w:rsidR="00776736" w:rsidRPr="008E22E0" w:rsidRDefault="008E22E0" w:rsidP="00317B9A">
            <w:pPr>
              <w:widowControl w:val="0"/>
              <w:spacing w:line="276" w:lineRule="auto"/>
              <w:jc w:val="both"/>
              <w:rPr>
                <w:spacing w:val="-4"/>
                <w:lang w:val="fr-FR"/>
              </w:rPr>
            </w:pPr>
            <w:r>
              <w:rPr>
                <w:b/>
                <w:spacing w:val="-4"/>
                <w:lang w:val="fr-FR"/>
              </w:rPr>
              <w:t>2A4</w:t>
            </w:r>
            <w:r w:rsidR="003F24FA" w:rsidRPr="00571453">
              <w:rPr>
                <w:b/>
                <w:spacing w:val="-4"/>
                <w:lang w:val="fr-FR"/>
              </w:rPr>
              <w:t>.</w:t>
            </w:r>
            <w:r w:rsidR="003F24FA" w:rsidRPr="00571453">
              <w:rPr>
                <w:lang w:val="fr-FR"/>
              </w:rPr>
              <w:t>Trình bày được</w:t>
            </w:r>
            <w:r w:rsidR="003F24FA" w:rsidRPr="00571453">
              <w:rPr>
                <w:spacing w:val="-4"/>
                <w:lang w:val="fr-FR"/>
              </w:rPr>
              <w:t xml:space="preserve"> c</w:t>
            </w:r>
            <w:r w:rsidR="00E1440B" w:rsidRPr="00571453">
              <w:rPr>
                <w:spacing w:val="-4"/>
                <w:lang w:val="fr-FR"/>
              </w:rPr>
              <w:t xml:space="preserve">ác công cụ chủ yếu của chính sách thương mại </w:t>
            </w:r>
            <w:r w:rsidR="00317B9A">
              <w:rPr>
                <w:spacing w:val="-4"/>
                <w:lang w:val="fr-FR"/>
              </w:rPr>
              <w:t xml:space="preserve">quốc tế của </w:t>
            </w:r>
            <w:r w:rsidR="00E1440B" w:rsidRPr="00571453">
              <w:rPr>
                <w:spacing w:val="-4"/>
                <w:lang w:val="fr-FR"/>
              </w:rPr>
              <w:t>Hoa Kỳ</w:t>
            </w:r>
            <w:r w:rsidR="00317B9A">
              <w:rPr>
                <w:spacing w:val="-4"/>
                <w:lang w:val="fr-FR"/>
              </w:rPr>
              <w:t>.</w:t>
            </w:r>
          </w:p>
        </w:tc>
        <w:tc>
          <w:tcPr>
            <w:tcW w:w="1960" w:type="dxa"/>
            <w:shd w:val="clear" w:color="auto" w:fill="auto"/>
          </w:tcPr>
          <w:p w:rsidR="00780148" w:rsidRPr="00571453" w:rsidRDefault="008E22E0" w:rsidP="00780148">
            <w:pPr>
              <w:widowControl w:val="0"/>
              <w:spacing w:line="276" w:lineRule="auto"/>
              <w:jc w:val="both"/>
              <w:rPr>
                <w:lang w:val="fr-FR"/>
              </w:rPr>
            </w:pPr>
            <w:r>
              <w:rPr>
                <w:b/>
                <w:lang w:val="fr-FR"/>
              </w:rPr>
              <w:lastRenderedPageBreak/>
              <w:t>2B1</w:t>
            </w:r>
            <w:r w:rsidR="00780148" w:rsidRPr="00571453">
              <w:rPr>
                <w:b/>
                <w:lang w:val="fr-FR"/>
              </w:rPr>
              <w:t>.</w:t>
            </w:r>
            <w:r w:rsidR="00780148" w:rsidRPr="00571453">
              <w:rPr>
                <w:lang w:val="fr-FR"/>
              </w:rPr>
              <w:t xml:space="preserve"> Phân tích được</w:t>
            </w:r>
            <w:r w:rsidR="00780148" w:rsidRPr="00571453">
              <w:rPr>
                <w:spacing w:val="-4"/>
                <w:lang w:val="fr-FR"/>
              </w:rPr>
              <w:t xml:space="preserve"> quan  điểm đa phương về tự </w:t>
            </w:r>
            <w:r w:rsidR="00780148" w:rsidRPr="00571453">
              <w:rPr>
                <w:spacing w:val="-4"/>
                <w:lang w:val="fr-FR"/>
              </w:rPr>
              <w:lastRenderedPageBreak/>
              <w:t>do hóa thương mại của Hoa Kỳ</w:t>
            </w:r>
            <w:r w:rsidR="00317B9A">
              <w:rPr>
                <w:spacing w:val="-4"/>
                <w:lang w:val="fr-FR"/>
              </w:rPr>
              <w:t>.</w:t>
            </w:r>
          </w:p>
          <w:p w:rsidR="00780148" w:rsidRPr="00571453" w:rsidRDefault="008E22E0" w:rsidP="00780148">
            <w:pPr>
              <w:widowControl w:val="0"/>
              <w:spacing w:line="276" w:lineRule="auto"/>
              <w:jc w:val="both"/>
              <w:rPr>
                <w:lang w:val="fr-FR"/>
              </w:rPr>
            </w:pPr>
            <w:r>
              <w:rPr>
                <w:b/>
                <w:lang w:val="fr-FR"/>
              </w:rPr>
              <w:t>2B2</w:t>
            </w:r>
            <w:r w:rsidR="00780148" w:rsidRPr="00571453">
              <w:rPr>
                <w:b/>
                <w:lang w:val="fr-FR"/>
              </w:rPr>
              <w:t>.</w:t>
            </w:r>
            <w:r w:rsidR="00780148" w:rsidRPr="00571453">
              <w:rPr>
                <w:lang w:val="fr-FR"/>
              </w:rPr>
              <w:t xml:space="preserve"> Phân tích được </w:t>
            </w:r>
            <w:r w:rsidR="00317B9A">
              <w:rPr>
                <w:lang w:val="fr-FR"/>
              </w:rPr>
              <w:t xml:space="preserve">quan điểm </w:t>
            </w:r>
            <w:r w:rsidR="00780148" w:rsidRPr="00571453">
              <w:rPr>
                <w:lang w:val="fr-FR"/>
              </w:rPr>
              <w:t>tự do hóa các quan hệ kinh tế khu vực của Hoa Kỳ</w:t>
            </w:r>
            <w:r w:rsidR="00317B9A">
              <w:rPr>
                <w:lang w:val="fr-FR"/>
              </w:rPr>
              <w:t>.</w:t>
            </w:r>
          </w:p>
          <w:p w:rsidR="00780148" w:rsidRPr="00571453" w:rsidRDefault="00317B9A" w:rsidP="00780148">
            <w:pPr>
              <w:widowControl w:val="0"/>
              <w:spacing w:line="276" w:lineRule="auto"/>
              <w:jc w:val="both"/>
              <w:rPr>
                <w:lang w:val="fr-FR"/>
              </w:rPr>
            </w:pPr>
            <w:r>
              <w:rPr>
                <w:b/>
                <w:lang w:val="fr-FR"/>
              </w:rPr>
              <w:t>2B</w:t>
            </w:r>
            <w:r w:rsidR="008E22E0">
              <w:rPr>
                <w:b/>
                <w:lang w:val="fr-FR"/>
              </w:rPr>
              <w:t>3</w:t>
            </w:r>
            <w:r w:rsidR="00780148" w:rsidRPr="00571453">
              <w:rPr>
                <w:b/>
                <w:lang w:val="fr-FR"/>
              </w:rPr>
              <w:t>.</w:t>
            </w:r>
            <w:r w:rsidR="002C3B8F">
              <w:rPr>
                <w:lang w:val="fr-FR"/>
              </w:rPr>
              <w:t xml:space="preserve"> Phân tích được C</w:t>
            </w:r>
            <w:r w:rsidR="00780148" w:rsidRPr="00571453">
              <w:rPr>
                <w:lang w:val="fr-FR"/>
              </w:rPr>
              <w:t>hiến lược xuất khẩu quốc gia của Hoa Kỳ</w:t>
            </w:r>
            <w:r>
              <w:rPr>
                <w:lang w:val="fr-FR"/>
              </w:rPr>
              <w:t>.</w:t>
            </w:r>
          </w:p>
          <w:p w:rsidR="00B9696B" w:rsidRPr="008E22E0" w:rsidRDefault="008E22E0" w:rsidP="008E22E0">
            <w:pPr>
              <w:widowControl w:val="0"/>
              <w:spacing w:line="276" w:lineRule="auto"/>
              <w:jc w:val="both"/>
              <w:rPr>
                <w:spacing w:val="-4"/>
                <w:lang w:val="fr-FR"/>
              </w:rPr>
            </w:pPr>
            <w:r>
              <w:rPr>
                <w:b/>
                <w:spacing w:val="-4"/>
                <w:lang w:val="fr-FR"/>
              </w:rPr>
              <w:t>2B4</w:t>
            </w:r>
            <w:r w:rsidR="00780148" w:rsidRPr="00571453">
              <w:rPr>
                <w:b/>
                <w:spacing w:val="-4"/>
                <w:lang w:val="fr-FR"/>
              </w:rPr>
              <w:t>.</w:t>
            </w:r>
            <w:r w:rsidR="00780148" w:rsidRPr="00571453">
              <w:rPr>
                <w:lang w:val="fr-FR"/>
              </w:rPr>
              <w:t>Phân tích được</w:t>
            </w:r>
            <w:r w:rsidR="00780148" w:rsidRPr="00571453">
              <w:rPr>
                <w:spacing w:val="-4"/>
                <w:lang w:val="fr-FR"/>
              </w:rPr>
              <w:t xml:space="preserve"> các công cụ chủ yếu của chính sách thương mại </w:t>
            </w:r>
            <w:r w:rsidR="00317B9A">
              <w:rPr>
                <w:spacing w:val="-4"/>
                <w:lang w:val="fr-FR"/>
              </w:rPr>
              <w:t xml:space="preserve">quốc tế của </w:t>
            </w:r>
            <w:r w:rsidR="00780148" w:rsidRPr="00571453">
              <w:rPr>
                <w:spacing w:val="-4"/>
                <w:lang w:val="fr-FR"/>
              </w:rPr>
              <w:t>Hoa Kỳ</w:t>
            </w:r>
            <w:r w:rsidR="00317B9A">
              <w:rPr>
                <w:spacing w:val="-4"/>
                <w:lang w:val="fr-FR"/>
              </w:rPr>
              <w:t>.</w:t>
            </w:r>
          </w:p>
        </w:tc>
        <w:tc>
          <w:tcPr>
            <w:tcW w:w="1820" w:type="dxa"/>
            <w:shd w:val="clear" w:color="auto" w:fill="auto"/>
          </w:tcPr>
          <w:p w:rsidR="00B9696B" w:rsidRPr="00154AF3" w:rsidRDefault="00202E19" w:rsidP="0080070B">
            <w:pPr>
              <w:widowControl w:val="0"/>
              <w:spacing w:before="120" w:line="276" w:lineRule="auto"/>
              <w:ind w:left="-28" w:right="-28"/>
              <w:jc w:val="both"/>
              <w:rPr>
                <w:lang w:val="fr-FR"/>
              </w:rPr>
            </w:pPr>
            <w:r w:rsidRPr="00154AF3">
              <w:rPr>
                <w:b/>
                <w:lang w:val="fr-FR"/>
              </w:rPr>
              <w:lastRenderedPageBreak/>
              <w:t>2</w:t>
            </w:r>
            <w:r w:rsidR="006E4487" w:rsidRPr="00154AF3">
              <w:rPr>
                <w:b/>
                <w:lang w:val="fr-FR"/>
              </w:rPr>
              <w:t>C</w:t>
            </w:r>
            <w:r w:rsidR="00B9696B" w:rsidRPr="00154AF3">
              <w:rPr>
                <w:b/>
                <w:lang w:val="fr-FR"/>
              </w:rPr>
              <w:t>1.</w:t>
            </w:r>
            <w:r w:rsidR="006E4487" w:rsidRPr="00154AF3">
              <w:rPr>
                <w:lang w:val="fr-FR"/>
              </w:rPr>
              <w:t>Đánhgiá</w:t>
            </w:r>
            <w:r w:rsidR="00AB3E5C" w:rsidRPr="00154AF3">
              <w:rPr>
                <w:lang w:val="fr-FR"/>
              </w:rPr>
              <w:t xml:space="preserve"> được</w:t>
            </w:r>
            <w:r w:rsidR="00AF41C7">
              <w:rPr>
                <w:lang w:val="fr-FR"/>
              </w:rPr>
              <w:t xml:space="preserve">quan điểm </w:t>
            </w:r>
            <w:r w:rsidR="00AF41C7">
              <w:rPr>
                <w:lang w:val="fr-FR"/>
              </w:rPr>
              <w:lastRenderedPageBreak/>
              <w:t>đa phương về tự do hóa thương mại của Hoa Kỳ</w:t>
            </w:r>
            <w:r w:rsidR="00B9696B" w:rsidRPr="00154AF3">
              <w:rPr>
                <w:lang w:val="fr-FR"/>
              </w:rPr>
              <w:t>.</w:t>
            </w:r>
          </w:p>
          <w:p w:rsidR="00B9696B" w:rsidRDefault="00202E19" w:rsidP="0080070B">
            <w:pPr>
              <w:widowControl w:val="0"/>
              <w:spacing w:line="276" w:lineRule="auto"/>
              <w:ind w:left="-28" w:right="-28"/>
              <w:jc w:val="both"/>
              <w:rPr>
                <w:lang w:val="fr-FR"/>
              </w:rPr>
            </w:pPr>
            <w:r w:rsidRPr="00154AF3">
              <w:rPr>
                <w:b/>
                <w:lang w:val="fr-FR"/>
              </w:rPr>
              <w:t>2</w:t>
            </w:r>
            <w:r w:rsidR="006E4487" w:rsidRPr="00154AF3">
              <w:rPr>
                <w:b/>
                <w:lang w:val="fr-FR"/>
              </w:rPr>
              <w:t>C</w:t>
            </w:r>
            <w:r w:rsidR="008E22E0">
              <w:rPr>
                <w:b/>
                <w:lang w:val="fr-FR"/>
              </w:rPr>
              <w:t>2</w:t>
            </w:r>
            <w:r w:rsidR="00B9696B" w:rsidRPr="00154AF3">
              <w:rPr>
                <w:b/>
                <w:lang w:val="fr-FR"/>
              </w:rPr>
              <w:t xml:space="preserve">. </w:t>
            </w:r>
            <w:r w:rsidR="006E4487" w:rsidRPr="00154AF3">
              <w:rPr>
                <w:lang w:val="fr-FR"/>
              </w:rPr>
              <w:t>Đánhgiá</w:t>
            </w:r>
            <w:r w:rsidR="00AB3E5C" w:rsidRPr="00154AF3">
              <w:rPr>
                <w:lang w:val="fr-FR"/>
              </w:rPr>
              <w:t xml:space="preserve"> được</w:t>
            </w:r>
            <w:r w:rsidR="00AF41C7">
              <w:rPr>
                <w:lang w:val="fr-FR"/>
              </w:rPr>
              <w:t>quan điểm tự do hóa các quan hệ kinh tế khu vực</w:t>
            </w:r>
            <w:r w:rsidR="00317B9A">
              <w:rPr>
                <w:lang w:val="fr-FR"/>
              </w:rPr>
              <w:t xml:space="preserve"> của Hoa Kỳ</w:t>
            </w:r>
            <w:r w:rsidR="00B9696B" w:rsidRPr="00154AF3">
              <w:rPr>
                <w:lang w:val="fr-FR"/>
              </w:rPr>
              <w:t>.</w:t>
            </w:r>
          </w:p>
          <w:p w:rsidR="008E22E0" w:rsidRPr="00154AF3" w:rsidRDefault="008E22E0" w:rsidP="008E22E0">
            <w:pPr>
              <w:widowControl w:val="0"/>
              <w:spacing w:line="276" w:lineRule="auto"/>
              <w:ind w:left="-28" w:right="-28"/>
              <w:jc w:val="both"/>
              <w:rPr>
                <w:lang w:val="fr-FR"/>
              </w:rPr>
            </w:pPr>
            <w:r w:rsidRPr="00154AF3">
              <w:rPr>
                <w:b/>
                <w:lang w:val="fr-FR"/>
              </w:rPr>
              <w:t>2C</w:t>
            </w:r>
            <w:r>
              <w:rPr>
                <w:b/>
                <w:lang w:val="fr-FR"/>
              </w:rPr>
              <w:t>3</w:t>
            </w:r>
            <w:r w:rsidRPr="00154AF3">
              <w:rPr>
                <w:b/>
                <w:lang w:val="fr-FR"/>
              </w:rPr>
              <w:t>.</w:t>
            </w:r>
            <w:r w:rsidRPr="00154AF3">
              <w:rPr>
                <w:lang w:val="fr-FR"/>
              </w:rPr>
              <w:t xml:space="preserve"> Đánh giá được </w:t>
            </w:r>
            <w:r>
              <w:rPr>
                <w:lang w:val="fr-FR"/>
              </w:rPr>
              <w:t>Chiến lược xuất khẩu quốc gia của Hoa Kỳ</w:t>
            </w:r>
            <w:r w:rsidRPr="00154AF3">
              <w:rPr>
                <w:lang w:val="fr-FR"/>
              </w:rPr>
              <w:t>.</w:t>
            </w:r>
          </w:p>
          <w:p w:rsidR="008E22E0" w:rsidRPr="00154AF3" w:rsidRDefault="008E22E0" w:rsidP="0080070B">
            <w:pPr>
              <w:widowControl w:val="0"/>
              <w:spacing w:line="276" w:lineRule="auto"/>
              <w:ind w:left="-28" w:right="-28"/>
              <w:jc w:val="both"/>
              <w:rPr>
                <w:lang w:val="fr-FR"/>
              </w:rPr>
            </w:pPr>
          </w:p>
          <w:p w:rsidR="00B9696B" w:rsidRPr="00154AF3" w:rsidRDefault="00B9696B" w:rsidP="0080070B">
            <w:pPr>
              <w:widowControl w:val="0"/>
              <w:spacing w:line="276" w:lineRule="auto"/>
              <w:ind w:left="-28" w:right="-28"/>
              <w:jc w:val="both"/>
              <w:rPr>
                <w:lang w:val="fr-FR"/>
              </w:rPr>
            </w:pPr>
          </w:p>
        </w:tc>
      </w:tr>
      <w:tr w:rsidR="00B9696B" w:rsidRPr="004D5A17">
        <w:trPr>
          <w:trHeight w:val="377"/>
        </w:trPr>
        <w:tc>
          <w:tcPr>
            <w:tcW w:w="900" w:type="dxa"/>
            <w:shd w:val="clear" w:color="auto" w:fill="auto"/>
          </w:tcPr>
          <w:p w:rsidR="00345651" w:rsidRDefault="003E250A" w:rsidP="00D409B8">
            <w:pPr>
              <w:widowControl w:val="0"/>
              <w:spacing w:before="120" w:line="274" w:lineRule="auto"/>
              <w:ind w:left="-28" w:right="-28"/>
              <w:jc w:val="center"/>
              <w:rPr>
                <w:b/>
                <w:lang w:val="fr-FR"/>
              </w:rPr>
            </w:pPr>
            <w:r w:rsidRPr="00154AF3">
              <w:rPr>
                <w:b/>
                <w:lang w:val="fr-FR"/>
              </w:rPr>
              <w:lastRenderedPageBreak/>
              <w:t xml:space="preserve">3. </w:t>
            </w:r>
          </w:p>
          <w:p w:rsidR="00B9696B" w:rsidRPr="00154AF3" w:rsidRDefault="00345651" w:rsidP="00D409B8">
            <w:pPr>
              <w:widowControl w:val="0"/>
              <w:spacing w:before="120" w:line="274" w:lineRule="auto"/>
              <w:ind w:left="-28" w:right="-28"/>
              <w:jc w:val="center"/>
              <w:rPr>
                <w:b/>
                <w:lang w:val="fr-FR"/>
              </w:rPr>
            </w:pPr>
            <w:r w:rsidRPr="00571453">
              <w:rPr>
                <w:lang w:val="fr-FR"/>
              </w:rPr>
              <w:t>Pháp luật thương mại</w:t>
            </w:r>
            <w:r w:rsidR="00317B9A">
              <w:rPr>
                <w:lang w:val="fr-FR"/>
              </w:rPr>
              <w:t xml:space="preserve"> quốc tế</w:t>
            </w:r>
            <w:r w:rsidRPr="00571453">
              <w:rPr>
                <w:lang w:val="fr-FR"/>
              </w:rPr>
              <w:t xml:space="preserve"> của Hoa Kỳ</w:t>
            </w:r>
          </w:p>
        </w:tc>
        <w:tc>
          <w:tcPr>
            <w:tcW w:w="2040" w:type="dxa"/>
            <w:shd w:val="clear" w:color="auto" w:fill="auto"/>
          </w:tcPr>
          <w:p w:rsidR="00345651" w:rsidRPr="00571453" w:rsidRDefault="00345651" w:rsidP="00345651">
            <w:pPr>
              <w:widowControl w:val="0"/>
              <w:spacing w:line="276" w:lineRule="auto"/>
              <w:jc w:val="both"/>
              <w:rPr>
                <w:lang w:val="fr-FR"/>
              </w:rPr>
            </w:pPr>
            <w:r w:rsidRPr="00571453">
              <w:rPr>
                <w:b/>
                <w:lang w:val="fr-FR"/>
              </w:rPr>
              <w:t xml:space="preserve">3A1. </w:t>
            </w:r>
            <w:r w:rsidRPr="00571453">
              <w:rPr>
                <w:lang w:val="fr-FR"/>
              </w:rPr>
              <w:t xml:space="preserve">Trình bày được khái quát về pháp luật thương mại </w:t>
            </w:r>
            <w:r w:rsidR="00307777">
              <w:rPr>
                <w:lang w:val="vi-VN"/>
              </w:rPr>
              <w:t xml:space="preserve">và thương mại quốc tế của </w:t>
            </w:r>
            <w:r w:rsidRPr="00571453">
              <w:rPr>
                <w:lang w:val="fr-FR"/>
              </w:rPr>
              <w:t>Hoa Kỳ</w:t>
            </w:r>
            <w:r w:rsidR="00317B9A">
              <w:rPr>
                <w:lang w:val="fr-FR"/>
              </w:rPr>
              <w:t>.</w:t>
            </w:r>
          </w:p>
          <w:p w:rsidR="00345651" w:rsidRPr="00571453" w:rsidRDefault="00345651" w:rsidP="00345651">
            <w:pPr>
              <w:widowControl w:val="0"/>
              <w:spacing w:line="276" w:lineRule="auto"/>
              <w:jc w:val="both"/>
              <w:rPr>
                <w:spacing w:val="-4"/>
                <w:lang w:val="fr-FR"/>
              </w:rPr>
            </w:pPr>
            <w:r w:rsidRPr="00571453">
              <w:rPr>
                <w:b/>
                <w:spacing w:val="-4"/>
                <w:lang w:val="fr-FR"/>
              </w:rPr>
              <w:t>3A2.</w:t>
            </w:r>
            <w:r w:rsidRPr="00571453">
              <w:rPr>
                <w:lang w:val="fr-FR"/>
              </w:rPr>
              <w:t>Trình bày được</w:t>
            </w:r>
            <w:r w:rsidR="003B0101" w:rsidRPr="00571453">
              <w:rPr>
                <w:spacing w:val="-4"/>
                <w:lang w:val="fr-FR"/>
              </w:rPr>
              <w:t xml:space="preserve">nội dung </w:t>
            </w:r>
            <w:r w:rsidR="00317B9A">
              <w:rPr>
                <w:spacing w:val="-4"/>
                <w:lang w:val="fr-FR"/>
              </w:rPr>
              <w:t xml:space="preserve">cơ bản của pháp </w:t>
            </w:r>
            <w:r w:rsidR="003B0101" w:rsidRPr="00571453">
              <w:rPr>
                <w:spacing w:val="-4"/>
                <w:lang w:val="fr-FR"/>
              </w:rPr>
              <w:t>l</w:t>
            </w:r>
            <w:r w:rsidRPr="00571453">
              <w:rPr>
                <w:spacing w:val="-4"/>
                <w:lang w:val="fr-FR"/>
              </w:rPr>
              <w:t xml:space="preserve">uật </w:t>
            </w:r>
            <w:r w:rsidR="00307777">
              <w:rPr>
                <w:spacing w:val="-4"/>
                <w:lang w:val="vi-VN"/>
              </w:rPr>
              <w:t xml:space="preserve">về nhập khẩu </w:t>
            </w:r>
            <w:r w:rsidR="00317B9A">
              <w:rPr>
                <w:spacing w:val="-4"/>
                <w:lang w:val="fr-FR"/>
              </w:rPr>
              <w:t>của Hoa K</w:t>
            </w:r>
            <w:r w:rsidR="003B0101" w:rsidRPr="00571453">
              <w:rPr>
                <w:spacing w:val="-4"/>
                <w:lang w:val="fr-FR"/>
              </w:rPr>
              <w:t>ỳ</w:t>
            </w:r>
            <w:r w:rsidR="00317B9A">
              <w:rPr>
                <w:spacing w:val="-4"/>
                <w:lang w:val="fr-FR"/>
              </w:rPr>
              <w:t>.</w:t>
            </w:r>
          </w:p>
          <w:p w:rsidR="00345651" w:rsidRPr="00571453" w:rsidRDefault="00345651" w:rsidP="00345651">
            <w:pPr>
              <w:widowControl w:val="0"/>
              <w:spacing w:line="276" w:lineRule="auto"/>
              <w:jc w:val="both"/>
              <w:rPr>
                <w:spacing w:val="-4"/>
                <w:lang w:val="fr-FR"/>
              </w:rPr>
            </w:pPr>
            <w:r w:rsidRPr="00571453">
              <w:rPr>
                <w:b/>
                <w:spacing w:val="-4"/>
                <w:lang w:val="fr-FR"/>
              </w:rPr>
              <w:t>3A3.</w:t>
            </w:r>
            <w:r w:rsidR="003B0101" w:rsidRPr="00571453">
              <w:rPr>
                <w:lang w:val="fr-FR"/>
              </w:rPr>
              <w:t>Trình bày được</w:t>
            </w:r>
            <w:r w:rsidR="00317B9A">
              <w:rPr>
                <w:spacing w:val="-4"/>
                <w:lang w:val="fr-FR"/>
              </w:rPr>
              <w:t xml:space="preserve"> nội dung cơ bản của</w:t>
            </w:r>
            <w:r w:rsidR="00307777">
              <w:rPr>
                <w:spacing w:val="-4"/>
                <w:lang w:val="vi-VN"/>
              </w:rPr>
              <w:t xml:space="preserve">pháp </w:t>
            </w:r>
            <w:r w:rsidR="003B0101" w:rsidRPr="00571453">
              <w:rPr>
                <w:spacing w:val="-4"/>
                <w:lang w:val="fr-FR"/>
              </w:rPr>
              <w:t>l</w:t>
            </w:r>
            <w:r w:rsidRPr="00571453">
              <w:rPr>
                <w:spacing w:val="-4"/>
                <w:lang w:val="fr-FR"/>
              </w:rPr>
              <w:t xml:space="preserve">uật </w:t>
            </w:r>
            <w:r w:rsidR="00307777">
              <w:rPr>
                <w:spacing w:val="-4"/>
                <w:lang w:val="vi-VN"/>
              </w:rPr>
              <w:lastRenderedPageBreak/>
              <w:t>về khuyến khích xuất khẩu và kiểm soát xuất khẩu của Hoa Kỳ</w:t>
            </w:r>
            <w:r w:rsidR="00317B9A">
              <w:rPr>
                <w:spacing w:val="-4"/>
                <w:lang w:val="fr-FR"/>
              </w:rPr>
              <w:t>.</w:t>
            </w:r>
          </w:p>
          <w:p w:rsidR="00345651" w:rsidRPr="00571453" w:rsidRDefault="00345651" w:rsidP="00345651">
            <w:pPr>
              <w:widowControl w:val="0"/>
              <w:spacing w:line="276" w:lineRule="auto"/>
              <w:jc w:val="both"/>
              <w:rPr>
                <w:spacing w:val="-4"/>
                <w:lang w:val="fr-FR"/>
              </w:rPr>
            </w:pPr>
            <w:r w:rsidRPr="00571453">
              <w:rPr>
                <w:b/>
                <w:spacing w:val="-4"/>
                <w:lang w:val="fr-FR"/>
              </w:rPr>
              <w:t>3A4.</w:t>
            </w:r>
            <w:r w:rsidR="003B0101" w:rsidRPr="00571453">
              <w:rPr>
                <w:lang w:val="fr-FR"/>
              </w:rPr>
              <w:t>Trình bày được</w:t>
            </w:r>
            <w:r w:rsidR="003B0101" w:rsidRPr="00571453">
              <w:rPr>
                <w:spacing w:val="-4"/>
                <w:lang w:val="fr-FR"/>
              </w:rPr>
              <w:t xml:space="preserve"> nội dung </w:t>
            </w:r>
            <w:r w:rsidR="00C9080B">
              <w:rPr>
                <w:spacing w:val="-4"/>
                <w:lang w:val="fr-FR"/>
              </w:rPr>
              <w:t>cơ bản của pháp</w:t>
            </w:r>
            <w:r w:rsidRPr="00571453">
              <w:rPr>
                <w:spacing w:val="-4"/>
                <w:lang w:val="fr-FR"/>
              </w:rPr>
              <w:t xml:space="preserve"> luật </w:t>
            </w:r>
            <w:r w:rsidR="00C9080B">
              <w:rPr>
                <w:spacing w:val="-4"/>
                <w:lang w:val="vi-VN"/>
              </w:rPr>
              <w:t>về các biện pháp bất ngờ (“contingency measures”)</w:t>
            </w:r>
            <w:r w:rsidR="00317B9A">
              <w:rPr>
                <w:spacing w:val="-4"/>
                <w:lang w:val="fr-FR"/>
              </w:rPr>
              <w:t>.</w:t>
            </w:r>
          </w:p>
          <w:p w:rsidR="007375BC" w:rsidRPr="00C9080B" w:rsidRDefault="00345651" w:rsidP="00C9080B">
            <w:pPr>
              <w:widowControl w:val="0"/>
              <w:spacing w:line="276" w:lineRule="auto"/>
              <w:jc w:val="both"/>
              <w:rPr>
                <w:spacing w:val="-4"/>
                <w:lang w:val="fr-FR"/>
              </w:rPr>
            </w:pPr>
            <w:r w:rsidRPr="00571453">
              <w:rPr>
                <w:b/>
                <w:spacing w:val="-4"/>
                <w:lang w:val="fr-FR"/>
              </w:rPr>
              <w:t>3A5.</w:t>
            </w:r>
            <w:r w:rsidR="003B0101" w:rsidRPr="00571453">
              <w:rPr>
                <w:lang w:val="fr-FR"/>
              </w:rPr>
              <w:t>Trình bày được</w:t>
            </w:r>
            <w:r w:rsidR="00317B9A">
              <w:rPr>
                <w:spacing w:val="-4"/>
                <w:lang w:val="fr-FR"/>
              </w:rPr>
              <w:t xml:space="preserve"> nội dung</w:t>
            </w:r>
            <w:r w:rsidR="00C9080B">
              <w:rPr>
                <w:spacing w:val="-4"/>
                <w:lang w:val="fr-FR"/>
              </w:rPr>
              <w:t xml:space="preserve">cơ bản </w:t>
            </w:r>
            <w:r w:rsidR="00C9080B">
              <w:rPr>
                <w:spacing w:val="-4"/>
                <w:lang w:val="vi-VN"/>
              </w:rPr>
              <w:t>của vấn đề giải quyết tranh chấp thương mại và thương mại quốc tế tại tòa án Hoa Kỳ</w:t>
            </w:r>
            <w:r w:rsidR="00317B9A">
              <w:rPr>
                <w:spacing w:val="-4"/>
                <w:lang w:val="fr-FR"/>
              </w:rPr>
              <w:t>.</w:t>
            </w:r>
          </w:p>
        </w:tc>
        <w:tc>
          <w:tcPr>
            <w:tcW w:w="1960" w:type="dxa"/>
            <w:shd w:val="clear" w:color="auto" w:fill="auto"/>
          </w:tcPr>
          <w:p w:rsidR="008A58AE" w:rsidRPr="00571453" w:rsidRDefault="008A58AE" w:rsidP="008A58AE">
            <w:pPr>
              <w:widowControl w:val="0"/>
              <w:spacing w:line="276" w:lineRule="auto"/>
              <w:jc w:val="both"/>
              <w:rPr>
                <w:spacing w:val="-4"/>
                <w:lang w:val="fr-FR"/>
              </w:rPr>
            </w:pPr>
            <w:r w:rsidRPr="00571453">
              <w:rPr>
                <w:b/>
                <w:spacing w:val="-4"/>
                <w:lang w:val="fr-FR"/>
              </w:rPr>
              <w:lastRenderedPageBreak/>
              <w:t>3</w:t>
            </w:r>
            <w:r w:rsidR="00E237D1" w:rsidRPr="00571453">
              <w:rPr>
                <w:b/>
                <w:spacing w:val="-4"/>
                <w:lang w:val="fr-FR"/>
              </w:rPr>
              <w:t>B1</w:t>
            </w:r>
            <w:r w:rsidRPr="00571453">
              <w:rPr>
                <w:b/>
                <w:spacing w:val="-4"/>
                <w:lang w:val="fr-FR"/>
              </w:rPr>
              <w:t>.</w:t>
            </w:r>
            <w:r w:rsidR="00E237D1" w:rsidRPr="00571453">
              <w:rPr>
                <w:lang w:val="fr-FR"/>
              </w:rPr>
              <w:t>Phân tích được</w:t>
            </w:r>
            <w:r w:rsidRPr="00571453">
              <w:rPr>
                <w:spacing w:val="-4"/>
                <w:lang w:val="fr-FR"/>
              </w:rPr>
              <w:t xml:space="preserve"> nội dung</w:t>
            </w:r>
            <w:r w:rsidR="00C01D95">
              <w:rPr>
                <w:spacing w:val="-4"/>
                <w:lang w:val="fr-FR"/>
              </w:rPr>
              <w:t xml:space="preserve"> của</w:t>
            </w:r>
            <w:r w:rsidR="00C9080B">
              <w:rPr>
                <w:spacing w:val="-4"/>
                <w:lang w:val="fr-FR"/>
              </w:rPr>
              <w:t xml:space="preserve">của pháp </w:t>
            </w:r>
            <w:r w:rsidR="00C9080B" w:rsidRPr="00571453">
              <w:rPr>
                <w:spacing w:val="-4"/>
                <w:lang w:val="fr-FR"/>
              </w:rPr>
              <w:t xml:space="preserve">luật </w:t>
            </w:r>
            <w:r w:rsidR="00C9080B">
              <w:rPr>
                <w:spacing w:val="-4"/>
                <w:lang w:val="vi-VN"/>
              </w:rPr>
              <w:t xml:space="preserve">về nhập khẩu </w:t>
            </w:r>
            <w:r w:rsidR="00C9080B">
              <w:rPr>
                <w:spacing w:val="-4"/>
                <w:lang w:val="fr-FR"/>
              </w:rPr>
              <w:t>của Hoa K</w:t>
            </w:r>
            <w:r w:rsidR="00C9080B" w:rsidRPr="00571453">
              <w:rPr>
                <w:spacing w:val="-4"/>
                <w:lang w:val="fr-FR"/>
              </w:rPr>
              <w:t>ỳ</w:t>
            </w:r>
            <w:r w:rsidR="00C01D95">
              <w:rPr>
                <w:spacing w:val="-4"/>
                <w:lang w:val="fr-FR"/>
              </w:rPr>
              <w:t>.</w:t>
            </w:r>
          </w:p>
          <w:p w:rsidR="008A58AE" w:rsidRPr="00571453" w:rsidRDefault="008A58AE" w:rsidP="008A58AE">
            <w:pPr>
              <w:widowControl w:val="0"/>
              <w:spacing w:line="276" w:lineRule="auto"/>
              <w:jc w:val="both"/>
              <w:rPr>
                <w:spacing w:val="-4"/>
                <w:lang w:val="fr-FR"/>
              </w:rPr>
            </w:pPr>
            <w:r w:rsidRPr="00571453">
              <w:rPr>
                <w:b/>
                <w:spacing w:val="-4"/>
                <w:lang w:val="fr-FR"/>
              </w:rPr>
              <w:t>3</w:t>
            </w:r>
            <w:r w:rsidR="00C9080B">
              <w:rPr>
                <w:b/>
                <w:spacing w:val="-4"/>
                <w:lang w:val="fr-FR"/>
              </w:rPr>
              <w:t>B2</w:t>
            </w:r>
            <w:r w:rsidRPr="00571453">
              <w:rPr>
                <w:b/>
                <w:spacing w:val="-4"/>
                <w:lang w:val="fr-FR"/>
              </w:rPr>
              <w:t>.</w:t>
            </w:r>
            <w:r w:rsidR="00E237D1" w:rsidRPr="00571453">
              <w:rPr>
                <w:lang w:val="fr-FR"/>
              </w:rPr>
              <w:t>Phân tích được</w:t>
            </w:r>
            <w:r w:rsidRPr="00571453">
              <w:rPr>
                <w:spacing w:val="-4"/>
                <w:lang w:val="fr-FR"/>
              </w:rPr>
              <w:t xml:space="preserve"> nội dung</w:t>
            </w:r>
            <w:r w:rsidR="00C01D95">
              <w:rPr>
                <w:spacing w:val="-4"/>
                <w:lang w:val="fr-FR"/>
              </w:rPr>
              <w:t xml:space="preserve"> của </w:t>
            </w:r>
            <w:r w:rsidR="00C9080B">
              <w:rPr>
                <w:spacing w:val="-4"/>
                <w:lang w:val="vi-VN"/>
              </w:rPr>
              <w:t xml:space="preserve">pháp </w:t>
            </w:r>
            <w:r w:rsidR="00C9080B" w:rsidRPr="00571453">
              <w:rPr>
                <w:spacing w:val="-4"/>
                <w:lang w:val="fr-FR"/>
              </w:rPr>
              <w:t xml:space="preserve">luật </w:t>
            </w:r>
            <w:r w:rsidR="00C9080B">
              <w:rPr>
                <w:spacing w:val="-4"/>
                <w:lang w:val="vi-VN"/>
              </w:rPr>
              <w:t>về khuyến khích xuất khẩu và kiểm soát xuất khẩu của Hoa Kỳ</w:t>
            </w:r>
            <w:r w:rsidR="00C01D95">
              <w:rPr>
                <w:spacing w:val="-4"/>
                <w:lang w:val="fr-FR"/>
              </w:rPr>
              <w:t>.</w:t>
            </w:r>
          </w:p>
          <w:p w:rsidR="008A58AE" w:rsidRPr="00571453" w:rsidRDefault="008A58AE" w:rsidP="008A58AE">
            <w:pPr>
              <w:widowControl w:val="0"/>
              <w:spacing w:line="276" w:lineRule="auto"/>
              <w:jc w:val="both"/>
              <w:rPr>
                <w:spacing w:val="-4"/>
                <w:lang w:val="fr-FR"/>
              </w:rPr>
            </w:pPr>
            <w:r w:rsidRPr="00571453">
              <w:rPr>
                <w:b/>
                <w:spacing w:val="-4"/>
                <w:lang w:val="fr-FR"/>
              </w:rPr>
              <w:t>3</w:t>
            </w:r>
            <w:r w:rsidR="00C9080B">
              <w:rPr>
                <w:b/>
                <w:spacing w:val="-4"/>
                <w:lang w:val="fr-FR"/>
              </w:rPr>
              <w:t>B3</w:t>
            </w:r>
            <w:r w:rsidRPr="00571453">
              <w:rPr>
                <w:b/>
                <w:spacing w:val="-4"/>
                <w:lang w:val="fr-FR"/>
              </w:rPr>
              <w:t>.</w:t>
            </w:r>
            <w:r w:rsidR="00E237D1" w:rsidRPr="00571453">
              <w:rPr>
                <w:lang w:val="fr-FR"/>
              </w:rPr>
              <w:t>Phân tích được</w:t>
            </w:r>
            <w:r w:rsidRPr="00571453">
              <w:rPr>
                <w:spacing w:val="-4"/>
                <w:lang w:val="fr-FR"/>
              </w:rPr>
              <w:t xml:space="preserve"> nội dung  </w:t>
            </w:r>
            <w:r w:rsidR="00C01D95">
              <w:rPr>
                <w:spacing w:val="-4"/>
                <w:lang w:val="fr-FR"/>
              </w:rPr>
              <w:lastRenderedPageBreak/>
              <w:t xml:space="preserve">của </w:t>
            </w:r>
            <w:r w:rsidR="00C9080B">
              <w:rPr>
                <w:spacing w:val="-4"/>
                <w:lang w:val="fr-FR"/>
              </w:rPr>
              <w:t>pháp</w:t>
            </w:r>
            <w:r w:rsidR="00C9080B" w:rsidRPr="00571453">
              <w:rPr>
                <w:spacing w:val="-4"/>
                <w:lang w:val="fr-FR"/>
              </w:rPr>
              <w:t xml:space="preserve"> luật </w:t>
            </w:r>
            <w:r w:rsidR="00C9080B">
              <w:rPr>
                <w:spacing w:val="-4"/>
                <w:lang w:val="vi-VN"/>
              </w:rPr>
              <w:t>về các biện pháp bất ngờ (“contingency measures”)</w:t>
            </w:r>
            <w:r w:rsidR="00C01D95">
              <w:rPr>
                <w:spacing w:val="-4"/>
                <w:lang w:val="fr-FR"/>
              </w:rPr>
              <w:t>.</w:t>
            </w:r>
          </w:p>
          <w:p w:rsidR="004A7B38" w:rsidRPr="00154AF3" w:rsidRDefault="008A58AE" w:rsidP="00C9080B">
            <w:pPr>
              <w:widowControl w:val="0"/>
              <w:spacing w:line="274" w:lineRule="auto"/>
              <w:ind w:left="-28" w:right="-28"/>
              <w:jc w:val="both"/>
              <w:rPr>
                <w:lang w:val="fr-FR"/>
              </w:rPr>
            </w:pPr>
            <w:r w:rsidRPr="00571453">
              <w:rPr>
                <w:b/>
                <w:spacing w:val="-4"/>
                <w:lang w:val="fr-FR"/>
              </w:rPr>
              <w:t>3</w:t>
            </w:r>
            <w:r w:rsidR="00C9080B">
              <w:rPr>
                <w:b/>
                <w:spacing w:val="-4"/>
                <w:lang w:val="fr-FR"/>
              </w:rPr>
              <w:t>B4</w:t>
            </w:r>
            <w:r w:rsidRPr="00571453">
              <w:rPr>
                <w:b/>
                <w:spacing w:val="-4"/>
                <w:lang w:val="fr-FR"/>
              </w:rPr>
              <w:t>.</w:t>
            </w:r>
            <w:r w:rsidR="00E237D1" w:rsidRPr="00571453">
              <w:rPr>
                <w:lang w:val="fr-FR"/>
              </w:rPr>
              <w:t>Phân tích được</w:t>
            </w:r>
            <w:r w:rsidRPr="00571453">
              <w:rPr>
                <w:spacing w:val="-4"/>
                <w:lang w:val="fr-FR"/>
              </w:rPr>
              <w:t xml:space="preserve"> nội dung</w:t>
            </w:r>
            <w:r w:rsidR="00C9080B">
              <w:rPr>
                <w:spacing w:val="-4"/>
                <w:lang w:val="vi-VN"/>
              </w:rPr>
              <w:t>của vấn đề giải quyết tranh chấp thương mại và thương mại quốc tế tại tòa án Hoa Kỳ</w:t>
            </w:r>
            <w:r w:rsidR="00C01D95">
              <w:rPr>
                <w:spacing w:val="-4"/>
                <w:lang w:val="fr-FR"/>
              </w:rPr>
              <w:t>.</w:t>
            </w:r>
          </w:p>
        </w:tc>
        <w:tc>
          <w:tcPr>
            <w:tcW w:w="1820" w:type="dxa"/>
            <w:shd w:val="clear" w:color="auto" w:fill="auto"/>
          </w:tcPr>
          <w:p w:rsidR="006D3C91" w:rsidRPr="00154AF3" w:rsidRDefault="00202E19" w:rsidP="00307777">
            <w:pPr>
              <w:widowControl w:val="0"/>
              <w:spacing w:before="120" w:line="274" w:lineRule="auto"/>
              <w:ind w:right="-28"/>
              <w:jc w:val="both"/>
              <w:rPr>
                <w:lang w:val="fr-FR"/>
              </w:rPr>
            </w:pPr>
            <w:r w:rsidRPr="00154AF3">
              <w:rPr>
                <w:b/>
                <w:lang w:val="fr-FR"/>
              </w:rPr>
              <w:lastRenderedPageBreak/>
              <w:t>3</w:t>
            </w:r>
            <w:r w:rsidR="006E4487" w:rsidRPr="00154AF3">
              <w:rPr>
                <w:b/>
                <w:lang w:val="fr-FR"/>
              </w:rPr>
              <w:t>C</w:t>
            </w:r>
            <w:r w:rsidR="00B9696B" w:rsidRPr="00154AF3">
              <w:rPr>
                <w:b/>
                <w:lang w:val="fr-FR"/>
              </w:rPr>
              <w:t>1.</w:t>
            </w:r>
            <w:r w:rsidR="006E4487" w:rsidRPr="00154AF3">
              <w:rPr>
                <w:lang w:val="fr-FR"/>
              </w:rPr>
              <w:t>Bìnhluận</w:t>
            </w:r>
            <w:r w:rsidR="00AB3E5C" w:rsidRPr="00154AF3">
              <w:rPr>
                <w:lang w:val="fr-FR"/>
              </w:rPr>
              <w:t xml:space="preserve"> được</w:t>
            </w:r>
            <w:r w:rsidR="006E4487" w:rsidRPr="00154AF3">
              <w:rPr>
                <w:lang w:val="fr-FR"/>
              </w:rPr>
              <w:t>về</w:t>
            </w:r>
            <w:r w:rsidR="00094307">
              <w:rPr>
                <w:lang w:val="fr-FR"/>
              </w:rPr>
              <w:t xml:space="preserve">hệ thống pháp luật </w:t>
            </w:r>
            <w:r w:rsidR="006E4487" w:rsidRPr="00154AF3">
              <w:rPr>
                <w:lang w:val="fr-FR"/>
              </w:rPr>
              <w:t>thươngmại</w:t>
            </w:r>
            <w:r w:rsidR="00C01D95">
              <w:rPr>
                <w:lang w:val="fr-FR"/>
              </w:rPr>
              <w:t xml:space="preserve">của </w:t>
            </w:r>
            <w:r w:rsidR="00094307">
              <w:rPr>
                <w:lang w:val="fr-FR"/>
              </w:rPr>
              <w:t>Hoa Kỳ</w:t>
            </w:r>
            <w:r w:rsidR="001E47F0" w:rsidRPr="00154AF3">
              <w:rPr>
                <w:lang w:val="fr-FR"/>
              </w:rPr>
              <w:t>.</w:t>
            </w:r>
          </w:p>
          <w:p w:rsidR="000E6351" w:rsidRPr="00154AF3" w:rsidRDefault="00202E19" w:rsidP="00D409B8">
            <w:pPr>
              <w:widowControl w:val="0"/>
              <w:spacing w:line="274" w:lineRule="auto"/>
              <w:ind w:left="-28" w:right="-28"/>
              <w:jc w:val="both"/>
              <w:rPr>
                <w:lang w:val="fr-FR"/>
              </w:rPr>
            </w:pPr>
            <w:r w:rsidRPr="00154AF3">
              <w:rPr>
                <w:b/>
                <w:lang w:val="fr-FR"/>
              </w:rPr>
              <w:t>3</w:t>
            </w:r>
            <w:r w:rsidR="006E4487" w:rsidRPr="00154AF3">
              <w:rPr>
                <w:b/>
                <w:lang w:val="fr-FR"/>
              </w:rPr>
              <w:t>C</w:t>
            </w:r>
            <w:r w:rsidR="00B9696B" w:rsidRPr="00154AF3">
              <w:rPr>
                <w:b/>
                <w:lang w:val="fr-FR"/>
              </w:rPr>
              <w:t>2.</w:t>
            </w:r>
            <w:r w:rsidR="006E4487" w:rsidRPr="00154AF3">
              <w:rPr>
                <w:lang w:val="fr-FR"/>
              </w:rPr>
              <w:t>Bìnhluận</w:t>
            </w:r>
            <w:r w:rsidR="00AB3E5C" w:rsidRPr="00154AF3">
              <w:rPr>
                <w:lang w:val="fr-FR"/>
              </w:rPr>
              <w:t xml:space="preserve"> được</w:t>
            </w:r>
            <w:r w:rsidR="006E4487" w:rsidRPr="00154AF3">
              <w:rPr>
                <w:spacing w:val="-8"/>
                <w:lang w:val="fr-FR"/>
              </w:rPr>
              <w:t>việc</w:t>
            </w:r>
            <w:r w:rsidR="002C3B8F">
              <w:rPr>
                <w:spacing w:val="-8"/>
                <w:lang w:val="fr-FR"/>
              </w:rPr>
              <w:t>áp dụng các qui</w:t>
            </w:r>
            <w:r w:rsidR="00094307">
              <w:rPr>
                <w:spacing w:val="-8"/>
                <w:lang w:val="fr-FR"/>
              </w:rPr>
              <w:t xml:space="preserve"> định pháp luật Hoa Kỳ trong chính sách thương mại của quốc gia này</w:t>
            </w:r>
            <w:r w:rsidR="00B9696B" w:rsidRPr="00154AF3">
              <w:rPr>
                <w:lang w:val="fr-FR"/>
              </w:rPr>
              <w:t>.</w:t>
            </w:r>
          </w:p>
          <w:p w:rsidR="00A05E18" w:rsidRPr="00154AF3" w:rsidRDefault="00A05E18" w:rsidP="00D409B8">
            <w:pPr>
              <w:widowControl w:val="0"/>
              <w:spacing w:line="274" w:lineRule="auto"/>
              <w:ind w:left="-28" w:right="-28"/>
              <w:jc w:val="both"/>
              <w:rPr>
                <w:lang w:val="fr-FR"/>
              </w:rPr>
            </w:pPr>
          </w:p>
        </w:tc>
      </w:tr>
      <w:tr w:rsidR="00B9696B" w:rsidRPr="004D5A17">
        <w:tc>
          <w:tcPr>
            <w:tcW w:w="900" w:type="dxa"/>
            <w:shd w:val="clear" w:color="auto" w:fill="auto"/>
          </w:tcPr>
          <w:p w:rsidR="003B61AF" w:rsidRPr="00154AF3" w:rsidRDefault="00B9696B" w:rsidP="0080070B">
            <w:pPr>
              <w:widowControl w:val="0"/>
              <w:spacing w:before="180" w:line="276" w:lineRule="auto"/>
              <w:ind w:left="-28" w:right="-28"/>
              <w:jc w:val="center"/>
              <w:rPr>
                <w:b/>
                <w:lang w:val="fr-FR"/>
              </w:rPr>
            </w:pPr>
            <w:r w:rsidRPr="00154AF3">
              <w:rPr>
                <w:b/>
                <w:lang w:val="fr-FR"/>
              </w:rPr>
              <w:lastRenderedPageBreak/>
              <w:t xml:space="preserve">4. </w:t>
            </w:r>
          </w:p>
          <w:p w:rsidR="00B9696B" w:rsidRPr="00D35C40" w:rsidRDefault="00D35C40" w:rsidP="0080070B">
            <w:pPr>
              <w:widowControl w:val="0"/>
              <w:spacing w:before="180" w:line="276" w:lineRule="auto"/>
              <w:ind w:left="-28" w:right="-28"/>
              <w:jc w:val="center"/>
              <w:rPr>
                <w:lang w:val="fr-FR"/>
              </w:rPr>
            </w:pPr>
            <w:r w:rsidRPr="00571453">
              <w:rPr>
                <w:lang w:val="fr-FR"/>
              </w:rPr>
              <w:t>Cơ chế hoạch định và thực thi chính sách thương mại</w:t>
            </w:r>
            <w:r w:rsidR="00C01D95">
              <w:rPr>
                <w:lang w:val="fr-FR"/>
              </w:rPr>
              <w:t xml:space="preserve"> quốc tế của</w:t>
            </w:r>
            <w:r w:rsidRPr="00571453">
              <w:rPr>
                <w:lang w:val="fr-FR"/>
              </w:rPr>
              <w:t xml:space="preserve"> Hoa Kỳ</w:t>
            </w:r>
          </w:p>
        </w:tc>
        <w:tc>
          <w:tcPr>
            <w:tcW w:w="2040" w:type="dxa"/>
            <w:shd w:val="clear" w:color="auto" w:fill="auto"/>
          </w:tcPr>
          <w:p w:rsidR="00B9696B" w:rsidRPr="00154AF3" w:rsidRDefault="00703E57" w:rsidP="0080070B">
            <w:pPr>
              <w:pStyle w:val="BodyText"/>
              <w:widowControl w:val="0"/>
              <w:spacing w:before="180" w:line="276" w:lineRule="auto"/>
              <w:ind w:left="-28" w:right="-28"/>
              <w:rPr>
                <w:rFonts w:ascii="Times New Roman" w:hAnsi="Times New Roman"/>
                <w:sz w:val="24"/>
                <w:szCs w:val="24"/>
                <w:lang w:val="fr-FR"/>
              </w:rPr>
            </w:pPr>
            <w:r w:rsidRPr="00154AF3">
              <w:rPr>
                <w:rFonts w:ascii="Times New Roman" w:hAnsi="Times New Roman"/>
                <w:b/>
                <w:sz w:val="24"/>
                <w:szCs w:val="24"/>
                <w:lang w:val="fr-FR"/>
              </w:rPr>
              <w:t>4</w:t>
            </w:r>
            <w:r w:rsidR="006E4487" w:rsidRPr="00154AF3">
              <w:rPr>
                <w:rFonts w:ascii="Times New Roman" w:hAnsi="Times New Roman"/>
                <w:b/>
                <w:sz w:val="24"/>
                <w:szCs w:val="24"/>
                <w:lang w:val="fr-FR"/>
              </w:rPr>
              <w:t>A</w:t>
            </w:r>
            <w:r w:rsidR="00B9696B" w:rsidRPr="00154AF3">
              <w:rPr>
                <w:rFonts w:ascii="Times New Roman" w:hAnsi="Times New Roman"/>
                <w:b/>
                <w:sz w:val="24"/>
                <w:szCs w:val="24"/>
                <w:lang w:val="fr-FR"/>
              </w:rPr>
              <w:t>1</w:t>
            </w:r>
            <w:r w:rsidR="00B9696B" w:rsidRPr="00154AF3">
              <w:rPr>
                <w:rFonts w:ascii="Times New Roman" w:hAnsi="Times New Roman"/>
                <w:sz w:val="24"/>
                <w:szCs w:val="24"/>
                <w:lang w:val="fr-FR"/>
              </w:rPr>
              <w:t xml:space="preserve">. </w:t>
            </w:r>
            <w:r w:rsidR="006E4487" w:rsidRPr="00154AF3">
              <w:rPr>
                <w:rFonts w:ascii="Times New Roman" w:hAnsi="Times New Roman"/>
                <w:sz w:val="24"/>
                <w:szCs w:val="24"/>
                <w:lang w:val="fr-FR"/>
              </w:rPr>
              <w:t>Trìnhbày</w:t>
            </w:r>
            <w:r w:rsidR="00AB3E5C" w:rsidRPr="00154AF3">
              <w:rPr>
                <w:rFonts w:ascii="Times New Roman" w:hAnsi="Times New Roman"/>
                <w:spacing w:val="-8"/>
                <w:sz w:val="24"/>
                <w:szCs w:val="24"/>
                <w:lang w:val="fr-FR"/>
              </w:rPr>
              <w:t>được</w:t>
            </w:r>
            <w:r w:rsidR="00D35C40">
              <w:rPr>
                <w:rFonts w:ascii="Times New Roman" w:hAnsi="Times New Roman"/>
                <w:spacing w:val="-8"/>
                <w:sz w:val="24"/>
                <w:szCs w:val="24"/>
                <w:lang w:val="fr-FR"/>
              </w:rPr>
              <w:t>vị trí</w:t>
            </w:r>
            <w:r w:rsidR="00C01D95">
              <w:rPr>
                <w:rFonts w:ascii="Times New Roman" w:hAnsi="Times New Roman"/>
                <w:spacing w:val="-8"/>
                <w:sz w:val="24"/>
                <w:szCs w:val="24"/>
                <w:lang w:val="fr-FR"/>
              </w:rPr>
              <w:t xml:space="preserve">, vai trò của </w:t>
            </w:r>
            <w:r w:rsidR="007D0855">
              <w:rPr>
                <w:rFonts w:ascii="Times New Roman" w:hAnsi="Times New Roman"/>
                <w:spacing w:val="-8"/>
                <w:sz w:val="24"/>
                <w:szCs w:val="24"/>
                <w:lang w:val="fr-FR"/>
              </w:rPr>
              <w:t xml:space="preserve">các cơ quan liên quan </w:t>
            </w:r>
            <w:r w:rsidR="00D35C40">
              <w:rPr>
                <w:rFonts w:ascii="Times New Roman" w:hAnsi="Times New Roman"/>
                <w:spacing w:val="-8"/>
                <w:sz w:val="24"/>
                <w:szCs w:val="24"/>
                <w:lang w:val="fr-FR"/>
              </w:rPr>
              <w:t>trong</w:t>
            </w:r>
            <w:r w:rsidR="007D0855">
              <w:rPr>
                <w:rFonts w:ascii="Times New Roman" w:hAnsi="Times New Roman"/>
                <w:spacing w:val="-8"/>
                <w:sz w:val="24"/>
                <w:szCs w:val="24"/>
                <w:lang w:val="fr-FR"/>
              </w:rPr>
              <w:t xml:space="preserve"> cơ chế này</w:t>
            </w:r>
            <w:r w:rsidR="00427B6F" w:rsidRPr="00154AF3">
              <w:rPr>
                <w:rFonts w:ascii="Times New Roman" w:hAnsi="Times New Roman"/>
                <w:sz w:val="24"/>
                <w:szCs w:val="24"/>
                <w:lang w:val="fr-FR"/>
              </w:rPr>
              <w:t>.</w:t>
            </w:r>
          </w:p>
          <w:p w:rsidR="00B9696B" w:rsidRPr="00154AF3" w:rsidRDefault="007D0855" w:rsidP="009249C1">
            <w:pPr>
              <w:widowControl w:val="0"/>
              <w:spacing w:line="276" w:lineRule="auto"/>
              <w:ind w:left="-28" w:right="-28"/>
              <w:jc w:val="both"/>
              <w:rPr>
                <w:lang w:val="fr-FR"/>
              </w:rPr>
            </w:pPr>
            <w:r w:rsidRPr="00154AF3">
              <w:rPr>
                <w:b/>
                <w:lang w:val="fr-FR"/>
              </w:rPr>
              <w:t>4A</w:t>
            </w:r>
            <w:r>
              <w:rPr>
                <w:b/>
                <w:lang w:val="fr-FR"/>
              </w:rPr>
              <w:t>2</w:t>
            </w:r>
            <w:r w:rsidRPr="00154AF3">
              <w:rPr>
                <w:lang w:val="fr-FR"/>
              </w:rPr>
              <w:t>.</w:t>
            </w:r>
            <w:r w:rsidR="008B2934">
              <w:rPr>
                <w:lang w:val="fr-FR"/>
              </w:rPr>
              <w:t xml:space="preserve"> Trình bày được cơ chế phối hợp hoạt động của các cơ quan nêu trên.</w:t>
            </w:r>
          </w:p>
        </w:tc>
        <w:tc>
          <w:tcPr>
            <w:tcW w:w="1960" w:type="dxa"/>
            <w:shd w:val="clear" w:color="auto" w:fill="auto"/>
          </w:tcPr>
          <w:p w:rsidR="00E92A9B" w:rsidRPr="00154AF3" w:rsidRDefault="00E92A9B" w:rsidP="00E92A9B">
            <w:pPr>
              <w:pStyle w:val="BodyText"/>
              <w:widowControl w:val="0"/>
              <w:spacing w:before="180" w:line="276" w:lineRule="auto"/>
              <w:ind w:left="-28" w:right="-28"/>
              <w:rPr>
                <w:rFonts w:ascii="Times New Roman" w:hAnsi="Times New Roman"/>
                <w:sz w:val="24"/>
                <w:szCs w:val="24"/>
                <w:lang w:val="fr-FR"/>
              </w:rPr>
            </w:pPr>
            <w:r w:rsidRPr="00154AF3">
              <w:rPr>
                <w:rFonts w:ascii="Times New Roman" w:hAnsi="Times New Roman"/>
                <w:b/>
                <w:sz w:val="24"/>
                <w:szCs w:val="24"/>
                <w:lang w:val="fr-FR"/>
              </w:rPr>
              <w:t>4</w:t>
            </w:r>
            <w:r>
              <w:rPr>
                <w:rFonts w:ascii="Times New Roman" w:hAnsi="Times New Roman"/>
                <w:b/>
                <w:sz w:val="24"/>
                <w:szCs w:val="24"/>
                <w:lang w:val="fr-FR"/>
              </w:rPr>
              <w:t>B</w:t>
            </w:r>
            <w:r w:rsidRPr="00154AF3">
              <w:rPr>
                <w:rFonts w:ascii="Times New Roman" w:hAnsi="Times New Roman"/>
                <w:b/>
                <w:sz w:val="24"/>
                <w:szCs w:val="24"/>
                <w:lang w:val="fr-FR"/>
              </w:rPr>
              <w:t>1</w:t>
            </w:r>
            <w:r w:rsidRPr="00154AF3">
              <w:rPr>
                <w:rFonts w:ascii="Times New Roman" w:hAnsi="Times New Roman"/>
                <w:sz w:val="24"/>
                <w:szCs w:val="24"/>
                <w:lang w:val="fr-FR"/>
              </w:rPr>
              <w:t xml:space="preserve">. </w:t>
            </w:r>
            <w:r>
              <w:rPr>
                <w:rFonts w:ascii="Times New Roman" w:hAnsi="Times New Roman"/>
                <w:sz w:val="24"/>
                <w:szCs w:val="24"/>
                <w:lang w:val="fr-FR"/>
              </w:rPr>
              <w:t xml:space="preserve">Phân tích </w:t>
            </w:r>
            <w:r w:rsidRPr="00154AF3">
              <w:rPr>
                <w:rFonts w:ascii="Times New Roman" w:hAnsi="Times New Roman"/>
                <w:spacing w:val="-8"/>
                <w:sz w:val="24"/>
                <w:szCs w:val="24"/>
                <w:lang w:val="fr-FR"/>
              </w:rPr>
              <w:t xml:space="preserve">được </w:t>
            </w:r>
            <w:r>
              <w:rPr>
                <w:rFonts w:ascii="Times New Roman" w:hAnsi="Times New Roman"/>
                <w:spacing w:val="-8"/>
                <w:sz w:val="24"/>
                <w:szCs w:val="24"/>
                <w:lang w:val="fr-FR"/>
              </w:rPr>
              <w:t>vai trò của</w:t>
            </w:r>
            <w:r w:rsidR="008B2934">
              <w:rPr>
                <w:rFonts w:ascii="Times New Roman" w:hAnsi="Times New Roman"/>
                <w:spacing w:val="-8"/>
                <w:sz w:val="24"/>
                <w:szCs w:val="24"/>
                <w:lang w:val="fr-FR"/>
              </w:rPr>
              <w:t xml:space="preserve"> các cơ quan liên quan trong cơ chế này</w:t>
            </w:r>
            <w:r w:rsidRPr="00154AF3">
              <w:rPr>
                <w:rFonts w:ascii="Times New Roman" w:hAnsi="Times New Roman"/>
                <w:sz w:val="24"/>
                <w:szCs w:val="24"/>
                <w:lang w:val="fr-FR"/>
              </w:rPr>
              <w:t>.</w:t>
            </w:r>
          </w:p>
          <w:p w:rsidR="00B9696B" w:rsidRPr="00154AF3" w:rsidRDefault="00E92A9B" w:rsidP="008B2934">
            <w:pPr>
              <w:widowControl w:val="0"/>
              <w:spacing w:line="276" w:lineRule="auto"/>
              <w:ind w:left="-28" w:right="-28"/>
              <w:jc w:val="both"/>
              <w:rPr>
                <w:lang w:val="fr-FR"/>
              </w:rPr>
            </w:pPr>
            <w:r w:rsidRPr="00154AF3">
              <w:rPr>
                <w:b/>
                <w:lang w:val="fr-FR"/>
              </w:rPr>
              <w:t>4</w:t>
            </w:r>
            <w:r>
              <w:rPr>
                <w:b/>
                <w:lang w:val="fr-FR"/>
              </w:rPr>
              <w:t>B</w:t>
            </w:r>
            <w:r w:rsidRPr="00154AF3">
              <w:rPr>
                <w:b/>
                <w:lang w:val="fr-FR"/>
              </w:rPr>
              <w:t xml:space="preserve">2. </w:t>
            </w:r>
            <w:r w:rsidR="008B2934">
              <w:rPr>
                <w:lang w:val="fr-FR"/>
              </w:rPr>
              <w:t>Phân tích được cơ chế phối hợp hoạt động của các cơ quan nêu trên.</w:t>
            </w:r>
          </w:p>
        </w:tc>
        <w:tc>
          <w:tcPr>
            <w:tcW w:w="1820" w:type="dxa"/>
            <w:shd w:val="clear" w:color="auto" w:fill="auto"/>
          </w:tcPr>
          <w:p w:rsidR="00B9696B" w:rsidRPr="00154AF3" w:rsidRDefault="00202E19" w:rsidP="0080070B">
            <w:pPr>
              <w:widowControl w:val="0"/>
              <w:spacing w:before="180" w:line="276" w:lineRule="auto"/>
              <w:ind w:left="-28" w:right="-28"/>
              <w:jc w:val="both"/>
              <w:rPr>
                <w:lang w:val="fr-FR"/>
              </w:rPr>
            </w:pPr>
            <w:r w:rsidRPr="00154AF3">
              <w:rPr>
                <w:b/>
                <w:lang w:val="fr-FR"/>
              </w:rPr>
              <w:t>4</w:t>
            </w:r>
            <w:r w:rsidR="006E4487" w:rsidRPr="00154AF3">
              <w:rPr>
                <w:b/>
                <w:lang w:val="fr-FR"/>
              </w:rPr>
              <w:t>C</w:t>
            </w:r>
            <w:r w:rsidR="00FC6103" w:rsidRPr="00154AF3">
              <w:rPr>
                <w:b/>
                <w:lang w:val="fr-FR"/>
              </w:rPr>
              <w:t>1</w:t>
            </w:r>
            <w:r w:rsidR="00B9696B" w:rsidRPr="00154AF3">
              <w:rPr>
                <w:b/>
                <w:lang w:val="fr-FR"/>
              </w:rPr>
              <w:t xml:space="preserve">. </w:t>
            </w:r>
            <w:r w:rsidR="006E4487" w:rsidRPr="00154AF3">
              <w:rPr>
                <w:lang w:val="fr-FR"/>
              </w:rPr>
              <w:t>Bìnhluận</w:t>
            </w:r>
            <w:r w:rsidR="00AB3E5C" w:rsidRPr="00154AF3">
              <w:rPr>
                <w:lang w:val="fr-FR"/>
              </w:rPr>
              <w:t xml:space="preserve"> được</w:t>
            </w:r>
            <w:r w:rsidR="006E4487" w:rsidRPr="00154AF3">
              <w:rPr>
                <w:lang w:val="fr-FR"/>
              </w:rPr>
              <w:t>về</w:t>
            </w:r>
            <w:r w:rsidR="002C3B8F">
              <w:rPr>
                <w:lang w:val="fr-FR"/>
              </w:rPr>
              <w:t xml:space="preserve">cơ chế </w:t>
            </w:r>
            <w:r w:rsidR="00CF1CC8">
              <w:rPr>
                <w:lang w:val="fr-FR"/>
              </w:rPr>
              <w:t xml:space="preserve">hoạch định </w:t>
            </w:r>
            <w:r w:rsidR="002C3B8F">
              <w:rPr>
                <w:lang w:val="fr-FR"/>
              </w:rPr>
              <w:t>và thực thi</w:t>
            </w:r>
            <w:r w:rsidR="00CF1CC8">
              <w:rPr>
                <w:lang w:val="fr-FR"/>
              </w:rPr>
              <w:t xml:space="preserve"> chính sách thương mại</w:t>
            </w:r>
            <w:r w:rsidR="002C3B8F">
              <w:rPr>
                <w:lang w:val="fr-FR"/>
              </w:rPr>
              <w:t xml:space="preserve"> quốc tế</w:t>
            </w:r>
            <w:r w:rsidR="00CF1CC8">
              <w:rPr>
                <w:lang w:val="fr-FR"/>
              </w:rPr>
              <w:t xml:space="preserve"> của Hoa Kỳ</w:t>
            </w:r>
            <w:r w:rsidR="002C3B8F">
              <w:rPr>
                <w:lang w:val="fr-FR"/>
              </w:rPr>
              <w:t>.</w:t>
            </w:r>
          </w:p>
          <w:p w:rsidR="00B9696B" w:rsidRPr="00154AF3" w:rsidRDefault="00B9696B" w:rsidP="0080070B">
            <w:pPr>
              <w:widowControl w:val="0"/>
              <w:spacing w:line="276" w:lineRule="auto"/>
              <w:ind w:left="-28" w:right="-28"/>
              <w:jc w:val="both"/>
              <w:rPr>
                <w:lang w:val="fr-FR"/>
              </w:rPr>
            </w:pPr>
          </w:p>
        </w:tc>
      </w:tr>
      <w:tr w:rsidR="00B9696B" w:rsidRPr="004D5A17">
        <w:tc>
          <w:tcPr>
            <w:tcW w:w="900" w:type="dxa"/>
            <w:shd w:val="clear" w:color="auto" w:fill="auto"/>
          </w:tcPr>
          <w:p w:rsidR="0099154A" w:rsidRPr="00154AF3" w:rsidRDefault="00B9696B" w:rsidP="0080070B">
            <w:pPr>
              <w:widowControl w:val="0"/>
              <w:spacing w:before="120" w:line="276" w:lineRule="auto"/>
              <w:ind w:left="-28" w:right="-28"/>
              <w:jc w:val="center"/>
              <w:rPr>
                <w:b/>
                <w:lang w:val="fr-FR"/>
              </w:rPr>
            </w:pPr>
            <w:r w:rsidRPr="00154AF3">
              <w:rPr>
                <w:b/>
                <w:lang w:val="fr-FR"/>
              </w:rPr>
              <w:t xml:space="preserve">5. </w:t>
            </w:r>
          </w:p>
          <w:p w:rsidR="00B9696B" w:rsidRPr="006C5C02" w:rsidRDefault="006C5C02" w:rsidP="006C5C02">
            <w:pPr>
              <w:widowControl w:val="0"/>
              <w:spacing w:line="276" w:lineRule="auto"/>
              <w:ind w:left="-28" w:right="-28"/>
              <w:jc w:val="center"/>
              <w:rPr>
                <w:lang w:val="fr-FR"/>
              </w:rPr>
            </w:pPr>
            <w:r w:rsidRPr="00571453">
              <w:rPr>
                <w:lang w:val="fr-FR"/>
              </w:rPr>
              <w:lastRenderedPageBreak/>
              <w:t>Chính sác</w:t>
            </w:r>
            <w:r w:rsidR="003376B7">
              <w:rPr>
                <w:lang w:val="fr-FR"/>
              </w:rPr>
              <w:t>h thương mại Hoa Kỳ đối với một số</w:t>
            </w:r>
            <w:r w:rsidRPr="00571453">
              <w:rPr>
                <w:lang w:val="fr-FR"/>
              </w:rPr>
              <w:t xml:space="preserve"> đối tác</w:t>
            </w:r>
          </w:p>
        </w:tc>
        <w:tc>
          <w:tcPr>
            <w:tcW w:w="2040" w:type="dxa"/>
            <w:shd w:val="clear" w:color="auto" w:fill="auto"/>
          </w:tcPr>
          <w:p w:rsidR="006C5C02" w:rsidRDefault="006C5C02" w:rsidP="006C5C02">
            <w:pPr>
              <w:widowControl w:val="0"/>
              <w:spacing w:line="276" w:lineRule="auto"/>
              <w:jc w:val="both"/>
              <w:rPr>
                <w:lang w:val="fr-FR"/>
              </w:rPr>
            </w:pPr>
            <w:r w:rsidRPr="00571453">
              <w:rPr>
                <w:b/>
                <w:lang w:val="fr-FR"/>
              </w:rPr>
              <w:lastRenderedPageBreak/>
              <w:t>5A1.</w:t>
            </w:r>
            <w:r w:rsidRPr="00571453">
              <w:rPr>
                <w:lang w:val="fr-FR"/>
              </w:rPr>
              <w:t xml:space="preserve"> Trình bày </w:t>
            </w:r>
            <w:r w:rsidRPr="00571453">
              <w:rPr>
                <w:lang w:val="fr-FR"/>
              </w:rPr>
              <w:lastRenderedPageBreak/>
              <w:t xml:space="preserve">được chính sách thương mại </w:t>
            </w:r>
            <w:r w:rsidR="00FC6D8F">
              <w:rPr>
                <w:lang w:val="fr-FR"/>
              </w:rPr>
              <w:t xml:space="preserve">của </w:t>
            </w:r>
            <w:r w:rsidRPr="00571453">
              <w:rPr>
                <w:lang w:val="fr-FR"/>
              </w:rPr>
              <w:t>Hoa Kỳ đối với EU</w:t>
            </w:r>
            <w:r w:rsidR="002C3B8F">
              <w:rPr>
                <w:lang w:val="fr-FR"/>
              </w:rPr>
              <w:t>.</w:t>
            </w:r>
          </w:p>
          <w:p w:rsidR="001F0AE2" w:rsidRPr="00571453" w:rsidRDefault="001F0AE2" w:rsidP="006C5C02">
            <w:pPr>
              <w:widowControl w:val="0"/>
              <w:spacing w:line="276" w:lineRule="auto"/>
              <w:jc w:val="both"/>
              <w:rPr>
                <w:lang w:val="fr-FR"/>
              </w:rPr>
            </w:pPr>
            <w:r>
              <w:rPr>
                <w:lang w:val="fr-FR"/>
              </w:rPr>
              <w:t>5A2. Trình bày được những điểm mới trong mối quan hệ thương mại với EU sau khi kí kết Hiệp định Thương mại xuyên Đại Tây Dương (T - TIP)</w:t>
            </w:r>
          </w:p>
          <w:p w:rsidR="006C5C02" w:rsidRPr="00571453" w:rsidRDefault="006C5C02" w:rsidP="006C5C02">
            <w:pPr>
              <w:widowControl w:val="0"/>
              <w:spacing w:line="276" w:lineRule="auto"/>
              <w:jc w:val="both"/>
              <w:rPr>
                <w:lang w:val="fr-FR"/>
              </w:rPr>
            </w:pPr>
            <w:r w:rsidRPr="00571453">
              <w:rPr>
                <w:b/>
                <w:lang w:val="fr-FR"/>
              </w:rPr>
              <w:t>5A</w:t>
            </w:r>
            <w:r w:rsidR="001F0AE2">
              <w:rPr>
                <w:b/>
                <w:lang w:val="fr-FR"/>
              </w:rPr>
              <w:t>3</w:t>
            </w:r>
            <w:r w:rsidRPr="00571453">
              <w:rPr>
                <w:b/>
                <w:lang w:val="fr-FR"/>
              </w:rPr>
              <w:t>.</w:t>
            </w:r>
            <w:r w:rsidRPr="00571453">
              <w:rPr>
                <w:lang w:val="fr-FR"/>
              </w:rPr>
              <w:t xml:space="preserve"> Trình bày được </w:t>
            </w:r>
            <w:r w:rsidR="002C3B8F">
              <w:rPr>
                <w:lang w:val="fr-FR"/>
              </w:rPr>
              <w:t>c</w:t>
            </w:r>
            <w:r w:rsidRPr="00571453">
              <w:rPr>
                <w:lang w:val="fr-FR"/>
              </w:rPr>
              <w:t xml:space="preserve">hính sách thương mại </w:t>
            </w:r>
            <w:r w:rsidR="00FC6D8F">
              <w:rPr>
                <w:lang w:val="fr-FR"/>
              </w:rPr>
              <w:t>của</w:t>
            </w:r>
            <w:r w:rsidRPr="00571453">
              <w:rPr>
                <w:lang w:val="fr-FR"/>
              </w:rPr>
              <w:t>Hoa Kỳ đối với Nhật Bản</w:t>
            </w:r>
            <w:r w:rsidR="002C3B8F">
              <w:rPr>
                <w:lang w:val="fr-FR"/>
              </w:rPr>
              <w:t>.</w:t>
            </w:r>
          </w:p>
          <w:p w:rsidR="006C5C02" w:rsidRPr="00571453" w:rsidRDefault="006C5C02" w:rsidP="006C5C02">
            <w:pPr>
              <w:widowControl w:val="0"/>
              <w:spacing w:line="276" w:lineRule="auto"/>
              <w:jc w:val="both"/>
              <w:rPr>
                <w:lang w:val="fr-FR"/>
              </w:rPr>
            </w:pPr>
            <w:r w:rsidRPr="00571453">
              <w:rPr>
                <w:b/>
                <w:lang w:val="fr-FR"/>
              </w:rPr>
              <w:t>5A</w:t>
            </w:r>
            <w:r w:rsidR="001F0AE2">
              <w:rPr>
                <w:b/>
                <w:lang w:val="fr-FR"/>
              </w:rPr>
              <w:t>4</w:t>
            </w:r>
            <w:r w:rsidRPr="00571453">
              <w:rPr>
                <w:b/>
                <w:lang w:val="fr-FR"/>
              </w:rPr>
              <w:t>.</w:t>
            </w:r>
            <w:r w:rsidRPr="00571453">
              <w:rPr>
                <w:lang w:val="fr-FR"/>
              </w:rPr>
              <w:t xml:space="preserve"> Trình bày được chính sách thương mại </w:t>
            </w:r>
            <w:r w:rsidR="00FC6D8F">
              <w:rPr>
                <w:lang w:val="fr-FR"/>
              </w:rPr>
              <w:t>của</w:t>
            </w:r>
            <w:r w:rsidR="003376B7">
              <w:rPr>
                <w:lang w:val="fr-FR"/>
              </w:rPr>
              <w:t xml:space="preserve">Hoa Kỳ đối với Trung </w:t>
            </w:r>
            <w:r w:rsidR="005011B7">
              <w:rPr>
                <w:lang w:val="fr-FR"/>
              </w:rPr>
              <w:t>Q</w:t>
            </w:r>
            <w:r w:rsidRPr="00571453">
              <w:rPr>
                <w:lang w:val="fr-FR"/>
              </w:rPr>
              <w:t>uốc</w:t>
            </w:r>
            <w:r w:rsidR="002C3B8F">
              <w:rPr>
                <w:lang w:val="fr-FR"/>
              </w:rPr>
              <w:t>.</w:t>
            </w:r>
          </w:p>
          <w:p w:rsidR="00B9696B" w:rsidRDefault="006C5C02" w:rsidP="002C3B8F">
            <w:pPr>
              <w:widowControl w:val="0"/>
              <w:spacing w:line="276" w:lineRule="auto"/>
              <w:ind w:left="-28" w:right="-28"/>
              <w:jc w:val="both"/>
              <w:rPr>
                <w:b/>
                <w:lang w:val="nb-NO"/>
              </w:rPr>
            </w:pPr>
            <w:r w:rsidRPr="00571453">
              <w:rPr>
                <w:b/>
                <w:lang w:val="fr-FR"/>
              </w:rPr>
              <w:t>5A</w:t>
            </w:r>
            <w:r w:rsidR="001F0AE2">
              <w:rPr>
                <w:b/>
                <w:lang w:val="fr-FR"/>
              </w:rPr>
              <w:t>5</w:t>
            </w:r>
            <w:r w:rsidRPr="00571453">
              <w:rPr>
                <w:b/>
                <w:lang w:val="fr-FR"/>
              </w:rPr>
              <w:t>.</w:t>
            </w:r>
            <w:r w:rsidRPr="00571453">
              <w:rPr>
                <w:lang w:val="fr-FR"/>
              </w:rPr>
              <w:t xml:space="preserve"> Trình bày được chính sách thương mại </w:t>
            </w:r>
            <w:r w:rsidR="00FC6D8F">
              <w:rPr>
                <w:lang w:val="fr-FR"/>
              </w:rPr>
              <w:t>của</w:t>
            </w:r>
            <w:r w:rsidRPr="00571453">
              <w:rPr>
                <w:lang w:val="fr-FR"/>
              </w:rPr>
              <w:t>Hoa Kỳ đối với ASEAN</w:t>
            </w:r>
            <w:r w:rsidR="002C3B8F">
              <w:rPr>
                <w:lang w:val="fr-FR"/>
              </w:rPr>
              <w:t>.</w:t>
            </w:r>
          </w:p>
          <w:p w:rsidR="001F0AE2" w:rsidRPr="004D5A17" w:rsidRDefault="001F0AE2" w:rsidP="002C3B8F">
            <w:pPr>
              <w:widowControl w:val="0"/>
              <w:spacing w:line="276" w:lineRule="auto"/>
              <w:ind w:left="-28" w:right="-28"/>
              <w:jc w:val="both"/>
              <w:rPr>
                <w:lang w:val="nb-NO"/>
              </w:rPr>
            </w:pPr>
            <w:r w:rsidRPr="004D5A17">
              <w:rPr>
                <w:b/>
                <w:lang w:val="nb-NO"/>
              </w:rPr>
              <w:t>5A6.</w:t>
            </w:r>
            <w:r>
              <w:rPr>
                <w:lang w:val="nb-NO"/>
              </w:rPr>
              <w:t xml:space="preserve">Trình bày được chính sách thương mại của Hoa Kỳ đối với các </w:t>
            </w:r>
            <w:r>
              <w:rPr>
                <w:lang w:val="nb-NO"/>
              </w:rPr>
              <w:lastRenderedPageBreak/>
              <w:t>đối tác TPP sau khi kí kết Hiệp định TPP</w:t>
            </w:r>
          </w:p>
        </w:tc>
        <w:tc>
          <w:tcPr>
            <w:tcW w:w="1960" w:type="dxa"/>
            <w:shd w:val="clear" w:color="auto" w:fill="auto"/>
          </w:tcPr>
          <w:p w:rsidR="006C5C02" w:rsidRPr="00571453" w:rsidRDefault="006C5C02" w:rsidP="006C5C02">
            <w:pPr>
              <w:widowControl w:val="0"/>
              <w:spacing w:line="276" w:lineRule="auto"/>
              <w:jc w:val="both"/>
              <w:rPr>
                <w:lang w:val="nb-NO"/>
              </w:rPr>
            </w:pPr>
            <w:r w:rsidRPr="00571453">
              <w:rPr>
                <w:b/>
                <w:lang w:val="nb-NO"/>
              </w:rPr>
              <w:lastRenderedPageBreak/>
              <w:t>5</w:t>
            </w:r>
            <w:r w:rsidR="00875A15" w:rsidRPr="00571453">
              <w:rPr>
                <w:b/>
                <w:lang w:val="nb-NO"/>
              </w:rPr>
              <w:t>B</w:t>
            </w:r>
            <w:r w:rsidRPr="00571453">
              <w:rPr>
                <w:b/>
                <w:lang w:val="nb-NO"/>
              </w:rPr>
              <w:t>1.</w:t>
            </w:r>
            <w:r w:rsidR="00875A15" w:rsidRPr="00571453">
              <w:rPr>
                <w:lang w:val="nb-NO"/>
              </w:rPr>
              <w:t>Phân tích</w:t>
            </w:r>
            <w:r w:rsidRPr="00571453">
              <w:rPr>
                <w:lang w:val="nb-NO"/>
              </w:rPr>
              <w:t xml:space="preserve"> </w:t>
            </w:r>
            <w:r w:rsidRPr="00571453">
              <w:rPr>
                <w:lang w:val="nb-NO"/>
              </w:rPr>
              <w:lastRenderedPageBreak/>
              <w:t xml:space="preserve">được chính sách thương mại </w:t>
            </w:r>
            <w:r w:rsidR="00FC6D8F" w:rsidRPr="00FC6D8F">
              <w:rPr>
                <w:lang w:val="nb-NO"/>
              </w:rPr>
              <w:t>của</w:t>
            </w:r>
            <w:r w:rsidRPr="00571453">
              <w:rPr>
                <w:lang w:val="nb-NO"/>
              </w:rPr>
              <w:t>Hoa Kỳ đối với E</w:t>
            </w:r>
            <w:r w:rsidR="006517B6">
              <w:rPr>
                <w:lang w:val="nb-NO"/>
              </w:rPr>
              <w:t>U và những điểm đổi mới căn bản trước và sau khi kí kết T - TIP</w:t>
            </w:r>
            <w:r w:rsidR="002C3B8F">
              <w:rPr>
                <w:lang w:val="nb-NO"/>
              </w:rPr>
              <w:t>.</w:t>
            </w:r>
          </w:p>
          <w:p w:rsidR="006C5C02" w:rsidRPr="00571453" w:rsidRDefault="006C5C02" w:rsidP="006C5C02">
            <w:pPr>
              <w:widowControl w:val="0"/>
              <w:spacing w:line="276" w:lineRule="auto"/>
              <w:jc w:val="both"/>
              <w:rPr>
                <w:lang w:val="nb-NO"/>
              </w:rPr>
            </w:pPr>
            <w:r w:rsidRPr="00571453">
              <w:rPr>
                <w:b/>
                <w:lang w:val="nb-NO"/>
              </w:rPr>
              <w:t>5</w:t>
            </w:r>
            <w:r w:rsidR="00875A15" w:rsidRPr="00571453">
              <w:rPr>
                <w:b/>
                <w:lang w:val="nb-NO"/>
              </w:rPr>
              <w:t>B</w:t>
            </w:r>
            <w:r w:rsidRPr="00571453">
              <w:rPr>
                <w:b/>
                <w:lang w:val="nb-NO"/>
              </w:rPr>
              <w:t>2.</w:t>
            </w:r>
            <w:r w:rsidR="00875A15" w:rsidRPr="00571453">
              <w:rPr>
                <w:lang w:val="nb-NO"/>
              </w:rPr>
              <w:t>Phân tích được</w:t>
            </w:r>
            <w:r w:rsidR="002C3B8F">
              <w:rPr>
                <w:lang w:val="nb-NO"/>
              </w:rPr>
              <w:t>c</w:t>
            </w:r>
            <w:r w:rsidRPr="00571453">
              <w:rPr>
                <w:lang w:val="nb-NO"/>
              </w:rPr>
              <w:t xml:space="preserve">hính sách thương mại </w:t>
            </w:r>
            <w:r w:rsidR="00FC6D8F" w:rsidRPr="00FC6D8F">
              <w:rPr>
                <w:lang w:val="nb-NO"/>
              </w:rPr>
              <w:t>của</w:t>
            </w:r>
            <w:r w:rsidRPr="00571453">
              <w:rPr>
                <w:lang w:val="nb-NO"/>
              </w:rPr>
              <w:t>Hoa Kỳ đối với Nhật Bản</w:t>
            </w:r>
            <w:r w:rsidR="005011B7">
              <w:rPr>
                <w:lang w:val="nb-NO"/>
              </w:rPr>
              <w:t xml:space="preserve"> đặc biệt là trong bối cảnh đã kí kết TPP</w:t>
            </w:r>
            <w:r w:rsidR="002C3B8F">
              <w:rPr>
                <w:lang w:val="nb-NO"/>
              </w:rPr>
              <w:t>.</w:t>
            </w:r>
          </w:p>
          <w:p w:rsidR="006C5C02" w:rsidRPr="00571453" w:rsidRDefault="006C5C02" w:rsidP="006C5C02">
            <w:pPr>
              <w:widowControl w:val="0"/>
              <w:spacing w:line="276" w:lineRule="auto"/>
              <w:jc w:val="both"/>
              <w:rPr>
                <w:lang w:val="nb-NO"/>
              </w:rPr>
            </w:pPr>
            <w:r w:rsidRPr="00571453">
              <w:rPr>
                <w:b/>
                <w:lang w:val="nb-NO"/>
              </w:rPr>
              <w:t>5</w:t>
            </w:r>
            <w:r w:rsidR="00875A15" w:rsidRPr="00571453">
              <w:rPr>
                <w:b/>
                <w:lang w:val="nb-NO"/>
              </w:rPr>
              <w:t>B</w:t>
            </w:r>
            <w:r w:rsidRPr="00571453">
              <w:rPr>
                <w:b/>
                <w:lang w:val="nb-NO"/>
              </w:rPr>
              <w:t>3.</w:t>
            </w:r>
            <w:r w:rsidR="00875A15" w:rsidRPr="00571453">
              <w:rPr>
                <w:lang w:val="nb-NO"/>
              </w:rPr>
              <w:t>Phân tích được</w:t>
            </w:r>
            <w:r w:rsidRPr="00571453">
              <w:rPr>
                <w:lang w:val="nb-NO"/>
              </w:rPr>
              <w:t xml:space="preserve"> chính sách thương mại </w:t>
            </w:r>
            <w:r w:rsidR="00FC6D8F" w:rsidRPr="00FC6D8F">
              <w:rPr>
                <w:lang w:val="nb-NO"/>
              </w:rPr>
              <w:t>của</w:t>
            </w:r>
            <w:r w:rsidRPr="00571453">
              <w:rPr>
                <w:lang w:val="nb-NO"/>
              </w:rPr>
              <w:t>Hoa Kỳ đ</w:t>
            </w:r>
            <w:r w:rsidR="003376B7">
              <w:rPr>
                <w:lang w:val="nb-NO"/>
              </w:rPr>
              <w:t xml:space="preserve">ối với Trung </w:t>
            </w:r>
            <w:r w:rsidR="005011B7">
              <w:rPr>
                <w:lang w:val="nb-NO"/>
              </w:rPr>
              <w:t>Q</w:t>
            </w:r>
            <w:r w:rsidRPr="00571453">
              <w:rPr>
                <w:lang w:val="nb-NO"/>
              </w:rPr>
              <w:t>uốc</w:t>
            </w:r>
            <w:r w:rsidR="00FC6D8F">
              <w:rPr>
                <w:lang w:val="nb-NO"/>
              </w:rPr>
              <w:t>.</w:t>
            </w:r>
          </w:p>
          <w:p w:rsidR="00B9696B" w:rsidRDefault="006C5C02" w:rsidP="00875A15">
            <w:pPr>
              <w:widowControl w:val="0"/>
              <w:spacing w:line="276" w:lineRule="auto"/>
              <w:ind w:left="-28" w:right="-28"/>
              <w:jc w:val="both"/>
              <w:rPr>
                <w:lang w:val="nb-NO"/>
              </w:rPr>
            </w:pPr>
            <w:r w:rsidRPr="00571453">
              <w:rPr>
                <w:b/>
                <w:lang w:val="nb-NO"/>
              </w:rPr>
              <w:t>5</w:t>
            </w:r>
            <w:r w:rsidR="00875A15" w:rsidRPr="00571453">
              <w:rPr>
                <w:b/>
                <w:lang w:val="nb-NO"/>
              </w:rPr>
              <w:t>B</w:t>
            </w:r>
            <w:r w:rsidRPr="00571453">
              <w:rPr>
                <w:b/>
                <w:lang w:val="nb-NO"/>
              </w:rPr>
              <w:t>4.</w:t>
            </w:r>
            <w:r w:rsidR="00875A15" w:rsidRPr="00571453">
              <w:rPr>
                <w:lang w:val="nb-NO"/>
              </w:rPr>
              <w:t>Phân tích được</w:t>
            </w:r>
            <w:r w:rsidRPr="00571453">
              <w:rPr>
                <w:lang w:val="nb-NO"/>
              </w:rPr>
              <w:t xml:space="preserve"> chính sách thương mại</w:t>
            </w:r>
            <w:r w:rsidR="00FC6D8F" w:rsidRPr="00FC6D8F">
              <w:rPr>
                <w:lang w:val="nb-NO"/>
              </w:rPr>
              <w:t xml:space="preserve"> của</w:t>
            </w:r>
            <w:r w:rsidRPr="00571453">
              <w:rPr>
                <w:lang w:val="nb-NO"/>
              </w:rPr>
              <w:t xml:space="preserve"> Hoa Kỳ đối với ASEAN</w:t>
            </w:r>
            <w:r w:rsidR="00FC6D8F">
              <w:rPr>
                <w:lang w:val="nb-NO"/>
              </w:rPr>
              <w:t>.</w:t>
            </w:r>
          </w:p>
          <w:p w:rsidR="005011B7" w:rsidRPr="00154AF3" w:rsidRDefault="005011B7" w:rsidP="00875A15">
            <w:pPr>
              <w:widowControl w:val="0"/>
              <w:spacing w:line="276" w:lineRule="auto"/>
              <w:ind w:left="-28" w:right="-28"/>
              <w:jc w:val="both"/>
              <w:rPr>
                <w:lang w:val="nb-NO"/>
              </w:rPr>
            </w:pPr>
            <w:r>
              <w:rPr>
                <w:b/>
                <w:lang w:val="nb-NO"/>
              </w:rPr>
              <w:t>5B5.</w:t>
            </w:r>
            <w:r>
              <w:rPr>
                <w:lang w:val="nb-NO"/>
              </w:rPr>
              <w:t xml:space="preserve"> Phân tích được chính sách thương mại của Hoa Kì đối với các đối tác TPP.</w:t>
            </w:r>
          </w:p>
        </w:tc>
        <w:tc>
          <w:tcPr>
            <w:tcW w:w="1820" w:type="dxa"/>
            <w:shd w:val="clear" w:color="auto" w:fill="auto"/>
          </w:tcPr>
          <w:p w:rsidR="00B9696B" w:rsidRDefault="00202E19" w:rsidP="005934A3">
            <w:pPr>
              <w:widowControl w:val="0"/>
              <w:spacing w:before="120" w:line="276" w:lineRule="auto"/>
              <w:ind w:left="-28" w:right="-28"/>
              <w:jc w:val="both"/>
              <w:rPr>
                <w:lang w:val="nb-NO"/>
              </w:rPr>
            </w:pPr>
            <w:r w:rsidRPr="00154AF3">
              <w:rPr>
                <w:b/>
                <w:lang w:val="nb-NO"/>
              </w:rPr>
              <w:lastRenderedPageBreak/>
              <w:t>5</w:t>
            </w:r>
            <w:r w:rsidR="006E4487" w:rsidRPr="00154AF3">
              <w:rPr>
                <w:b/>
                <w:lang w:val="nb-NO"/>
              </w:rPr>
              <w:t>C</w:t>
            </w:r>
            <w:r w:rsidR="005146F4" w:rsidRPr="00154AF3">
              <w:rPr>
                <w:b/>
                <w:lang w:val="nb-NO"/>
              </w:rPr>
              <w:t>1</w:t>
            </w:r>
            <w:r w:rsidR="00BD584B" w:rsidRPr="00154AF3">
              <w:rPr>
                <w:b/>
                <w:lang w:val="nb-NO"/>
              </w:rPr>
              <w:t xml:space="preserve">. </w:t>
            </w:r>
            <w:r w:rsidR="006E4487" w:rsidRPr="00154AF3">
              <w:rPr>
                <w:lang w:val="nb-NO"/>
              </w:rPr>
              <w:t>Bìnhluận</w:t>
            </w:r>
            <w:r w:rsidR="00AB3E5C" w:rsidRPr="00154AF3">
              <w:rPr>
                <w:lang w:val="nb-NO"/>
              </w:rPr>
              <w:t xml:space="preserve"> </w:t>
            </w:r>
            <w:r w:rsidR="00AB3E5C" w:rsidRPr="00154AF3">
              <w:rPr>
                <w:lang w:val="nb-NO"/>
              </w:rPr>
              <w:lastRenderedPageBreak/>
              <w:t>được</w:t>
            </w:r>
            <w:r w:rsidR="006E4487" w:rsidRPr="00154AF3">
              <w:rPr>
                <w:lang w:val="nb-NO"/>
              </w:rPr>
              <w:t>về</w:t>
            </w:r>
            <w:r w:rsidR="005934A3">
              <w:rPr>
                <w:lang w:val="nb-NO"/>
              </w:rPr>
              <w:t>chính sách th</w:t>
            </w:r>
            <w:r w:rsidR="003376B7">
              <w:rPr>
                <w:lang w:val="nb-NO"/>
              </w:rPr>
              <w:t>ương mại của Hoa Kỳ đối với một số</w:t>
            </w:r>
            <w:r w:rsidR="005934A3">
              <w:rPr>
                <w:lang w:val="nb-NO"/>
              </w:rPr>
              <w:t xml:space="preserve"> đối tác</w:t>
            </w:r>
            <w:r w:rsidR="003376B7">
              <w:rPr>
                <w:lang w:val="nb-NO"/>
              </w:rPr>
              <w:t xml:space="preserve"> nêu trên</w:t>
            </w:r>
            <w:r w:rsidR="00BD584B" w:rsidRPr="00154AF3">
              <w:rPr>
                <w:lang w:val="nb-NO"/>
              </w:rPr>
              <w:t>.</w:t>
            </w:r>
          </w:p>
          <w:p w:rsidR="00A97497" w:rsidRPr="00154AF3" w:rsidRDefault="00A97497" w:rsidP="005934A3">
            <w:pPr>
              <w:widowControl w:val="0"/>
              <w:spacing w:before="120" w:line="276" w:lineRule="auto"/>
              <w:ind w:left="-28" w:right="-28"/>
              <w:jc w:val="both"/>
              <w:rPr>
                <w:lang w:val="nb-NO"/>
              </w:rPr>
            </w:pPr>
            <w:r w:rsidRPr="00154AF3">
              <w:rPr>
                <w:b/>
                <w:lang w:val="nb-NO"/>
              </w:rPr>
              <w:t>5C</w:t>
            </w:r>
            <w:r>
              <w:rPr>
                <w:b/>
                <w:lang w:val="nb-NO"/>
              </w:rPr>
              <w:t>2</w:t>
            </w:r>
            <w:r w:rsidRPr="00154AF3">
              <w:rPr>
                <w:b/>
                <w:lang w:val="nb-NO"/>
              </w:rPr>
              <w:t xml:space="preserve">. </w:t>
            </w:r>
            <w:r w:rsidRPr="00154AF3">
              <w:rPr>
                <w:lang w:val="nb-NO"/>
              </w:rPr>
              <w:t xml:space="preserve">Bình luận được về </w:t>
            </w:r>
            <w:r>
              <w:rPr>
                <w:lang w:val="nb-NO"/>
              </w:rPr>
              <w:t>chính sách thương mại</w:t>
            </w:r>
            <w:r w:rsidR="009D32A0">
              <w:rPr>
                <w:lang w:val="nb-NO"/>
              </w:rPr>
              <w:t xml:space="preserve"> song phương</w:t>
            </w:r>
            <w:r>
              <w:rPr>
                <w:lang w:val="nb-NO"/>
              </w:rPr>
              <w:t xml:space="preserve"> của Hoa Kỳ đối với Việt Nam</w:t>
            </w:r>
            <w:r w:rsidR="009D32A0">
              <w:rPr>
                <w:lang w:val="nb-NO"/>
              </w:rPr>
              <w:t xml:space="preserve"> cũng như đặt trong bối cảnh TPP. </w:t>
            </w:r>
          </w:p>
        </w:tc>
      </w:tr>
    </w:tbl>
    <w:p w:rsidR="00907477" w:rsidRPr="00154AF3" w:rsidRDefault="00F1073F" w:rsidP="0080070B">
      <w:pPr>
        <w:widowControl w:val="0"/>
        <w:spacing w:before="240" w:after="120" w:line="307" w:lineRule="auto"/>
        <w:jc w:val="both"/>
        <w:rPr>
          <w:b/>
          <w:lang w:val="sv-SE"/>
        </w:rPr>
      </w:pPr>
      <w:r w:rsidRPr="00F4501B">
        <w:rPr>
          <w:b/>
          <w:lang w:val="sv-SE"/>
        </w:rPr>
        <w:lastRenderedPageBreak/>
        <w:t>6</w:t>
      </w:r>
      <w:r w:rsidR="00907477" w:rsidRPr="00F4501B">
        <w:rPr>
          <w:b/>
          <w:lang w:val="sv-SE"/>
        </w:rPr>
        <w:t>. TỔNG HỢP MỤC TIÊU NHẬN THỨC</w:t>
      </w:r>
    </w:p>
    <w:tbl>
      <w:tblPr>
        <w:tblW w:w="6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149"/>
        <w:gridCol w:w="1120"/>
        <w:gridCol w:w="1120"/>
        <w:gridCol w:w="1310"/>
      </w:tblGrid>
      <w:tr w:rsidR="00D57977" w:rsidRPr="00154AF3">
        <w:trPr>
          <w:jc w:val="center"/>
        </w:trPr>
        <w:tc>
          <w:tcPr>
            <w:tcW w:w="1901" w:type="dxa"/>
            <w:tcBorders>
              <w:tl2br w:val="single" w:sz="4" w:space="0" w:color="auto"/>
            </w:tcBorders>
            <w:shd w:val="clear" w:color="auto" w:fill="auto"/>
          </w:tcPr>
          <w:p w:rsidR="00D57977" w:rsidRPr="00154AF3" w:rsidRDefault="006E4487" w:rsidP="0080070B">
            <w:pPr>
              <w:widowControl w:val="0"/>
              <w:spacing w:before="120" w:line="281" w:lineRule="auto"/>
              <w:jc w:val="right"/>
              <w:rPr>
                <w:b/>
                <w:lang w:val="it-IT"/>
              </w:rPr>
            </w:pPr>
            <w:r w:rsidRPr="00154AF3">
              <w:rPr>
                <w:b/>
                <w:lang w:val="it-IT"/>
              </w:rPr>
              <w:t>Mụctiêu</w:t>
            </w:r>
          </w:p>
          <w:p w:rsidR="00D57977" w:rsidRPr="00154AF3" w:rsidRDefault="003940D4" w:rsidP="0080070B">
            <w:pPr>
              <w:widowControl w:val="0"/>
              <w:spacing w:before="120" w:line="281" w:lineRule="auto"/>
              <w:jc w:val="both"/>
              <w:rPr>
                <w:b/>
                <w:lang w:val="it-IT"/>
              </w:rPr>
            </w:pPr>
            <w:r w:rsidRPr="00154AF3">
              <w:rPr>
                <w:b/>
                <w:lang w:val="it-IT"/>
              </w:rPr>
              <w:t>Vấn đề</w:t>
            </w:r>
          </w:p>
        </w:tc>
        <w:tc>
          <w:tcPr>
            <w:tcW w:w="1149" w:type="dxa"/>
            <w:shd w:val="clear" w:color="auto" w:fill="auto"/>
            <w:vAlign w:val="center"/>
          </w:tcPr>
          <w:p w:rsidR="00D57977" w:rsidRPr="00154AF3" w:rsidRDefault="006E4487" w:rsidP="0080070B">
            <w:pPr>
              <w:widowControl w:val="0"/>
              <w:spacing w:before="120" w:line="281" w:lineRule="auto"/>
              <w:jc w:val="center"/>
              <w:rPr>
                <w:b/>
                <w:lang w:val="fr-FR"/>
              </w:rPr>
            </w:pPr>
            <w:r w:rsidRPr="00154AF3">
              <w:rPr>
                <w:b/>
                <w:lang w:val="fr-FR"/>
              </w:rPr>
              <w:t>Bậc</w:t>
            </w:r>
            <w:r w:rsidR="009B6052" w:rsidRPr="00154AF3">
              <w:rPr>
                <w:b/>
                <w:lang w:val="fr-FR"/>
              </w:rPr>
              <w:t xml:space="preserve"> 1</w:t>
            </w:r>
          </w:p>
        </w:tc>
        <w:tc>
          <w:tcPr>
            <w:tcW w:w="1120" w:type="dxa"/>
            <w:shd w:val="clear" w:color="auto" w:fill="auto"/>
            <w:vAlign w:val="center"/>
          </w:tcPr>
          <w:p w:rsidR="00D57977" w:rsidRPr="00154AF3" w:rsidRDefault="006E4487" w:rsidP="0080070B">
            <w:pPr>
              <w:widowControl w:val="0"/>
              <w:spacing w:before="120" w:line="281" w:lineRule="auto"/>
              <w:jc w:val="center"/>
              <w:rPr>
                <w:b/>
                <w:lang w:val="fr-FR"/>
              </w:rPr>
            </w:pPr>
            <w:r w:rsidRPr="00154AF3">
              <w:rPr>
                <w:b/>
                <w:lang w:val="fr-FR"/>
              </w:rPr>
              <w:t>Bậc</w:t>
            </w:r>
            <w:r w:rsidR="009B6052" w:rsidRPr="00154AF3">
              <w:rPr>
                <w:b/>
                <w:lang w:val="fr-FR"/>
              </w:rPr>
              <w:t xml:space="preserve"> 2</w:t>
            </w:r>
          </w:p>
        </w:tc>
        <w:tc>
          <w:tcPr>
            <w:tcW w:w="1120" w:type="dxa"/>
            <w:shd w:val="clear" w:color="auto" w:fill="auto"/>
            <w:vAlign w:val="center"/>
          </w:tcPr>
          <w:p w:rsidR="00D57977" w:rsidRPr="00154AF3" w:rsidRDefault="006E4487" w:rsidP="0080070B">
            <w:pPr>
              <w:widowControl w:val="0"/>
              <w:spacing w:before="120" w:line="281" w:lineRule="auto"/>
              <w:jc w:val="center"/>
              <w:rPr>
                <w:b/>
                <w:lang w:val="fr-FR"/>
              </w:rPr>
            </w:pPr>
            <w:r w:rsidRPr="00154AF3">
              <w:rPr>
                <w:b/>
                <w:lang w:val="fr-FR"/>
              </w:rPr>
              <w:t>Bậc</w:t>
            </w:r>
            <w:r w:rsidR="009B6052" w:rsidRPr="00154AF3">
              <w:rPr>
                <w:b/>
                <w:lang w:val="fr-FR"/>
              </w:rPr>
              <w:t xml:space="preserve"> 3</w:t>
            </w:r>
          </w:p>
        </w:tc>
        <w:tc>
          <w:tcPr>
            <w:tcW w:w="1310" w:type="dxa"/>
            <w:shd w:val="clear" w:color="auto" w:fill="auto"/>
            <w:vAlign w:val="center"/>
          </w:tcPr>
          <w:p w:rsidR="00D57977" w:rsidRPr="00154AF3" w:rsidRDefault="006E4487" w:rsidP="0080070B">
            <w:pPr>
              <w:widowControl w:val="0"/>
              <w:spacing w:before="120" w:line="281" w:lineRule="auto"/>
              <w:jc w:val="center"/>
              <w:rPr>
                <w:b/>
                <w:lang w:val="pl-PL"/>
              </w:rPr>
            </w:pPr>
            <w:r w:rsidRPr="00154AF3">
              <w:rPr>
                <w:b/>
                <w:lang w:val="pl-PL"/>
              </w:rPr>
              <w:t>Tổng</w:t>
            </w:r>
          </w:p>
        </w:tc>
      </w:tr>
      <w:tr w:rsidR="00D57977" w:rsidRPr="00154AF3">
        <w:trPr>
          <w:jc w:val="center"/>
        </w:trPr>
        <w:tc>
          <w:tcPr>
            <w:tcW w:w="1901" w:type="dxa"/>
            <w:shd w:val="clear" w:color="auto" w:fill="auto"/>
          </w:tcPr>
          <w:p w:rsidR="00D57977" w:rsidRPr="00154AF3" w:rsidRDefault="006E4487" w:rsidP="00D409B8">
            <w:pPr>
              <w:widowControl w:val="0"/>
              <w:spacing w:before="140" w:line="281" w:lineRule="auto"/>
              <w:jc w:val="center"/>
            </w:pPr>
            <w:r w:rsidRPr="00154AF3">
              <w:t>Vấnđề</w:t>
            </w:r>
            <w:r w:rsidR="00D57977" w:rsidRPr="00154AF3">
              <w:t xml:space="preserve"> 1</w:t>
            </w:r>
          </w:p>
        </w:tc>
        <w:tc>
          <w:tcPr>
            <w:tcW w:w="1149" w:type="dxa"/>
            <w:shd w:val="clear" w:color="auto" w:fill="auto"/>
          </w:tcPr>
          <w:p w:rsidR="00D57977" w:rsidRPr="00154AF3" w:rsidRDefault="004E4FB2" w:rsidP="00D409B8">
            <w:pPr>
              <w:widowControl w:val="0"/>
              <w:spacing w:before="140" w:line="281" w:lineRule="auto"/>
              <w:jc w:val="center"/>
            </w:pPr>
            <w:r>
              <w:t>2</w:t>
            </w:r>
          </w:p>
        </w:tc>
        <w:tc>
          <w:tcPr>
            <w:tcW w:w="1120" w:type="dxa"/>
            <w:shd w:val="clear" w:color="auto" w:fill="auto"/>
          </w:tcPr>
          <w:p w:rsidR="00D57977" w:rsidRPr="00154AF3" w:rsidRDefault="008545A9" w:rsidP="00D409B8">
            <w:pPr>
              <w:widowControl w:val="0"/>
              <w:tabs>
                <w:tab w:val="left" w:pos="1352"/>
                <w:tab w:val="right" w:pos="1555"/>
              </w:tabs>
              <w:spacing w:before="140" w:line="281" w:lineRule="auto"/>
              <w:jc w:val="center"/>
            </w:pPr>
            <w:r>
              <w:t>2</w:t>
            </w:r>
          </w:p>
        </w:tc>
        <w:tc>
          <w:tcPr>
            <w:tcW w:w="1120" w:type="dxa"/>
            <w:shd w:val="clear" w:color="auto" w:fill="auto"/>
          </w:tcPr>
          <w:p w:rsidR="00D57977" w:rsidRPr="00154AF3" w:rsidRDefault="004E4FB2" w:rsidP="00D409B8">
            <w:pPr>
              <w:widowControl w:val="0"/>
              <w:spacing w:before="140" w:line="281" w:lineRule="auto"/>
              <w:jc w:val="center"/>
            </w:pPr>
            <w:r>
              <w:t>2</w:t>
            </w:r>
          </w:p>
        </w:tc>
        <w:tc>
          <w:tcPr>
            <w:tcW w:w="1310" w:type="dxa"/>
            <w:shd w:val="clear" w:color="auto" w:fill="auto"/>
          </w:tcPr>
          <w:p w:rsidR="00D57977" w:rsidRPr="00154AF3" w:rsidRDefault="008545A9" w:rsidP="00572452">
            <w:pPr>
              <w:widowControl w:val="0"/>
              <w:spacing w:before="140" w:line="281" w:lineRule="auto"/>
              <w:jc w:val="center"/>
              <w:rPr>
                <w:b/>
              </w:rPr>
            </w:pPr>
            <w:r>
              <w:rPr>
                <w:b/>
              </w:rPr>
              <w:t>6</w:t>
            </w:r>
          </w:p>
        </w:tc>
      </w:tr>
      <w:tr w:rsidR="00D57977" w:rsidRPr="00154AF3">
        <w:trPr>
          <w:jc w:val="center"/>
        </w:trPr>
        <w:tc>
          <w:tcPr>
            <w:tcW w:w="1901" w:type="dxa"/>
            <w:shd w:val="clear" w:color="auto" w:fill="auto"/>
          </w:tcPr>
          <w:p w:rsidR="00D57977" w:rsidRPr="00154AF3" w:rsidRDefault="006E4487" w:rsidP="00D409B8">
            <w:pPr>
              <w:widowControl w:val="0"/>
              <w:spacing w:before="140" w:line="281" w:lineRule="auto"/>
              <w:jc w:val="center"/>
            </w:pPr>
            <w:r w:rsidRPr="00154AF3">
              <w:t>Vấnđề</w:t>
            </w:r>
            <w:r w:rsidR="00D57977" w:rsidRPr="00154AF3">
              <w:t xml:space="preserve"> 2</w:t>
            </w:r>
          </w:p>
        </w:tc>
        <w:tc>
          <w:tcPr>
            <w:tcW w:w="1149" w:type="dxa"/>
            <w:shd w:val="clear" w:color="auto" w:fill="auto"/>
          </w:tcPr>
          <w:p w:rsidR="00D57977" w:rsidRPr="00154AF3" w:rsidRDefault="008E22E0" w:rsidP="00D409B8">
            <w:pPr>
              <w:widowControl w:val="0"/>
              <w:spacing w:before="140" w:line="281" w:lineRule="auto"/>
              <w:jc w:val="center"/>
            </w:pPr>
            <w:r>
              <w:t>4</w:t>
            </w:r>
          </w:p>
        </w:tc>
        <w:tc>
          <w:tcPr>
            <w:tcW w:w="1120" w:type="dxa"/>
            <w:shd w:val="clear" w:color="auto" w:fill="auto"/>
          </w:tcPr>
          <w:p w:rsidR="00D57977" w:rsidRPr="00154AF3" w:rsidRDefault="008E22E0" w:rsidP="00D409B8">
            <w:pPr>
              <w:widowControl w:val="0"/>
              <w:spacing w:before="140" w:line="281" w:lineRule="auto"/>
              <w:jc w:val="center"/>
            </w:pPr>
            <w:r>
              <w:t>4</w:t>
            </w:r>
          </w:p>
        </w:tc>
        <w:tc>
          <w:tcPr>
            <w:tcW w:w="1120" w:type="dxa"/>
            <w:shd w:val="clear" w:color="auto" w:fill="auto"/>
          </w:tcPr>
          <w:p w:rsidR="00D57977" w:rsidRPr="00154AF3" w:rsidRDefault="004E4FB2" w:rsidP="00D409B8">
            <w:pPr>
              <w:widowControl w:val="0"/>
              <w:spacing w:before="140" w:line="281" w:lineRule="auto"/>
              <w:jc w:val="center"/>
            </w:pPr>
            <w:r>
              <w:t>3</w:t>
            </w:r>
          </w:p>
        </w:tc>
        <w:tc>
          <w:tcPr>
            <w:tcW w:w="1310" w:type="dxa"/>
            <w:shd w:val="clear" w:color="auto" w:fill="auto"/>
          </w:tcPr>
          <w:p w:rsidR="00D57977" w:rsidRPr="00154AF3" w:rsidRDefault="004E4FB2" w:rsidP="00D409B8">
            <w:pPr>
              <w:widowControl w:val="0"/>
              <w:spacing w:before="140" w:line="281" w:lineRule="auto"/>
              <w:jc w:val="center"/>
              <w:rPr>
                <w:b/>
              </w:rPr>
            </w:pPr>
            <w:r>
              <w:rPr>
                <w:b/>
              </w:rPr>
              <w:t>1</w:t>
            </w:r>
            <w:r w:rsidR="008E22E0">
              <w:rPr>
                <w:b/>
              </w:rPr>
              <w:t>1</w:t>
            </w:r>
          </w:p>
        </w:tc>
      </w:tr>
      <w:tr w:rsidR="00D57977" w:rsidRPr="00154AF3">
        <w:trPr>
          <w:jc w:val="center"/>
        </w:trPr>
        <w:tc>
          <w:tcPr>
            <w:tcW w:w="1901" w:type="dxa"/>
            <w:shd w:val="clear" w:color="auto" w:fill="auto"/>
          </w:tcPr>
          <w:p w:rsidR="00D57977" w:rsidRPr="00154AF3" w:rsidRDefault="006E4487" w:rsidP="00D409B8">
            <w:pPr>
              <w:widowControl w:val="0"/>
              <w:spacing w:before="140" w:line="281" w:lineRule="auto"/>
              <w:jc w:val="center"/>
            </w:pPr>
            <w:r w:rsidRPr="00154AF3">
              <w:t>Vấnđề</w:t>
            </w:r>
            <w:r w:rsidR="00D57977" w:rsidRPr="00154AF3">
              <w:t xml:space="preserve"> 3</w:t>
            </w:r>
          </w:p>
        </w:tc>
        <w:tc>
          <w:tcPr>
            <w:tcW w:w="1149" w:type="dxa"/>
            <w:shd w:val="clear" w:color="auto" w:fill="auto"/>
          </w:tcPr>
          <w:p w:rsidR="00D57977" w:rsidRPr="00154AF3" w:rsidRDefault="00C9080B" w:rsidP="00D409B8">
            <w:pPr>
              <w:widowControl w:val="0"/>
              <w:spacing w:before="140" w:line="281" w:lineRule="auto"/>
              <w:jc w:val="center"/>
            </w:pPr>
            <w:r>
              <w:t>5</w:t>
            </w:r>
          </w:p>
        </w:tc>
        <w:tc>
          <w:tcPr>
            <w:tcW w:w="1120" w:type="dxa"/>
            <w:shd w:val="clear" w:color="auto" w:fill="auto"/>
          </w:tcPr>
          <w:p w:rsidR="00D57977" w:rsidRPr="00154AF3" w:rsidRDefault="00C9080B" w:rsidP="00D409B8">
            <w:pPr>
              <w:widowControl w:val="0"/>
              <w:spacing w:before="140" w:line="281" w:lineRule="auto"/>
              <w:jc w:val="center"/>
            </w:pPr>
            <w:r>
              <w:t>4</w:t>
            </w:r>
          </w:p>
        </w:tc>
        <w:tc>
          <w:tcPr>
            <w:tcW w:w="1120" w:type="dxa"/>
            <w:shd w:val="clear" w:color="auto" w:fill="auto"/>
          </w:tcPr>
          <w:p w:rsidR="00D57977" w:rsidRPr="00154AF3" w:rsidRDefault="004E4FB2" w:rsidP="00D409B8">
            <w:pPr>
              <w:widowControl w:val="0"/>
              <w:spacing w:before="140" w:line="281" w:lineRule="auto"/>
              <w:jc w:val="center"/>
            </w:pPr>
            <w:r>
              <w:t>2</w:t>
            </w:r>
          </w:p>
        </w:tc>
        <w:tc>
          <w:tcPr>
            <w:tcW w:w="1310" w:type="dxa"/>
            <w:shd w:val="clear" w:color="auto" w:fill="auto"/>
          </w:tcPr>
          <w:p w:rsidR="00D57977" w:rsidRPr="00154AF3" w:rsidRDefault="004E4FB2" w:rsidP="00D409B8">
            <w:pPr>
              <w:widowControl w:val="0"/>
              <w:spacing w:before="140" w:line="281" w:lineRule="auto"/>
              <w:jc w:val="center"/>
              <w:rPr>
                <w:b/>
              </w:rPr>
            </w:pPr>
            <w:r>
              <w:rPr>
                <w:b/>
              </w:rPr>
              <w:t>1</w:t>
            </w:r>
            <w:r w:rsidR="00C9080B">
              <w:rPr>
                <w:b/>
              </w:rPr>
              <w:t>1</w:t>
            </w:r>
          </w:p>
        </w:tc>
      </w:tr>
      <w:tr w:rsidR="00D57977" w:rsidRPr="00154AF3">
        <w:trPr>
          <w:jc w:val="center"/>
        </w:trPr>
        <w:tc>
          <w:tcPr>
            <w:tcW w:w="1901" w:type="dxa"/>
            <w:shd w:val="clear" w:color="auto" w:fill="auto"/>
          </w:tcPr>
          <w:p w:rsidR="00D57977" w:rsidRPr="00154AF3" w:rsidRDefault="006E4487" w:rsidP="00D409B8">
            <w:pPr>
              <w:widowControl w:val="0"/>
              <w:spacing w:before="140" w:line="281" w:lineRule="auto"/>
              <w:jc w:val="center"/>
            </w:pPr>
            <w:r w:rsidRPr="00154AF3">
              <w:t>Vấnđề</w:t>
            </w:r>
            <w:r w:rsidR="00D57977" w:rsidRPr="00154AF3">
              <w:t xml:space="preserve"> 4</w:t>
            </w:r>
          </w:p>
        </w:tc>
        <w:tc>
          <w:tcPr>
            <w:tcW w:w="1149" w:type="dxa"/>
            <w:shd w:val="clear" w:color="auto" w:fill="auto"/>
          </w:tcPr>
          <w:p w:rsidR="00D57977" w:rsidRPr="00154AF3" w:rsidRDefault="008B2934" w:rsidP="00D409B8">
            <w:pPr>
              <w:widowControl w:val="0"/>
              <w:spacing w:before="140" w:line="281" w:lineRule="auto"/>
              <w:jc w:val="center"/>
            </w:pPr>
            <w:r>
              <w:t>2</w:t>
            </w:r>
          </w:p>
        </w:tc>
        <w:tc>
          <w:tcPr>
            <w:tcW w:w="1120" w:type="dxa"/>
            <w:shd w:val="clear" w:color="auto" w:fill="auto"/>
          </w:tcPr>
          <w:p w:rsidR="00D57977" w:rsidRPr="00154AF3" w:rsidRDefault="008B2934" w:rsidP="00D409B8">
            <w:pPr>
              <w:widowControl w:val="0"/>
              <w:spacing w:before="140" w:line="281" w:lineRule="auto"/>
              <w:jc w:val="center"/>
            </w:pPr>
            <w:r>
              <w:t>2</w:t>
            </w:r>
          </w:p>
        </w:tc>
        <w:tc>
          <w:tcPr>
            <w:tcW w:w="1120" w:type="dxa"/>
            <w:shd w:val="clear" w:color="auto" w:fill="auto"/>
          </w:tcPr>
          <w:p w:rsidR="00D57977" w:rsidRPr="00154AF3" w:rsidRDefault="004E4FB2" w:rsidP="00D409B8">
            <w:pPr>
              <w:widowControl w:val="0"/>
              <w:spacing w:before="140" w:line="281" w:lineRule="auto"/>
              <w:jc w:val="center"/>
            </w:pPr>
            <w:r>
              <w:t>1</w:t>
            </w:r>
          </w:p>
        </w:tc>
        <w:tc>
          <w:tcPr>
            <w:tcW w:w="1310" w:type="dxa"/>
            <w:shd w:val="clear" w:color="auto" w:fill="auto"/>
          </w:tcPr>
          <w:p w:rsidR="00D57977" w:rsidRPr="00154AF3" w:rsidRDefault="008B2934" w:rsidP="00572452">
            <w:pPr>
              <w:widowControl w:val="0"/>
              <w:spacing w:before="140" w:line="281" w:lineRule="auto"/>
              <w:jc w:val="center"/>
              <w:rPr>
                <w:b/>
              </w:rPr>
            </w:pPr>
            <w:r>
              <w:rPr>
                <w:b/>
              </w:rPr>
              <w:t>5</w:t>
            </w:r>
          </w:p>
        </w:tc>
      </w:tr>
      <w:tr w:rsidR="00D57977" w:rsidRPr="00154AF3">
        <w:trPr>
          <w:jc w:val="center"/>
        </w:trPr>
        <w:tc>
          <w:tcPr>
            <w:tcW w:w="1901" w:type="dxa"/>
            <w:shd w:val="clear" w:color="auto" w:fill="auto"/>
          </w:tcPr>
          <w:p w:rsidR="00D57977" w:rsidRPr="00154AF3" w:rsidRDefault="006E4487" w:rsidP="00D409B8">
            <w:pPr>
              <w:widowControl w:val="0"/>
              <w:spacing w:before="140" w:line="281" w:lineRule="auto"/>
              <w:jc w:val="center"/>
            </w:pPr>
            <w:r w:rsidRPr="00154AF3">
              <w:t>Vấnđề</w:t>
            </w:r>
            <w:r w:rsidR="00D57977" w:rsidRPr="00154AF3">
              <w:t xml:space="preserve"> 5</w:t>
            </w:r>
          </w:p>
        </w:tc>
        <w:tc>
          <w:tcPr>
            <w:tcW w:w="1149" w:type="dxa"/>
            <w:shd w:val="clear" w:color="auto" w:fill="auto"/>
          </w:tcPr>
          <w:p w:rsidR="00D57977" w:rsidRPr="00154AF3" w:rsidRDefault="004E4FB2" w:rsidP="00D409B8">
            <w:pPr>
              <w:widowControl w:val="0"/>
              <w:spacing w:before="140" w:line="281" w:lineRule="auto"/>
              <w:jc w:val="center"/>
            </w:pPr>
            <w:r>
              <w:t>4</w:t>
            </w:r>
          </w:p>
        </w:tc>
        <w:tc>
          <w:tcPr>
            <w:tcW w:w="1120" w:type="dxa"/>
            <w:shd w:val="clear" w:color="auto" w:fill="auto"/>
          </w:tcPr>
          <w:p w:rsidR="00D57977" w:rsidRPr="00154AF3" w:rsidRDefault="004E4FB2" w:rsidP="00D409B8">
            <w:pPr>
              <w:widowControl w:val="0"/>
              <w:spacing w:before="140" w:line="281" w:lineRule="auto"/>
              <w:jc w:val="center"/>
            </w:pPr>
            <w:r>
              <w:t>4</w:t>
            </w:r>
          </w:p>
        </w:tc>
        <w:tc>
          <w:tcPr>
            <w:tcW w:w="1120" w:type="dxa"/>
            <w:shd w:val="clear" w:color="auto" w:fill="auto"/>
          </w:tcPr>
          <w:p w:rsidR="00D57977" w:rsidRPr="00154AF3" w:rsidRDefault="00A97497" w:rsidP="00D409B8">
            <w:pPr>
              <w:widowControl w:val="0"/>
              <w:spacing w:before="140" w:line="281" w:lineRule="auto"/>
              <w:jc w:val="center"/>
            </w:pPr>
            <w:r>
              <w:t>2</w:t>
            </w:r>
          </w:p>
        </w:tc>
        <w:tc>
          <w:tcPr>
            <w:tcW w:w="1310" w:type="dxa"/>
            <w:shd w:val="clear" w:color="auto" w:fill="auto"/>
          </w:tcPr>
          <w:p w:rsidR="00D57977" w:rsidRPr="00154AF3" w:rsidRDefault="00A97497" w:rsidP="00D409B8">
            <w:pPr>
              <w:widowControl w:val="0"/>
              <w:spacing w:before="140" w:line="281" w:lineRule="auto"/>
              <w:jc w:val="center"/>
              <w:rPr>
                <w:b/>
              </w:rPr>
            </w:pPr>
            <w:r>
              <w:rPr>
                <w:b/>
              </w:rPr>
              <w:t>10</w:t>
            </w:r>
          </w:p>
        </w:tc>
      </w:tr>
      <w:tr w:rsidR="00D57977" w:rsidRPr="00154AF3">
        <w:trPr>
          <w:jc w:val="center"/>
        </w:trPr>
        <w:tc>
          <w:tcPr>
            <w:tcW w:w="1901" w:type="dxa"/>
            <w:shd w:val="clear" w:color="auto" w:fill="auto"/>
          </w:tcPr>
          <w:p w:rsidR="00D57977" w:rsidRPr="00154AF3" w:rsidRDefault="006E4487" w:rsidP="00D409B8">
            <w:pPr>
              <w:widowControl w:val="0"/>
              <w:spacing w:before="140" w:line="281" w:lineRule="auto"/>
              <w:jc w:val="center"/>
              <w:rPr>
                <w:b/>
              </w:rPr>
            </w:pPr>
            <w:r w:rsidRPr="00154AF3">
              <w:rPr>
                <w:b/>
              </w:rPr>
              <w:t>Tổng</w:t>
            </w:r>
          </w:p>
        </w:tc>
        <w:tc>
          <w:tcPr>
            <w:tcW w:w="1149" w:type="dxa"/>
            <w:shd w:val="clear" w:color="auto" w:fill="auto"/>
          </w:tcPr>
          <w:p w:rsidR="00D57977" w:rsidRPr="00154AF3" w:rsidRDefault="00C9080B" w:rsidP="00D409B8">
            <w:pPr>
              <w:widowControl w:val="0"/>
              <w:spacing w:before="140" w:line="281" w:lineRule="auto"/>
              <w:jc w:val="center"/>
              <w:rPr>
                <w:b/>
              </w:rPr>
            </w:pPr>
            <w:r>
              <w:rPr>
                <w:b/>
              </w:rPr>
              <w:t>1</w:t>
            </w:r>
            <w:r w:rsidR="008B2934">
              <w:rPr>
                <w:b/>
              </w:rPr>
              <w:t>7</w:t>
            </w:r>
          </w:p>
        </w:tc>
        <w:tc>
          <w:tcPr>
            <w:tcW w:w="1120" w:type="dxa"/>
            <w:shd w:val="clear" w:color="auto" w:fill="auto"/>
          </w:tcPr>
          <w:p w:rsidR="00D57977" w:rsidRPr="00154AF3" w:rsidRDefault="008E22E0" w:rsidP="00D409B8">
            <w:pPr>
              <w:widowControl w:val="0"/>
              <w:spacing w:before="140" w:line="281" w:lineRule="auto"/>
              <w:jc w:val="center"/>
              <w:rPr>
                <w:b/>
              </w:rPr>
            </w:pPr>
            <w:r>
              <w:rPr>
                <w:b/>
              </w:rPr>
              <w:t>1</w:t>
            </w:r>
            <w:r w:rsidR="008B2934">
              <w:rPr>
                <w:b/>
              </w:rPr>
              <w:t>6</w:t>
            </w:r>
          </w:p>
        </w:tc>
        <w:tc>
          <w:tcPr>
            <w:tcW w:w="1120" w:type="dxa"/>
            <w:shd w:val="clear" w:color="auto" w:fill="auto"/>
          </w:tcPr>
          <w:p w:rsidR="00D57977" w:rsidRPr="00154AF3" w:rsidRDefault="00A97497" w:rsidP="00D409B8">
            <w:pPr>
              <w:widowControl w:val="0"/>
              <w:spacing w:before="140" w:line="281" w:lineRule="auto"/>
              <w:jc w:val="center"/>
              <w:rPr>
                <w:b/>
              </w:rPr>
            </w:pPr>
            <w:r>
              <w:rPr>
                <w:b/>
              </w:rPr>
              <w:t>10</w:t>
            </w:r>
          </w:p>
        </w:tc>
        <w:tc>
          <w:tcPr>
            <w:tcW w:w="1310" w:type="dxa"/>
            <w:shd w:val="clear" w:color="auto" w:fill="auto"/>
          </w:tcPr>
          <w:p w:rsidR="00DA38E6" w:rsidRPr="00154AF3" w:rsidRDefault="008E22E0" w:rsidP="00D409B8">
            <w:pPr>
              <w:widowControl w:val="0"/>
              <w:spacing w:before="140" w:line="281" w:lineRule="auto"/>
              <w:jc w:val="center"/>
              <w:rPr>
                <w:b/>
              </w:rPr>
            </w:pPr>
            <w:r>
              <w:rPr>
                <w:b/>
              </w:rPr>
              <w:t>4</w:t>
            </w:r>
            <w:r w:rsidR="00A97497">
              <w:rPr>
                <w:b/>
              </w:rPr>
              <w:t>3</w:t>
            </w:r>
          </w:p>
        </w:tc>
      </w:tr>
    </w:tbl>
    <w:p w:rsidR="00FC6D8F" w:rsidRDefault="00FC6D8F" w:rsidP="0016759F">
      <w:pPr>
        <w:widowControl w:val="0"/>
        <w:spacing w:line="276" w:lineRule="auto"/>
        <w:jc w:val="both"/>
        <w:rPr>
          <w:b/>
          <w:lang w:val="fr-FR"/>
        </w:rPr>
      </w:pPr>
    </w:p>
    <w:p w:rsidR="009A2DE5" w:rsidRPr="00154AF3" w:rsidRDefault="00F1073F" w:rsidP="0016759F">
      <w:pPr>
        <w:widowControl w:val="0"/>
        <w:spacing w:line="276" w:lineRule="auto"/>
        <w:jc w:val="both"/>
        <w:rPr>
          <w:b/>
          <w:lang w:val="fr-FR"/>
        </w:rPr>
      </w:pPr>
      <w:r w:rsidRPr="00154AF3">
        <w:rPr>
          <w:b/>
          <w:lang w:val="fr-FR"/>
        </w:rPr>
        <w:t>7</w:t>
      </w:r>
      <w:r w:rsidR="009A2DE5" w:rsidRPr="00154AF3">
        <w:rPr>
          <w:b/>
          <w:lang w:val="fr-FR"/>
        </w:rPr>
        <w:t xml:space="preserve">. HỌC LIỆU </w:t>
      </w:r>
    </w:p>
    <w:p w:rsidR="00C77F4C" w:rsidRPr="004103E0" w:rsidRDefault="00C77F4C" w:rsidP="00C77F4C">
      <w:pPr>
        <w:pStyle w:val="gtr"/>
        <w:widowControl w:val="0"/>
        <w:spacing w:before="120" w:after="0" w:line="271" w:lineRule="auto"/>
        <w:ind w:firstLine="0"/>
        <w:rPr>
          <w:rFonts w:ascii="Times New Roman" w:hAnsi="Times New Roman"/>
          <w:color w:val="000000"/>
          <w:sz w:val="24"/>
          <w:lang w:val="fr-FR"/>
        </w:rPr>
      </w:pPr>
      <w:r w:rsidRPr="004103E0">
        <w:rPr>
          <w:rFonts w:ascii="Times New Roman" w:hAnsi="Times New Roman"/>
          <w:color w:val="000000"/>
          <w:sz w:val="24"/>
          <w:lang w:val="fr-FR"/>
        </w:rPr>
        <w:t xml:space="preserve">A. GIÁO TRÌNH </w:t>
      </w:r>
    </w:p>
    <w:p w:rsidR="00C77F4C" w:rsidRDefault="00C77F4C" w:rsidP="00057D47">
      <w:pPr>
        <w:pStyle w:val="gtr"/>
        <w:widowControl w:val="0"/>
        <w:numPr>
          <w:ilvl w:val="0"/>
          <w:numId w:val="2"/>
        </w:numPr>
        <w:tabs>
          <w:tab w:val="clear" w:pos="720"/>
          <w:tab w:val="num" w:pos="280"/>
        </w:tabs>
        <w:spacing w:after="0" w:line="271" w:lineRule="auto"/>
        <w:ind w:left="280" w:hanging="280"/>
        <w:rPr>
          <w:rFonts w:ascii="Times New Roman" w:hAnsi="Times New Roman"/>
          <w:color w:val="000000"/>
          <w:sz w:val="24"/>
          <w:lang w:val="fr-FR"/>
        </w:rPr>
      </w:pPr>
      <w:r w:rsidRPr="004103E0">
        <w:rPr>
          <w:rFonts w:ascii="Times New Roman" w:hAnsi="Times New Roman"/>
          <w:color w:val="000000"/>
          <w:sz w:val="24"/>
          <w:lang w:val="fr-FR"/>
        </w:rPr>
        <w:t xml:space="preserve">Hanoi Law University, </w:t>
      </w:r>
      <w:r w:rsidRPr="004103E0">
        <w:rPr>
          <w:rFonts w:ascii="Times New Roman" w:hAnsi="Times New Roman"/>
          <w:i/>
          <w:color w:val="000000"/>
          <w:sz w:val="24"/>
          <w:lang w:val="fr-FR"/>
        </w:rPr>
        <w:t>Textbook International Trade and Business Law</w:t>
      </w:r>
      <w:r w:rsidRPr="004103E0">
        <w:rPr>
          <w:rFonts w:ascii="Times New Roman" w:hAnsi="Times New Roman"/>
          <w:color w:val="000000"/>
          <w:sz w:val="24"/>
          <w:lang w:val="fr-FR"/>
        </w:rPr>
        <w:t>, People’s Public Security Publishing House, Hanoi, (201</w:t>
      </w:r>
      <w:r w:rsidR="003426D4">
        <w:rPr>
          <w:rFonts w:ascii="Times New Roman" w:hAnsi="Times New Roman"/>
          <w:color w:val="000000"/>
          <w:sz w:val="24"/>
          <w:lang w:val="fr-FR"/>
        </w:rPr>
        <w:t>4</w:t>
      </w:r>
      <w:r w:rsidRPr="004103E0">
        <w:rPr>
          <w:rFonts w:ascii="Times New Roman" w:hAnsi="Times New Roman"/>
          <w:color w:val="000000"/>
          <w:sz w:val="24"/>
          <w:lang w:val="fr-FR"/>
        </w:rPr>
        <w:t>) (Giáo trình song ngữ Anh-Việt</w:t>
      </w:r>
      <w:r>
        <w:rPr>
          <w:rFonts w:ascii="Times New Roman" w:hAnsi="Times New Roman"/>
          <w:color w:val="000000"/>
          <w:sz w:val="24"/>
          <w:lang w:val="fr-FR"/>
        </w:rPr>
        <w:t xml:space="preserve"> do EU tài trợ trong khuôn khổ D</w:t>
      </w:r>
      <w:r w:rsidRPr="004103E0">
        <w:rPr>
          <w:rFonts w:ascii="Times New Roman" w:hAnsi="Times New Roman"/>
          <w:color w:val="000000"/>
          <w:sz w:val="24"/>
          <w:lang w:val="fr-FR"/>
        </w:rPr>
        <w:t xml:space="preserve">ự án EU-Việt Nam MUTRAP III, download miễn phí từ </w:t>
      </w:r>
      <w:r w:rsidR="00FC6D8F">
        <w:rPr>
          <w:rFonts w:ascii="Times New Roman" w:hAnsi="Times New Roman"/>
          <w:color w:val="000000"/>
          <w:sz w:val="24"/>
          <w:lang w:val="fr-FR"/>
        </w:rPr>
        <w:t>website của Dự án www.mutrap.org.vn</w:t>
      </w:r>
      <w:r w:rsidRPr="00DA18CA">
        <w:rPr>
          <w:rFonts w:ascii="Times New Roman" w:hAnsi="Times New Roman"/>
          <w:color w:val="000000"/>
          <w:sz w:val="24"/>
          <w:lang w:val="fr-FR"/>
        </w:rPr>
        <w:t>; hoặc nhận bản mềm miễn phí từ Bộ môn - liên lạc theo địa chỉ email củ</w:t>
      </w:r>
      <w:r w:rsidR="00FC6D8F">
        <w:rPr>
          <w:rFonts w:ascii="Times New Roman" w:hAnsi="Times New Roman"/>
          <w:color w:val="000000"/>
          <w:sz w:val="24"/>
          <w:lang w:val="fr-FR"/>
        </w:rPr>
        <w:t>a Bộ môn</w:t>
      </w:r>
      <w:r w:rsidRPr="00DA18CA">
        <w:rPr>
          <w:rFonts w:ascii="Times New Roman" w:hAnsi="Times New Roman"/>
          <w:color w:val="000000"/>
          <w:sz w:val="24"/>
          <w:lang w:val="fr-FR"/>
        </w:rPr>
        <w:t>.</w:t>
      </w:r>
    </w:p>
    <w:p w:rsidR="00600F8D" w:rsidRPr="00DA18CA" w:rsidRDefault="00600F8D" w:rsidP="00057D47">
      <w:pPr>
        <w:pStyle w:val="gtr"/>
        <w:widowControl w:val="0"/>
        <w:numPr>
          <w:ilvl w:val="0"/>
          <w:numId w:val="2"/>
        </w:numPr>
        <w:tabs>
          <w:tab w:val="clear" w:pos="720"/>
          <w:tab w:val="num" w:pos="280"/>
        </w:tabs>
        <w:spacing w:after="0" w:line="271" w:lineRule="auto"/>
        <w:ind w:left="280" w:hanging="280"/>
        <w:rPr>
          <w:rFonts w:ascii="Times New Roman" w:hAnsi="Times New Roman"/>
          <w:color w:val="000000"/>
          <w:sz w:val="24"/>
          <w:lang w:val="fr-FR"/>
        </w:rPr>
      </w:pPr>
      <w:r>
        <w:rPr>
          <w:rFonts w:ascii="Times New Roman" w:hAnsi="Times New Roman"/>
          <w:color w:val="000000"/>
          <w:sz w:val="24"/>
          <w:lang w:val="fr-FR"/>
        </w:rPr>
        <w:t xml:space="preserve">Trường Đại học Luật Hà Nội, </w:t>
      </w:r>
      <w:r w:rsidRPr="00600F8D">
        <w:rPr>
          <w:rFonts w:ascii="Times New Roman" w:hAnsi="Times New Roman"/>
          <w:i/>
          <w:color w:val="000000"/>
          <w:sz w:val="24"/>
          <w:lang w:val="fr-FR"/>
        </w:rPr>
        <w:t>Giáo trình Luật so sánh</w:t>
      </w:r>
      <w:r>
        <w:rPr>
          <w:rFonts w:ascii="Times New Roman" w:hAnsi="Times New Roman"/>
          <w:color w:val="000000"/>
          <w:sz w:val="24"/>
          <w:lang w:val="fr-FR"/>
        </w:rPr>
        <w:t>.</w:t>
      </w:r>
    </w:p>
    <w:p w:rsidR="00C77F4C" w:rsidRPr="00F81B7C" w:rsidRDefault="00C77F4C" w:rsidP="00C77F4C">
      <w:pPr>
        <w:pStyle w:val="gtr"/>
        <w:widowControl w:val="0"/>
        <w:spacing w:before="120" w:after="0" w:line="271" w:lineRule="auto"/>
        <w:ind w:firstLine="0"/>
        <w:rPr>
          <w:rFonts w:ascii="Times New Roman" w:hAnsi="Times New Roman"/>
          <w:color w:val="000000"/>
          <w:sz w:val="24"/>
          <w:lang w:val="fr-FR"/>
        </w:rPr>
      </w:pPr>
      <w:r w:rsidRPr="00F81B7C">
        <w:rPr>
          <w:rFonts w:ascii="Times New Roman" w:hAnsi="Times New Roman"/>
          <w:color w:val="000000"/>
          <w:sz w:val="24"/>
          <w:lang w:val="fr-FR"/>
        </w:rPr>
        <w:t>B. TÀI LIỆU THAM KHẢO BẮT BUỘC</w:t>
      </w:r>
    </w:p>
    <w:p w:rsidR="00C77F4C" w:rsidRPr="004103E0" w:rsidRDefault="00C77F4C" w:rsidP="00C77F4C">
      <w:pPr>
        <w:pStyle w:val="gtr"/>
        <w:widowControl w:val="0"/>
        <w:spacing w:before="120" w:after="0" w:line="271" w:lineRule="auto"/>
        <w:ind w:firstLine="0"/>
        <w:rPr>
          <w:rFonts w:ascii="Times New Roman" w:hAnsi="Times New Roman"/>
          <w:b/>
          <w:color w:val="000000"/>
          <w:sz w:val="24"/>
        </w:rPr>
      </w:pPr>
      <w:r w:rsidRPr="004103E0">
        <w:rPr>
          <w:rFonts w:ascii="Times New Roman" w:hAnsi="Times New Roman"/>
          <w:b/>
          <w:color w:val="000000"/>
          <w:sz w:val="24"/>
        </w:rPr>
        <w:t>* Sách</w:t>
      </w:r>
    </w:p>
    <w:p w:rsidR="00C77F4C" w:rsidRPr="00AF37DF" w:rsidRDefault="002B0B98" w:rsidP="00057D47">
      <w:pPr>
        <w:pStyle w:val="ListParagraph"/>
        <w:widowControl w:val="0"/>
        <w:numPr>
          <w:ilvl w:val="0"/>
          <w:numId w:val="3"/>
        </w:numPr>
        <w:tabs>
          <w:tab w:val="clear" w:pos="720"/>
          <w:tab w:val="left" w:pos="360"/>
        </w:tabs>
        <w:suppressAutoHyphens/>
        <w:spacing w:after="0" w:line="271" w:lineRule="auto"/>
        <w:ind w:left="36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William A. Lovett, Alfred E. Eckes and Richard L. Brinkman</w:t>
      </w:r>
      <w:r w:rsidR="00814C74">
        <w:rPr>
          <w:rFonts w:ascii="Times New Roman" w:hAnsi="Times New Roman"/>
          <w:color w:val="000000"/>
          <w:spacing w:val="-1"/>
          <w:sz w:val="24"/>
          <w:szCs w:val="24"/>
        </w:rPr>
        <w:t xml:space="preserve">, </w:t>
      </w:r>
      <w:r w:rsidR="00FC6D8F">
        <w:rPr>
          <w:rFonts w:ascii="Times New Roman" w:hAnsi="Times New Roman"/>
          <w:i/>
          <w:color w:val="000000"/>
          <w:spacing w:val="-1"/>
          <w:sz w:val="24"/>
          <w:szCs w:val="24"/>
        </w:rPr>
        <w:t>U.S. Trade P</w:t>
      </w:r>
      <w:r w:rsidR="00814C74">
        <w:rPr>
          <w:rFonts w:ascii="Times New Roman" w:hAnsi="Times New Roman"/>
          <w:i/>
          <w:color w:val="000000"/>
          <w:spacing w:val="-1"/>
          <w:sz w:val="24"/>
          <w:szCs w:val="24"/>
        </w:rPr>
        <w:t xml:space="preserve">olicy: History, Theory and the WTO, </w:t>
      </w:r>
      <w:r w:rsidR="00814C74">
        <w:rPr>
          <w:rFonts w:ascii="Times New Roman" w:hAnsi="Times New Roman"/>
          <w:color w:val="000000"/>
          <w:spacing w:val="-1"/>
          <w:sz w:val="24"/>
          <w:szCs w:val="24"/>
        </w:rPr>
        <w:t>Apr</w:t>
      </w:r>
      <w:r w:rsidR="008545A9">
        <w:rPr>
          <w:rFonts w:ascii="Times New Roman" w:hAnsi="Times New Roman"/>
          <w:color w:val="000000"/>
          <w:spacing w:val="-1"/>
          <w:sz w:val="24"/>
          <w:szCs w:val="24"/>
        </w:rPr>
        <w:t>il</w:t>
      </w:r>
      <w:r w:rsidR="00814C74">
        <w:rPr>
          <w:rFonts w:ascii="Times New Roman" w:hAnsi="Times New Roman"/>
          <w:color w:val="000000"/>
          <w:spacing w:val="-1"/>
          <w:sz w:val="24"/>
          <w:szCs w:val="24"/>
        </w:rPr>
        <w:t xml:space="preserve"> 2004</w:t>
      </w:r>
      <w:r w:rsidR="00C77F4C">
        <w:rPr>
          <w:rFonts w:ascii="Times New Roman" w:hAnsi="Times New Roman"/>
          <w:color w:val="000000"/>
          <w:spacing w:val="-1"/>
          <w:sz w:val="24"/>
          <w:szCs w:val="24"/>
        </w:rPr>
        <w:t>.</w:t>
      </w:r>
    </w:p>
    <w:p w:rsidR="00C77F4C" w:rsidRDefault="00814C74" w:rsidP="00057D47">
      <w:pPr>
        <w:pStyle w:val="ListParagraph"/>
        <w:widowControl w:val="0"/>
        <w:numPr>
          <w:ilvl w:val="0"/>
          <w:numId w:val="3"/>
        </w:numPr>
        <w:tabs>
          <w:tab w:val="clear" w:pos="720"/>
          <w:tab w:val="left" w:pos="360"/>
        </w:tabs>
        <w:suppressAutoHyphens/>
        <w:spacing w:after="0" w:line="271" w:lineRule="auto"/>
        <w:ind w:left="36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Jonh M</w:t>
      </w:r>
      <w:r w:rsidR="008E22E0">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sidR="00FC6D8F">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w:t>
      </w:r>
      <w:r>
        <w:rPr>
          <w:rFonts w:ascii="Times New Roman" w:hAnsi="Times New Roman"/>
          <w:i/>
          <w:color w:val="000000"/>
          <w:spacing w:val="-1"/>
          <w:sz w:val="24"/>
          <w:szCs w:val="24"/>
        </w:rPr>
        <w:lastRenderedPageBreak/>
        <w:t xml:space="preserve">Dreams and Political Realities, </w:t>
      </w:r>
      <w:r w:rsidR="008545A9">
        <w:rPr>
          <w:rFonts w:ascii="Times New Roman" w:hAnsi="Times New Roman"/>
          <w:color w:val="000000"/>
          <w:spacing w:val="-1"/>
          <w:sz w:val="24"/>
          <w:szCs w:val="24"/>
        </w:rPr>
        <w:t>February</w:t>
      </w:r>
      <w:r w:rsidR="00E53D03">
        <w:rPr>
          <w:rFonts w:ascii="Times New Roman" w:hAnsi="Times New Roman"/>
          <w:color w:val="000000"/>
          <w:spacing w:val="-1"/>
          <w:sz w:val="24"/>
          <w:szCs w:val="24"/>
        </w:rPr>
        <w:t xml:space="preserve"> 20, 2001</w:t>
      </w:r>
      <w:r w:rsidR="00C77F4C">
        <w:rPr>
          <w:rFonts w:ascii="Times New Roman" w:hAnsi="Times New Roman"/>
          <w:color w:val="000000"/>
          <w:spacing w:val="-1"/>
          <w:sz w:val="24"/>
          <w:szCs w:val="24"/>
        </w:rPr>
        <w:t>.</w:t>
      </w:r>
    </w:p>
    <w:p w:rsidR="006601EC" w:rsidRDefault="006601EC" w:rsidP="00057D47">
      <w:pPr>
        <w:pStyle w:val="ListParagraph"/>
        <w:widowControl w:val="0"/>
        <w:numPr>
          <w:ilvl w:val="0"/>
          <w:numId w:val="3"/>
        </w:numPr>
        <w:tabs>
          <w:tab w:val="clear" w:pos="720"/>
          <w:tab w:val="left" w:pos="360"/>
        </w:tabs>
        <w:suppressAutoHyphens/>
        <w:spacing w:after="0" w:line="271" w:lineRule="auto"/>
        <w:ind w:left="36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Daniel W. Drezner, </w:t>
      </w:r>
      <w:r w:rsidRPr="004D5A17">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p w:rsidR="00C77F4C" w:rsidRPr="00EC4A9D" w:rsidRDefault="00600F8D" w:rsidP="00CA1898">
      <w:pPr>
        <w:pStyle w:val="ListParagraph"/>
        <w:widowControl w:val="0"/>
        <w:numPr>
          <w:ilvl w:val="0"/>
          <w:numId w:val="3"/>
        </w:numPr>
        <w:tabs>
          <w:tab w:val="clear" w:pos="720"/>
          <w:tab w:val="left" w:pos="360"/>
        </w:tabs>
        <w:suppressAutoHyphens/>
        <w:spacing w:after="0" w:line="271" w:lineRule="auto"/>
        <w:ind w:left="360"/>
        <w:contextualSpacing w:val="0"/>
        <w:jc w:val="both"/>
        <w:rPr>
          <w:rFonts w:ascii="Times New Roman" w:hAnsi="Times New Roman"/>
          <w:color w:val="000000"/>
          <w:spacing w:val="-1"/>
          <w:sz w:val="24"/>
          <w:szCs w:val="24"/>
          <w:lang w:val="pt-BR"/>
        </w:rPr>
      </w:pPr>
      <w:r w:rsidRPr="00600F8D">
        <w:rPr>
          <w:rFonts w:ascii="Times New Roman" w:hAnsi="Times New Roman"/>
          <w:sz w:val="24"/>
          <w:szCs w:val="24"/>
          <w:lang w:val="pt-BR"/>
        </w:rPr>
        <w:t>Walter Good</w:t>
      </w:r>
      <w:r>
        <w:rPr>
          <w:rFonts w:ascii="Times New Roman" w:hAnsi="Times New Roman"/>
          <w:sz w:val="24"/>
          <w:szCs w:val="24"/>
          <w:lang w:val="pt-BR"/>
        </w:rPr>
        <w:t>,</w:t>
      </w:r>
      <w:r w:rsidRPr="00600F8D">
        <w:rPr>
          <w:rFonts w:ascii="Times New Roman" w:hAnsi="Times New Roman"/>
          <w:i/>
          <w:spacing w:val="-4"/>
          <w:sz w:val="24"/>
          <w:szCs w:val="24"/>
          <w:lang w:val="pt-BR"/>
        </w:rPr>
        <w:t xml:space="preserve"> Từ điển chính sách thương</w:t>
      </w:r>
      <w:r w:rsidRPr="00600F8D">
        <w:rPr>
          <w:rFonts w:ascii="Times New Roman" w:hAnsi="Times New Roman"/>
          <w:i/>
          <w:sz w:val="24"/>
          <w:szCs w:val="24"/>
          <w:lang w:val="pt-BR"/>
        </w:rPr>
        <w:t xml:space="preserve"> mại quốc tế</w:t>
      </w:r>
      <w:r>
        <w:rPr>
          <w:rFonts w:ascii="Times New Roman" w:hAnsi="Times New Roman"/>
          <w:sz w:val="24"/>
          <w:szCs w:val="24"/>
          <w:lang w:val="pt-BR"/>
        </w:rPr>
        <w:t>,</w:t>
      </w:r>
      <w:r w:rsidRPr="00600F8D">
        <w:rPr>
          <w:rFonts w:ascii="Times New Roman" w:hAnsi="Times New Roman"/>
          <w:sz w:val="24"/>
          <w:szCs w:val="24"/>
          <w:lang w:val="pt-BR"/>
        </w:rPr>
        <w:t xml:space="preserve"> MUTRAP II, 2005. </w:t>
      </w:r>
      <w:r w:rsidR="00D802E1">
        <w:rPr>
          <w:rFonts w:ascii="Times New Roman" w:hAnsi="Times New Roman"/>
          <w:sz w:val="24"/>
          <w:szCs w:val="24"/>
          <w:lang w:val="vi-VN"/>
        </w:rPr>
        <w:t>(download từ website mutrap.org.vn</w:t>
      </w:r>
      <w:r w:rsidR="00902931">
        <w:rPr>
          <w:rFonts w:ascii="Times New Roman" w:hAnsi="Times New Roman"/>
          <w:sz w:val="24"/>
          <w:szCs w:val="24"/>
        </w:rPr>
        <w:t>)</w:t>
      </w:r>
    </w:p>
    <w:p w:rsidR="00EC4A9D" w:rsidRDefault="00EC4A9D" w:rsidP="00EC4A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pt-BR"/>
        </w:rPr>
      </w:pPr>
      <w:r w:rsidRPr="00EC4A9D">
        <w:rPr>
          <w:rFonts w:ascii="Times New Roman" w:hAnsi="Times New Roman"/>
          <w:b/>
          <w:color w:val="000000"/>
          <w:sz w:val="24"/>
          <w:lang w:val="pt-BR"/>
        </w:rPr>
        <w:t xml:space="preserve">* Báo cáo </w:t>
      </w:r>
      <w:r>
        <w:rPr>
          <w:rFonts w:ascii="Times New Roman" w:hAnsi="Times New Roman"/>
          <w:b/>
          <w:color w:val="000000"/>
          <w:sz w:val="24"/>
          <w:lang w:val="vi-VN"/>
        </w:rPr>
        <w:t xml:space="preserve">chính thức </w:t>
      </w:r>
      <w:r w:rsidRPr="00EC4A9D">
        <w:rPr>
          <w:rFonts w:ascii="Times New Roman" w:hAnsi="Times New Roman"/>
          <w:b/>
          <w:color w:val="000000"/>
          <w:sz w:val="24"/>
          <w:lang w:val="pt-BR"/>
        </w:rPr>
        <w:t>của WTO</w:t>
      </w:r>
    </w:p>
    <w:p w:rsidR="00EC4A9D" w:rsidRPr="00EC4A9D" w:rsidRDefault="00EC4A9D" w:rsidP="00EC4A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rFonts w:ascii="Times New Roman" w:hAnsi="Times New Roman"/>
          <w:color w:val="000000"/>
          <w:spacing w:val="-1"/>
          <w:sz w:val="24"/>
          <w:szCs w:val="24"/>
          <w:lang w:val="vi-VN"/>
        </w:rPr>
        <w:t xml:space="preserve">1. 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r w:rsidR="00D802E1">
        <w:rPr>
          <w:rFonts w:ascii="Times New Roman" w:hAnsi="Times New Roman"/>
          <w:color w:val="000000"/>
          <w:spacing w:val="-1"/>
          <w:sz w:val="24"/>
          <w:szCs w:val="24"/>
          <w:lang w:val="vi-VN"/>
        </w:rPr>
        <w:t xml:space="preserve"> (download từ website wto.org)</w:t>
      </w:r>
    </w:p>
    <w:p w:rsidR="00C77F4C" w:rsidRPr="004103E0" w:rsidRDefault="00C77F4C" w:rsidP="00C77F4C">
      <w:pPr>
        <w:pStyle w:val="gtr"/>
        <w:widowControl w:val="0"/>
        <w:tabs>
          <w:tab w:val="num" w:pos="360"/>
        </w:tabs>
        <w:spacing w:before="120" w:after="0" w:line="271" w:lineRule="auto"/>
        <w:ind w:left="360" w:hanging="360"/>
        <w:rPr>
          <w:rFonts w:ascii="Times New Roman" w:hAnsi="Times New Roman"/>
          <w:b/>
          <w:color w:val="000000"/>
          <w:sz w:val="24"/>
        </w:rPr>
      </w:pPr>
      <w:r w:rsidRPr="004103E0">
        <w:rPr>
          <w:rFonts w:ascii="Times New Roman" w:hAnsi="Times New Roman"/>
          <w:b/>
          <w:color w:val="000000"/>
          <w:sz w:val="24"/>
        </w:rPr>
        <w:t>* Các website</w:t>
      </w:r>
      <w:r>
        <w:rPr>
          <w:rFonts w:ascii="Times New Roman" w:hAnsi="Times New Roman"/>
          <w:b/>
          <w:color w:val="000000"/>
          <w:sz w:val="24"/>
        </w:rPr>
        <w:t>s</w:t>
      </w:r>
    </w:p>
    <w:p w:rsidR="00A97497" w:rsidRDefault="00A97497" w:rsidP="00E722EA">
      <w:pPr>
        <w:widowControl w:val="0"/>
        <w:numPr>
          <w:ilvl w:val="0"/>
          <w:numId w:val="9"/>
        </w:numPr>
        <w:spacing w:line="288" w:lineRule="auto"/>
        <w:ind w:left="714" w:hanging="357"/>
        <w:jc w:val="both"/>
      </w:pPr>
      <w:r>
        <w:t>http://www.wto.org</w:t>
      </w:r>
    </w:p>
    <w:p w:rsidR="00426465" w:rsidRPr="002B6959" w:rsidRDefault="00AE6100" w:rsidP="00E722EA">
      <w:pPr>
        <w:widowControl w:val="0"/>
        <w:numPr>
          <w:ilvl w:val="0"/>
          <w:numId w:val="9"/>
        </w:numPr>
        <w:spacing w:line="288" w:lineRule="auto"/>
        <w:ind w:left="714" w:hanging="357"/>
        <w:jc w:val="both"/>
      </w:pPr>
      <w:hyperlink r:id="rId13" w:history="1">
        <w:r w:rsidR="00426465" w:rsidRPr="002B6959">
          <w:rPr>
            <w:rStyle w:val="Hyperlink"/>
            <w:color w:val="auto"/>
            <w:u w:val="none"/>
          </w:rPr>
          <w:t>http://www.ustr.gov</w:t>
        </w:r>
      </w:hyperlink>
    </w:p>
    <w:p w:rsidR="00426465" w:rsidRPr="002B6959" w:rsidRDefault="00AE6100" w:rsidP="00E722EA">
      <w:pPr>
        <w:widowControl w:val="0"/>
        <w:numPr>
          <w:ilvl w:val="0"/>
          <w:numId w:val="9"/>
        </w:numPr>
        <w:spacing w:line="288" w:lineRule="auto"/>
        <w:ind w:left="714" w:hanging="357"/>
        <w:jc w:val="both"/>
      </w:pPr>
      <w:hyperlink r:id="rId14" w:history="1">
        <w:r w:rsidR="00426465" w:rsidRPr="002B6959">
          <w:rPr>
            <w:rStyle w:val="Hyperlink"/>
            <w:color w:val="auto"/>
            <w:u w:val="none"/>
          </w:rPr>
          <w:t>http://vietnam.usembassy.gov</w:t>
        </w:r>
      </w:hyperlink>
    </w:p>
    <w:p w:rsidR="00426465" w:rsidRPr="002B6959" w:rsidRDefault="00426465" w:rsidP="00E722EA">
      <w:pPr>
        <w:widowControl w:val="0"/>
        <w:numPr>
          <w:ilvl w:val="0"/>
          <w:numId w:val="9"/>
        </w:numPr>
        <w:spacing w:line="288" w:lineRule="auto"/>
        <w:ind w:left="714" w:hanging="357"/>
        <w:jc w:val="both"/>
      </w:pPr>
      <w:r w:rsidRPr="002B6959">
        <w:t>http://www.usitc.gov</w:t>
      </w:r>
    </w:p>
    <w:p w:rsidR="00E722EA" w:rsidRPr="002B6959" w:rsidRDefault="00AE6100" w:rsidP="00E722EA">
      <w:pPr>
        <w:numPr>
          <w:ilvl w:val="0"/>
          <w:numId w:val="9"/>
        </w:numPr>
        <w:ind w:left="714" w:hanging="357"/>
      </w:pPr>
      <w:hyperlink r:id="rId15" w:history="1">
        <w:r w:rsidR="00E722EA" w:rsidRPr="002B6959">
          <w:rPr>
            <w:rStyle w:val="Hyperlink"/>
            <w:color w:val="auto"/>
            <w:u w:val="none"/>
          </w:rPr>
          <w:t>http://www.commerce.gov</w:t>
        </w:r>
      </w:hyperlink>
    </w:p>
    <w:p w:rsidR="00E722EA" w:rsidRPr="002B6959" w:rsidRDefault="00AE6100" w:rsidP="00E722EA">
      <w:pPr>
        <w:numPr>
          <w:ilvl w:val="0"/>
          <w:numId w:val="9"/>
        </w:numPr>
        <w:ind w:left="714" w:hanging="357"/>
      </w:pPr>
      <w:hyperlink r:id="rId16" w:history="1">
        <w:r w:rsidR="00EC4A9D" w:rsidRPr="002B6959">
          <w:rPr>
            <w:rStyle w:val="Hyperlink"/>
            <w:bCs/>
            <w:color w:val="auto"/>
            <w:u w:val="none"/>
          </w:rPr>
          <w:t>http://</w:t>
        </w:r>
      </w:hyperlink>
      <w:hyperlink r:id="rId17" w:history="1">
        <w:r w:rsidR="00EC4A9D" w:rsidRPr="002B6959">
          <w:rPr>
            <w:rStyle w:val="Hyperlink"/>
            <w:bCs/>
            <w:color w:val="auto"/>
            <w:u w:val="none"/>
          </w:rPr>
          <w:t>ra.irv.uit.no/trade_law/itlp/html</w:t>
        </w:r>
      </w:hyperlink>
    </w:p>
    <w:p w:rsidR="00E722EA" w:rsidRPr="002B6959" w:rsidRDefault="00AE6100" w:rsidP="00E722EA">
      <w:pPr>
        <w:numPr>
          <w:ilvl w:val="0"/>
          <w:numId w:val="9"/>
        </w:numPr>
        <w:ind w:left="714" w:hanging="357"/>
      </w:pPr>
      <w:hyperlink r:id="rId18" w:history="1">
        <w:r w:rsidR="00E722EA" w:rsidRPr="002B6959">
          <w:rPr>
            <w:rStyle w:val="Hyperlink"/>
            <w:bCs/>
            <w:color w:val="auto"/>
            <w:u w:val="none"/>
          </w:rPr>
          <w:t>http://insidetrade.com</w:t>
        </w:r>
      </w:hyperlink>
    </w:p>
    <w:p w:rsidR="00E722EA" w:rsidRPr="002B6959" w:rsidRDefault="00E722EA" w:rsidP="00E722EA">
      <w:pPr>
        <w:numPr>
          <w:ilvl w:val="0"/>
          <w:numId w:val="9"/>
        </w:numPr>
        <w:ind w:left="714" w:hanging="357"/>
      </w:pPr>
      <w:r w:rsidRPr="002B6959">
        <w:rPr>
          <w:bCs/>
        </w:rPr>
        <w:t xml:space="preserve">http://www.ita.doc.gov/legal </w:t>
      </w:r>
    </w:p>
    <w:p w:rsidR="00E722EA" w:rsidRPr="002B6959" w:rsidRDefault="00AE6100" w:rsidP="00E722EA">
      <w:pPr>
        <w:numPr>
          <w:ilvl w:val="0"/>
          <w:numId w:val="9"/>
        </w:numPr>
        <w:ind w:left="714" w:hanging="357"/>
        <w:rPr>
          <w:bCs/>
        </w:rPr>
      </w:pPr>
      <w:hyperlink r:id="rId19" w:history="1">
        <w:r w:rsidR="00E722EA" w:rsidRPr="002B6959">
          <w:rPr>
            <w:rStyle w:val="Hyperlink"/>
            <w:bCs/>
            <w:color w:val="auto"/>
            <w:u w:val="none"/>
          </w:rPr>
          <w:t>http://www.Global-Trade-Law.com</w:t>
        </w:r>
      </w:hyperlink>
    </w:p>
    <w:p w:rsidR="00EC4A9D" w:rsidRPr="002B6959" w:rsidRDefault="00AE6100" w:rsidP="00E722EA">
      <w:pPr>
        <w:numPr>
          <w:ilvl w:val="0"/>
          <w:numId w:val="9"/>
        </w:numPr>
        <w:ind w:left="714" w:hanging="357"/>
      </w:pPr>
      <w:hyperlink r:id="rId20" w:history="1">
        <w:r w:rsidR="002B6959" w:rsidRPr="002B6959">
          <w:rPr>
            <w:rStyle w:val="Hyperlink"/>
            <w:bCs/>
            <w:color w:val="auto"/>
            <w:u w:val="none"/>
          </w:rPr>
          <w:t>http://www.InternationalTradeRelations.com</w:t>
        </w:r>
      </w:hyperlink>
    </w:p>
    <w:p w:rsidR="002B6959" w:rsidRPr="00D802E1" w:rsidRDefault="00AE6100" w:rsidP="002B6959">
      <w:pPr>
        <w:numPr>
          <w:ilvl w:val="0"/>
          <w:numId w:val="9"/>
        </w:numPr>
        <w:ind w:left="714" w:hanging="357"/>
        <w:rPr>
          <w:lang w:val="vi-VN"/>
        </w:rPr>
      </w:pPr>
      <w:hyperlink r:id="rId21" w:history="1">
        <w:r w:rsidR="00EC4A9D" w:rsidRPr="00D802E1">
          <w:rPr>
            <w:rStyle w:val="Hyperlink"/>
            <w:bCs/>
            <w:color w:val="auto"/>
            <w:u w:val="none"/>
          </w:rPr>
          <w:t>http</w:t>
        </w:r>
      </w:hyperlink>
      <w:hyperlink r:id="rId22" w:history="1">
        <w:r w:rsidR="00EC4A9D" w:rsidRPr="00D802E1">
          <w:rPr>
            <w:rStyle w:val="Hyperlink"/>
            <w:bCs/>
            <w:color w:val="auto"/>
            <w:u w:val="none"/>
          </w:rPr>
          <w:t>://www.whitehouse.gov/the-pressoffice/executive-order-national-export-initiative</w:t>
        </w:r>
      </w:hyperlink>
    </w:p>
    <w:p w:rsidR="00EC4A9D" w:rsidRPr="00910D97" w:rsidRDefault="00AE6100" w:rsidP="00910D97">
      <w:pPr>
        <w:numPr>
          <w:ilvl w:val="0"/>
          <w:numId w:val="9"/>
        </w:numPr>
        <w:ind w:left="714" w:hanging="357"/>
        <w:rPr>
          <w:lang w:val="vi-VN"/>
        </w:rPr>
      </w:pPr>
      <w:hyperlink r:id="rId23" w:history="1">
        <w:r w:rsidR="00910D97" w:rsidRPr="00D802E1">
          <w:rPr>
            <w:rStyle w:val="Hyperlink"/>
            <w:bCs/>
            <w:color w:val="auto"/>
            <w:u w:val="none"/>
            <w:lang w:val="vi-VN"/>
          </w:rPr>
          <w:t>http://www.treasury.gov/resource-center/sanctions/Programs/Pages/Programs.aspx</w:t>
        </w:r>
      </w:hyperlink>
      <w:r w:rsidR="00910D97" w:rsidRPr="00910D97">
        <w:rPr>
          <w:bCs/>
          <w:i/>
          <w:iCs/>
          <w:lang w:val="vi-VN"/>
        </w:rPr>
        <w:t>.</w:t>
      </w:r>
    </w:p>
    <w:p w:rsidR="00EC4A9D" w:rsidRPr="00910D97" w:rsidRDefault="00910D97" w:rsidP="00910D97">
      <w:pPr>
        <w:numPr>
          <w:ilvl w:val="0"/>
          <w:numId w:val="9"/>
        </w:numPr>
        <w:ind w:left="714" w:hanging="357"/>
        <w:rPr>
          <w:lang w:val="vi-VN"/>
        </w:rPr>
      </w:pPr>
      <w:r w:rsidRPr="00910D97">
        <w:rPr>
          <w:bCs/>
          <w:iCs/>
        </w:rPr>
        <w:t>US Department of Justice</w:t>
      </w:r>
    </w:p>
    <w:p w:rsidR="00EC4A9D" w:rsidRPr="004D5A17" w:rsidRDefault="00910D97" w:rsidP="00910D97">
      <w:pPr>
        <w:numPr>
          <w:ilvl w:val="0"/>
          <w:numId w:val="9"/>
        </w:numPr>
        <w:ind w:left="714" w:hanging="357"/>
        <w:rPr>
          <w:lang w:val="vi-VN"/>
        </w:rPr>
      </w:pPr>
      <w:r w:rsidRPr="00910D97">
        <w:rPr>
          <w:bCs/>
          <w:iCs/>
        </w:rPr>
        <w:t>US State Department</w:t>
      </w:r>
    </w:p>
    <w:p w:rsidR="003426D4" w:rsidRDefault="00902931" w:rsidP="00910D97">
      <w:pPr>
        <w:numPr>
          <w:ilvl w:val="0"/>
          <w:numId w:val="9"/>
        </w:numPr>
        <w:ind w:left="714" w:hanging="357"/>
        <w:rPr>
          <w:lang w:val="vi-VN"/>
        </w:rPr>
      </w:pPr>
      <w:r w:rsidRPr="00902931">
        <w:rPr>
          <w:lang w:val="vi-VN"/>
        </w:rPr>
        <w:t>https://ustr.gov/ttip</w:t>
      </w:r>
    </w:p>
    <w:p w:rsidR="00902931" w:rsidRPr="00902931" w:rsidRDefault="00902931" w:rsidP="00902931">
      <w:pPr>
        <w:numPr>
          <w:ilvl w:val="0"/>
          <w:numId w:val="9"/>
        </w:numPr>
        <w:ind w:left="714" w:hanging="357"/>
        <w:rPr>
          <w:lang w:val="vi-VN"/>
        </w:rPr>
      </w:pPr>
      <w:r w:rsidRPr="00902931">
        <w:rPr>
          <w:lang w:val="vi-VN"/>
        </w:rPr>
        <w:t>https://ustr.gov/tpp</w:t>
      </w:r>
    </w:p>
    <w:p w:rsidR="003426D4" w:rsidRPr="004D5A17" w:rsidRDefault="001F0AE2" w:rsidP="00910D97">
      <w:pPr>
        <w:numPr>
          <w:ilvl w:val="0"/>
          <w:numId w:val="9"/>
        </w:numPr>
        <w:ind w:left="714" w:hanging="357"/>
        <w:rPr>
          <w:lang w:val="vi-VN"/>
        </w:rPr>
      </w:pPr>
      <w:r w:rsidRPr="00902931">
        <w:rPr>
          <w:lang w:val="vi-VN"/>
        </w:rPr>
        <w:t>http://ec.europa.eu/trade/policy/in-focus/ttip/</w:t>
      </w:r>
    </w:p>
    <w:p w:rsidR="001F0AE2" w:rsidRPr="004D5A17" w:rsidRDefault="001F0AE2" w:rsidP="00910D97">
      <w:pPr>
        <w:numPr>
          <w:ilvl w:val="0"/>
          <w:numId w:val="9"/>
        </w:numPr>
        <w:ind w:left="714" w:hanging="357"/>
        <w:rPr>
          <w:lang w:val="vi-VN"/>
        </w:rPr>
      </w:pPr>
      <w:r w:rsidRPr="00902931">
        <w:rPr>
          <w:lang w:val="vi-VN"/>
        </w:rPr>
        <w:t>http://americastradepolicy.com/</w:t>
      </w:r>
    </w:p>
    <w:p w:rsidR="001F0AE2" w:rsidRPr="00CA1898" w:rsidRDefault="001F0AE2" w:rsidP="004D5A17">
      <w:pPr>
        <w:ind w:left="714"/>
        <w:rPr>
          <w:lang w:val="vi-VN"/>
        </w:rPr>
      </w:pPr>
    </w:p>
    <w:p w:rsidR="00CA1898" w:rsidRDefault="00CA1898" w:rsidP="00CA1898">
      <w:pPr>
        <w:rPr>
          <w:b/>
          <w:color w:val="000000"/>
        </w:rPr>
      </w:pPr>
      <w:r>
        <w:rPr>
          <w:b/>
          <w:color w:val="000000"/>
        </w:rPr>
        <w:t>* Case:</w:t>
      </w:r>
    </w:p>
    <w:p w:rsidR="00CA1898" w:rsidRPr="00CA1898" w:rsidRDefault="00CA1898" w:rsidP="005C3C70">
      <w:pPr>
        <w:ind w:firstLine="720"/>
        <w:rPr>
          <w:bCs/>
          <w:iCs/>
          <w:lang w:val="vi-VN"/>
        </w:rPr>
      </w:pPr>
      <w:r w:rsidRPr="005C3C70">
        <w:rPr>
          <w:bCs/>
          <w:i/>
          <w:iCs/>
          <w:lang w:val="vi-VN"/>
        </w:rPr>
        <w:t>Burma Sanction</w:t>
      </w:r>
      <w:r>
        <w:rPr>
          <w:bCs/>
          <w:iCs/>
          <w:lang w:val="vi-VN"/>
        </w:rPr>
        <w:t>, US Supreme</w:t>
      </w:r>
      <w:r w:rsidR="005C3C70">
        <w:rPr>
          <w:bCs/>
          <w:iCs/>
          <w:lang w:val="vi-VN"/>
        </w:rPr>
        <w:t xml:space="preserve"> Court, June 2000.</w:t>
      </w:r>
    </w:p>
    <w:p w:rsidR="00FC6D8F" w:rsidRPr="00910D97" w:rsidRDefault="00FC6D8F" w:rsidP="00C77F4C">
      <w:pPr>
        <w:widowControl w:val="0"/>
        <w:spacing w:line="288" w:lineRule="auto"/>
        <w:jc w:val="both"/>
        <w:rPr>
          <w:sz w:val="14"/>
          <w:lang w:val="vi-VN"/>
        </w:rPr>
      </w:pPr>
    </w:p>
    <w:p w:rsidR="000B54C0" w:rsidRPr="00A97497" w:rsidRDefault="00F1073F" w:rsidP="00D66A72">
      <w:pPr>
        <w:widowControl w:val="0"/>
        <w:spacing w:line="288" w:lineRule="auto"/>
        <w:jc w:val="both"/>
        <w:rPr>
          <w:b/>
          <w:lang w:val="vi-VN"/>
        </w:rPr>
      </w:pPr>
      <w:r w:rsidRPr="00A97497">
        <w:rPr>
          <w:b/>
          <w:lang w:val="vi-VN"/>
        </w:rPr>
        <w:t>8</w:t>
      </w:r>
      <w:r w:rsidR="000B54C0" w:rsidRPr="00A97497">
        <w:rPr>
          <w:b/>
          <w:lang w:val="vi-VN"/>
        </w:rPr>
        <w:t>. HÌNH THỨC TỔ CHỨC DẠY-HỌC</w:t>
      </w:r>
    </w:p>
    <w:p w:rsidR="00237894" w:rsidRPr="00426465" w:rsidRDefault="00F1073F" w:rsidP="0016759F">
      <w:pPr>
        <w:widowControl w:val="0"/>
        <w:spacing w:before="60" w:after="120" w:line="288" w:lineRule="auto"/>
        <w:jc w:val="both"/>
        <w:rPr>
          <w:b/>
        </w:rPr>
      </w:pPr>
      <w:r w:rsidRPr="00426465">
        <w:rPr>
          <w:b/>
        </w:rPr>
        <w:t>8</w:t>
      </w:r>
      <w:r w:rsidR="007A33C3" w:rsidRPr="00426465">
        <w:rPr>
          <w:b/>
        </w:rPr>
        <w:t>.1</w:t>
      </w:r>
      <w:r w:rsidR="003F2C1C" w:rsidRPr="00426465">
        <w:rPr>
          <w:b/>
        </w:rPr>
        <w:t xml:space="preserve">. </w:t>
      </w:r>
      <w:r w:rsidR="006E4487" w:rsidRPr="00426465">
        <w:rPr>
          <w:b/>
        </w:rPr>
        <w:t>Lịchtrìnhchung</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380"/>
        <w:gridCol w:w="560"/>
      </w:tblGrid>
      <w:tr w:rsidR="002A5D3E" w:rsidRPr="00426465">
        <w:trPr>
          <w:cantSplit/>
        </w:trPr>
        <w:tc>
          <w:tcPr>
            <w:tcW w:w="566" w:type="dxa"/>
            <w:vMerge w:val="restart"/>
            <w:tcBorders>
              <w:bottom w:val="single" w:sz="4" w:space="0" w:color="auto"/>
            </w:tcBorders>
            <w:vAlign w:val="center"/>
          </w:tcPr>
          <w:p w:rsidR="002A5D3E" w:rsidRPr="00426465" w:rsidRDefault="002A5D3E" w:rsidP="00E804F2">
            <w:pPr>
              <w:widowControl w:val="0"/>
              <w:spacing w:line="254" w:lineRule="auto"/>
              <w:ind w:left="-85" w:right="-85"/>
              <w:jc w:val="center"/>
              <w:rPr>
                <w:b/>
                <w:spacing w:val="-10"/>
              </w:rPr>
            </w:pPr>
            <w:r w:rsidRPr="00426465">
              <w:rPr>
                <w:b/>
                <w:spacing w:val="-10"/>
              </w:rPr>
              <w:lastRenderedPageBreak/>
              <w:t>Tuần</w:t>
            </w:r>
          </w:p>
        </w:tc>
        <w:tc>
          <w:tcPr>
            <w:tcW w:w="566" w:type="dxa"/>
            <w:vMerge w:val="restart"/>
            <w:tcBorders>
              <w:bottom w:val="single" w:sz="4" w:space="0" w:color="auto"/>
            </w:tcBorders>
            <w:shd w:val="clear" w:color="auto" w:fill="auto"/>
            <w:vAlign w:val="center"/>
          </w:tcPr>
          <w:p w:rsidR="002A5D3E" w:rsidRPr="00426465" w:rsidRDefault="002A5D3E" w:rsidP="00E804F2">
            <w:pPr>
              <w:widowControl w:val="0"/>
              <w:spacing w:line="254" w:lineRule="auto"/>
              <w:ind w:left="-85" w:right="-85"/>
              <w:jc w:val="center"/>
              <w:rPr>
                <w:b/>
              </w:rPr>
            </w:pPr>
            <w:r w:rsidRPr="00426465">
              <w:rPr>
                <w:b/>
              </w:rPr>
              <w:t>Vấn đề</w:t>
            </w:r>
          </w:p>
        </w:tc>
        <w:tc>
          <w:tcPr>
            <w:tcW w:w="5028" w:type="dxa"/>
            <w:gridSpan w:val="5"/>
            <w:tcBorders>
              <w:bottom w:val="single" w:sz="4" w:space="0" w:color="auto"/>
            </w:tcBorders>
            <w:shd w:val="clear" w:color="auto" w:fill="auto"/>
            <w:vAlign w:val="center"/>
          </w:tcPr>
          <w:p w:rsidR="002A5D3E" w:rsidRPr="00426465" w:rsidRDefault="002A5D3E" w:rsidP="00E804F2">
            <w:pPr>
              <w:widowControl w:val="0"/>
              <w:spacing w:before="60" w:after="60" w:line="254" w:lineRule="auto"/>
              <w:ind w:left="-85" w:right="-85"/>
              <w:jc w:val="center"/>
              <w:rPr>
                <w:b/>
              </w:rPr>
            </w:pPr>
            <w:r w:rsidRPr="00426465">
              <w:rPr>
                <w:b/>
              </w:rPr>
              <w:t xml:space="preserve">Hình thức tổ chức dạy học </w:t>
            </w:r>
          </w:p>
        </w:tc>
        <w:tc>
          <w:tcPr>
            <w:tcW w:w="560" w:type="dxa"/>
            <w:vMerge w:val="restart"/>
            <w:shd w:val="clear" w:color="auto" w:fill="auto"/>
            <w:vAlign w:val="center"/>
          </w:tcPr>
          <w:p w:rsidR="002A5D3E" w:rsidRPr="00426465" w:rsidRDefault="002A5D3E" w:rsidP="00E804F2">
            <w:pPr>
              <w:widowControl w:val="0"/>
              <w:spacing w:line="254" w:lineRule="auto"/>
              <w:ind w:left="-85" w:right="-85"/>
              <w:jc w:val="center"/>
              <w:rPr>
                <w:b/>
                <w:spacing w:val="-14"/>
              </w:rPr>
            </w:pPr>
            <w:r w:rsidRPr="00426465">
              <w:rPr>
                <w:b/>
                <w:spacing w:val="-14"/>
              </w:rPr>
              <w:t>Tổng</w:t>
            </w:r>
          </w:p>
          <w:p w:rsidR="002A5D3E" w:rsidRPr="00426465" w:rsidRDefault="002A5D3E" w:rsidP="00E804F2">
            <w:pPr>
              <w:widowControl w:val="0"/>
              <w:spacing w:line="254" w:lineRule="auto"/>
              <w:ind w:left="-85" w:right="-85"/>
              <w:jc w:val="center"/>
              <w:rPr>
                <w:b/>
              </w:rPr>
            </w:pPr>
            <w:r w:rsidRPr="00426465">
              <w:rPr>
                <w:b/>
                <w:spacing w:val="-14"/>
              </w:rPr>
              <w:t>giờ TC</w:t>
            </w:r>
          </w:p>
        </w:tc>
      </w:tr>
      <w:tr w:rsidR="002A5D3E" w:rsidRPr="00154AF3">
        <w:trPr>
          <w:cantSplit/>
        </w:trPr>
        <w:tc>
          <w:tcPr>
            <w:tcW w:w="566" w:type="dxa"/>
            <w:vMerge/>
            <w:shd w:val="clear" w:color="auto" w:fill="FFFFFF"/>
          </w:tcPr>
          <w:p w:rsidR="002A5D3E" w:rsidRPr="00426465" w:rsidRDefault="002A5D3E" w:rsidP="00E804F2">
            <w:pPr>
              <w:widowControl w:val="0"/>
              <w:spacing w:line="254" w:lineRule="auto"/>
              <w:ind w:left="-85" w:right="-85"/>
              <w:jc w:val="center"/>
              <w:rPr>
                <w:b/>
              </w:rPr>
            </w:pPr>
          </w:p>
        </w:tc>
        <w:tc>
          <w:tcPr>
            <w:tcW w:w="566" w:type="dxa"/>
            <w:vMerge/>
            <w:shd w:val="clear" w:color="auto" w:fill="FFFFFF"/>
            <w:vAlign w:val="center"/>
          </w:tcPr>
          <w:p w:rsidR="002A5D3E" w:rsidRPr="00426465" w:rsidRDefault="002A5D3E" w:rsidP="00E804F2">
            <w:pPr>
              <w:widowControl w:val="0"/>
              <w:spacing w:line="254" w:lineRule="auto"/>
              <w:ind w:left="-85" w:right="-85"/>
              <w:jc w:val="center"/>
              <w:rPr>
                <w:b/>
              </w:rPr>
            </w:pPr>
          </w:p>
        </w:tc>
        <w:tc>
          <w:tcPr>
            <w:tcW w:w="688" w:type="dxa"/>
            <w:shd w:val="clear" w:color="auto" w:fill="FFFFFF"/>
          </w:tcPr>
          <w:p w:rsidR="002A5D3E" w:rsidRPr="00426465" w:rsidRDefault="002A5D3E" w:rsidP="0016759F">
            <w:pPr>
              <w:widowControl w:val="0"/>
              <w:spacing w:before="120" w:line="254" w:lineRule="auto"/>
              <w:ind w:left="-113" w:right="-113"/>
              <w:jc w:val="center"/>
              <w:rPr>
                <w:b/>
              </w:rPr>
            </w:pPr>
            <w:r w:rsidRPr="00426465">
              <w:rPr>
                <w:b/>
              </w:rPr>
              <w:t>Lí thuyết</w:t>
            </w:r>
          </w:p>
        </w:tc>
        <w:tc>
          <w:tcPr>
            <w:tcW w:w="840" w:type="dxa"/>
            <w:shd w:val="clear" w:color="auto" w:fill="FFFFFF"/>
          </w:tcPr>
          <w:p w:rsidR="002A5D3E" w:rsidRPr="00426465" w:rsidRDefault="002A5D3E" w:rsidP="0016759F">
            <w:pPr>
              <w:widowControl w:val="0"/>
              <w:spacing w:before="120" w:line="254" w:lineRule="auto"/>
              <w:ind w:left="-85" w:right="-85"/>
              <w:jc w:val="center"/>
              <w:rPr>
                <w:b/>
                <w:spacing w:val="-30"/>
              </w:rPr>
            </w:pPr>
            <w:r w:rsidRPr="00426465">
              <w:rPr>
                <w:b/>
                <w:spacing w:val="-30"/>
              </w:rPr>
              <w:t>Seminar</w:t>
            </w:r>
          </w:p>
        </w:tc>
        <w:tc>
          <w:tcPr>
            <w:tcW w:w="560" w:type="dxa"/>
            <w:shd w:val="clear" w:color="auto" w:fill="FFFFFF"/>
          </w:tcPr>
          <w:p w:rsidR="002A5D3E" w:rsidRPr="00154AF3" w:rsidRDefault="002A5D3E" w:rsidP="0016759F">
            <w:pPr>
              <w:widowControl w:val="0"/>
              <w:spacing w:before="120" w:line="254" w:lineRule="auto"/>
              <w:ind w:left="-85" w:right="-85"/>
              <w:jc w:val="center"/>
              <w:rPr>
                <w:b/>
                <w:spacing w:val="-20"/>
                <w:lang w:val="fr-FR"/>
              </w:rPr>
            </w:pPr>
            <w:r w:rsidRPr="00426465">
              <w:rPr>
                <w:b/>
                <w:spacing w:val="-20"/>
              </w:rPr>
              <w:t>L</w:t>
            </w:r>
            <w:r w:rsidRPr="00154AF3">
              <w:rPr>
                <w:b/>
                <w:spacing w:val="-20"/>
                <w:lang w:val="fr-FR"/>
              </w:rPr>
              <w:t>VN</w:t>
            </w:r>
          </w:p>
        </w:tc>
        <w:tc>
          <w:tcPr>
            <w:tcW w:w="560" w:type="dxa"/>
            <w:shd w:val="clear" w:color="auto" w:fill="FFFFFF"/>
            <w:vAlign w:val="center"/>
          </w:tcPr>
          <w:p w:rsidR="002A5D3E" w:rsidRPr="00154AF3" w:rsidRDefault="002A5D3E" w:rsidP="0016759F">
            <w:pPr>
              <w:widowControl w:val="0"/>
              <w:spacing w:before="120" w:line="254" w:lineRule="auto"/>
              <w:ind w:right="-85"/>
              <w:jc w:val="center"/>
              <w:rPr>
                <w:b/>
                <w:lang w:val="fr-FR"/>
              </w:rPr>
            </w:pPr>
            <w:r w:rsidRPr="00154AF3">
              <w:rPr>
                <w:b/>
                <w:lang w:val="fr-FR"/>
              </w:rPr>
              <w:t>Tự NC</w:t>
            </w:r>
          </w:p>
        </w:tc>
        <w:tc>
          <w:tcPr>
            <w:tcW w:w="2380" w:type="dxa"/>
            <w:shd w:val="clear" w:color="auto" w:fill="FFFFFF"/>
          </w:tcPr>
          <w:p w:rsidR="002A5D3E" w:rsidRPr="00154AF3" w:rsidRDefault="002A5D3E" w:rsidP="0016759F">
            <w:pPr>
              <w:widowControl w:val="0"/>
              <w:spacing w:before="120" w:line="254" w:lineRule="auto"/>
              <w:ind w:left="-113" w:right="-113"/>
              <w:jc w:val="center"/>
              <w:rPr>
                <w:b/>
                <w:lang w:val="fr-FR"/>
              </w:rPr>
            </w:pPr>
            <w:r w:rsidRPr="00154AF3">
              <w:rPr>
                <w:b/>
                <w:lang w:val="fr-FR"/>
              </w:rPr>
              <w:t>Kiểm tra đánh giá</w:t>
            </w:r>
          </w:p>
        </w:tc>
        <w:tc>
          <w:tcPr>
            <w:tcW w:w="560" w:type="dxa"/>
            <w:vMerge/>
            <w:shd w:val="clear" w:color="auto" w:fill="auto"/>
            <w:vAlign w:val="center"/>
          </w:tcPr>
          <w:p w:rsidR="002A5D3E" w:rsidRPr="00154AF3" w:rsidRDefault="002A5D3E" w:rsidP="00E804F2">
            <w:pPr>
              <w:widowControl w:val="0"/>
              <w:spacing w:line="254" w:lineRule="auto"/>
              <w:jc w:val="center"/>
              <w:rPr>
                <w:b/>
                <w:lang w:val="fr-FR"/>
              </w:rPr>
            </w:pPr>
          </w:p>
        </w:tc>
      </w:tr>
      <w:tr w:rsidR="002A5D3E" w:rsidRPr="00154AF3">
        <w:trPr>
          <w:cantSplit/>
        </w:trPr>
        <w:tc>
          <w:tcPr>
            <w:tcW w:w="566"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1</w:t>
            </w:r>
          </w:p>
        </w:tc>
        <w:tc>
          <w:tcPr>
            <w:tcW w:w="566" w:type="dxa"/>
            <w:shd w:val="clear" w:color="auto" w:fill="FFFFFF"/>
            <w:vAlign w:val="center"/>
          </w:tcPr>
          <w:p w:rsidR="002A5D3E" w:rsidRPr="00154AF3" w:rsidRDefault="004B74D3" w:rsidP="00E804F2">
            <w:pPr>
              <w:widowControl w:val="0"/>
              <w:spacing w:line="276" w:lineRule="auto"/>
              <w:ind w:left="-57" w:right="-57"/>
              <w:jc w:val="center"/>
              <w:rPr>
                <w:lang w:val="fr-FR"/>
              </w:rPr>
            </w:pPr>
            <w:r>
              <w:rPr>
                <w:lang w:val="fr-FR"/>
              </w:rPr>
              <w:t>1</w:t>
            </w:r>
          </w:p>
        </w:tc>
        <w:tc>
          <w:tcPr>
            <w:tcW w:w="688" w:type="dxa"/>
            <w:shd w:val="clear" w:color="auto" w:fill="FFFFFF"/>
            <w:vAlign w:val="center"/>
          </w:tcPr>
          <w:p w:rsidR="002A5D3E" w:rsidRPr="00154AF3" w:rsidRDefault="002A5D3E" w:rsidP="00E804F2">
            <w:pPr>
              <w:widowControl w:val="0"/>
              <w:spacing w:line="276" w:lineRule="auto"/>
              <w:ind w:left="-57" w:right="-57"/>
              <w:jc w:val="center"/>
              <w:rPr>
                <w:lang w:val="fr-FR"/>
              </w:rPr>
            </w:pPr>
          </w:p>
          <w:p w:rsidR="002A5D3E" w:rsidRPr="00154AF3" w:rsidRDefault="002A5D3E" w:rsidP="00E804F2">
            <w:pPr>
              <w:widowControl w:val="0"/>
              <w:spacing w:line="276" w:lineRule="auto"/>
              <w:ind w:left="-57" w:right="-57"/>
              <w:jc w:val="center"/>
              <w:rPr>
                <w:lang w:val="fr-FR"/>
              </w:rPr>
            </w:pPr>
            <w:r w:rsidRPr="00154AF3">
              <w:rPr>
                <w:lang w:val="fr-FR"/>
              </w:rPr>
              <w:t>4</w:t>
            </w:r>
          </w:p>
          <w:p w:rsidR="002A5D3E" w:rsidRPr="00154AF3" w:rsidRDefault="002A5D3E" w:rsidP="00E804F2">
            <w:pPr>
              <w:widowControl w:val="0"/>
              <w:spacing w:line="276" w:lineRule="auto"/>
              <w:ind w:left="-57" w:right="-57"/>
              <w:jc w:val="center"/>
              <w:rPr>
                <w:lang w:val="fr-FR"/>
              </w:rPr>
            </w:pPr>
          </w:p>
        </w:tc>
        <w:tc>
          <w:tcPr>
            <w:tcW w:w="840" w:type="dxa"/>
            <w:shd w:val="clear" w:color="auto" w:fill="FFFFFF"/>
            <w:vAlign w:val="center"/>
          </w:tcPr>
          <w:p w:rsidR="002A5D3E" w:rsidRPr="00154AF3" w:rsidRDefault="002A5D3E" w:rsidP="00E804F2">
            <w:pPr>
              <w:widowControl w:val="0"/>
              <w:spacing w:line="276" w:lineRule="auto"/>
              <w:ind w:left="-57" w:right="-57"/>
              <w:jc w:val="center"/>
              <w:rPr>
                <w:lang w:val="fr-FR"/>
              </w:rPr>
            </w:pPr>
          </w:p>
          <w:p w:rsidR="002A5D3E" w:rsidRPr="00154AF3" w:rsidRDefault="002A5D3E" w:rsidP="00E804F2">
            <w:pPr>
              <w:widowControl w:val="0"/>
              <w:spacing w:line="276" w:lineRule="auto"/>
              <w:ind w:left="-57" w:right="-57"/>
              <w:jc w:val="center"/>
              <w:rPr>
                <w:lang w:val="fr-FR"/>
              </w:rPr>
            </w:pPr>
            <w:r w:rsidRPr="00154AF3">
              <w:rPr>
                <w:lang w:val="fr-FR"/>
              </w:rPr>
              <w:t>(6)</w:t>
            </w:r>
          </w:p>
          <w:p w:rsidR="002A5D3E" w:rsidRPr="00154AF3" w:rsidRDefault="002A5D3E" w:rsidP="00E804F2">
            <w:pPr>
              <w:widowControl w:val="0"/>
              <w:spacing w:line="276" w:lineRule="auto"/>
              <w:ind w:left="-57" w:right="-57"/>
              <w:jc w:val="center"/>
              <w:rPr>
                <w:lang w:val="fr-FR"/>
              </w:rPr>
            </w:pPr>
          </w:p>
        </w:tc>
        <w:tc>
          <w:tcPr>
            <w:tcW w:w="56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(2)</w:t>
            </w:r>
          </w:p>
        </w:tc>
        <w:tc>
          <w:tcPr>
            <w:tcW w:w="56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(3)</w:t>
            </w:r>
          </w:p>
        </w:tc>
        <w:tc>
          <w:tcPr>
            <w:tcW w:w="2380" w:type="dxa"/>
            <w:shd w:val="clear" w:color="auto" w:fill="FFFFFF"/>
          </w:tcPr>
          <w:p w:rsidR="002A5D3E" w:rsidRPr="00154AF3" w:rsidRDefault="002A5D3E" w:rsidP="0016759F">
            <w:pPr>
              <w:widowControl w:val="0"/>
              <w:spacing w:before="120" w:line="276" w:lineRule="auto"/>
              <w:ind w:left="-57" w:right="-57"/>
              <w:jc w:val="both"/>
              <w:rPr>
                <w:lang w:val="fr-FR"/>
              </w:rPr>
            </w:pPr>
            <w:r w:rsidRPr="00154AF3">
              <w:rPr>
                <w:lang w:val="fr-FR"/>
              </w:rPr>
              <w:t>- Nhận BT lớn</w:t>
            </w:r>
          </w:p>
          <w:p w:rsidR="002A5D3E" w:rsidRPr="00154AF3" w:rsidRDefault="002A5D3E" w:rsidP="00E804F2">
            <w:pPr>
              <w:widowControl w:val="0"/>
              <w:spacing w:line="276" w:lineRule="auto"/>
              <w:ind w:left="-57" w:right="-57"/>
              <w:jc w:val="both"/>
              <w:rPr>
                <w:lang w:val="fr-FR"/>
              </w:rPr>
            </w:pPr>
            <w:r w:rsidRPr="00154AF3">
              <w:rPr>
                <w:lang w:val="fr-FR"/>
              </w:rPr>
              <w:t>- N</w:t>
            </w:r>
            <w:r w:rsidR="0000384B">
              <w:rPr>
                <w:lang w:val="fr-FR"/>
              </w:rPr>
              <w:t>hận BT nhóm</w:t>
            </w:r>
          </w:p>
        </w:tc>
        <w:tc>
          <w:tcPr>
            <w:tcW w:w="560" w:type="dxa"/>
            <w:shd w:val="clear" w:color="auto" w:fill="auto"/>
            <w:vAlign w:val="center"/>
          </w:tcPr>
          <w:p w:rsidR="002A5D3E" w:rsidRPr="00154AF3" w:rsidRDefault="002A5D3E" w:rsidP="00E804F2">
            <w:pPr>
              <w:widowControl w:val="0"/>
              <w:spacing w:line="276" w:lineRule="auto"/>
              <w:ind w:left="-57" w:right="-57"/>
              <w:jc w:val="center"/>
              <w:rPr>
                <w:b/>
                <w:lang w:val="fr-FR"/>
              </w:rPr>
            </w:pPr>
            <w:r w:rsidRPr="00154AF3">
              <w:rPr>
                <w:b/>
                <w:lang w:val="fr-FR"/>
              </w:rPr>
              <w:t>9</w:t>
            </w:r>
          </w:p>
        </w:tc>
      </w:tr>
      <w:tr w:rsidR="002A5D3E" w:rsidRPr="00154AF3">
        <w:trPr>
          <w:cantSplit/>
        </w:trPr>
        <w:tc>
          <w:tcPr>
            <w:tcW w:w="566"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2</w:t>
            </w:r>
          </w:p>
        </w:tc>
        <w:tc>
          <w:tcPr>
            <w:tcW w:w="566" w:type="dxa"/>
            <w:shd w:val="clear" w:color="auto" w:fill="FFFFFF"/>
            <w:vAlign w:val="center"/>
          </w:tcPr>
          <w:p w:rsidR="002A5D3E" w:rsidRPr="00154AF3" w:rsidRDefault="004B74D3" w:rsidP="00E804F2">
            <w:pPr>
              <w:widowControl w:val="0"/>
              <w:spacing w:line="276" w:lineRule="auto"/>
              <w:ind w:left="-57" w:right="-57"/>
              <w:jc w:val="center"/>
              <w:rPr>
                <w:lang w:val="fr-FR"/>
              </w:rPr>
            </w:pPr>
            <w:r>
              <w:rPr>
                <w:lang w:val="fr-FR"/>
              </w:rPr>
              <w:t>2</w:t>
            </w:r>
          </w:p>
        </w:tc>
        <w:tc>
          <w:tcPr>
            <w:tcW w:w="688"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4</w:t>
            </w:r>
          </w:p>
        </w:tc>
        <w:tc>
          <w:tcPr>
            <w:tcW w:w="84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(6)</w:t>
            </w:r>
          </w:p>
        </w:tc>
        <w:tc>
          <w:tcPr>
            <w:tcW w:w="56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(2)</w:t>
            </w:r>
          </w:p>
        </w:tc>
        <w:tc>
          <w:tcPr>
            <w:tcW w:w="56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(3)</w:t>
            </w:r>
          </w:p>
        </w:tc>
        <w:tc>
          <w:tcPr>
            <w:tcW w:w="2380" w:type="dxa"/>
            <w:shd w:val="clear" w:color="auto" w:fill="FFFFFF"/>
          </w:tcPr>
          <w:p w:rsidR="002A5D3E" w:rsidRPr="00154AF3" w:rsidRDefault="002A5D3E" w:rsidP="00E804F2">
            <w:pPr>
              <w:widowControl w:val="0"/>
              <w:spacing w:line="276" w:lineRule="auto"/>
              <w:ind w:left="-57" w:right="-57"/>
              <w:jc w:val="both"/>
              <w:rPr>
                <w:lang w:val="fr-FR"/>
              </w:rPr>
            </w:pPr>
          </w:p>
        </w:tc>
        <w:tc>
          <w:tcPr>
            <w:tcW w:w="560" w:type="dxa"/>
            <w:shd w:val="clear" w:color="auto" w:fill="auto"/>
            <w:vAlign w:val="center"/>
          </w:tcPr>
          <w:p w:rsidR="002A5D3E" w:rsidRPr="00154AF3" w:rsidRDefault="002A5D3E" w:rsidP="00E804F2">
            <w:pPr>
              <w:widowControl w:val="0"/>
              <w:spacing w:line="276" w:lineRule="auto"/>
              <w:ind w:left="-57" w:right="-57"/>
              <w:jc w:val="center"/>
              <w:rPr>
                <w:b/>
              </w:rPr>
            </w:pPr>
            <w:r w:rsidRPr="00154AF3">
              <w:rPr>
                <w:b/>
              </w:rPr>
              <w:t>9</w:t>
            </w:r>
          </w:p>
        </w:tc>
      </w:tr>
      <w:tr w:rsidR="002A5D3E" w:rsidRPr="00154AF3">
        <w:trPr>
          <w:cantSplit/>
        </w:trPr>
        <w:tc>
          <w:tcPr>
            <w:tcW w:w="566" w:type="dxa"/>
            <w:shd w:val="clear" w:color="auto" w:fill="FFFFFF"/>
            <w:vAlign w:val="center"/>
          </w:tcPr>
          <w:p w:rsidR="002A5D3E" w:rsidRPr="00154AF3" w:rsidRDefault="002A5D3E" w:rsidP="00E804F2">
            <w:pPr>
              <w:widowControl w:val="0"/>
              <w:spacing w:line="276" w:lineRule="auto"/>
              <w:ind w:left="-57" w:right="-57"/>
              <w:jc w:val="center"/>
            </w:pPr>
            <w:r w:rsidRPr="00154AF3">
              <w:t>3</w:t>
            </w:r>
          </w:p>
        </w:tc>
        <w:tc>
          <w:tcPr>
            <w:tcW w:w="566" w:type="dxa"/>
            <w:shd w:val="clear" w:color="auto" w:fill="FFFFFF"/>
            <w:vAlign w:val="center"/>
          </w:tcPr>
          <w:p w:rsidR="002A5D3E" w:rsidRPr="00154AF3" w:rsidRDefault="004B74D3" w:rsidP="00E804F2">
            <w:pPr>
              <w:widowControl w:val="0"/>
              <w:spacing w:line="276" w:lineRule="auto"/>
              <w:ind w:right="-57"/>
            </w:pPr>
            <w:r>
              <w:t xml:space="preserve">  3</w:t>
            </w:r>
          </w:p>
        </w:tc>
        <w:tc>
          <w:tcPr>
            <w:tcW w:w="688" w:type="dxa"/>
            <w:shd w:val="clear" w:color="auto" w:fill="FFFFFF"/>
            <w:vAlign w:val="center"/>
          </w:tcPr>
          <w:p w:rsidR="002A5D3E" w:rsidRPr="00154AF3" w:rsidRDefault="002A5D3E" w:rsidP="00E804F2">
            <w:pPr>
              <w:widowControl w:val="0"/>
              <w:spacing w:line="276" w:lineRule="auto"/>
              <w:ind w:left="-57" w:right="-57"/>
              <w:jc w:val="center"/>
            </w:pPr>
            <w:r w:rsidRPr="00154AF3">
              <w:t>4</w:t>
            </w:r>
          </w:p>
        </w:tc>
        <w:tc>
          <w:tcPr>
            <w:tcW w:w="840" w:type="dxa"/>
            <w:shd w:val="clear" w:color="auto" w:fill="FFFFFF"/>
            <w:vAlign w:val="center"/>
          </w:tcPr>
          <w:p w:rsidR="002A5D3E" w:rsidRPr="00154AF3" w:rsidRDefault="002A5D3E" w:rsidP="00E804F2">
            <w:pPr>
              <w:widowControl w:val="0"/>
              <w:spacing w:line="276" w:lineRule="auto"/>
              <w:ind w:left="-57" w:right="-57"/>
              <w:jc w:val="center"/>
            </w:pPr>
            <w:r w:rsidRPr="00154AF3">
              <w:t xml:space="preserve">(6) </w:t>
            </w:r>
          </w:p>
        </w:tc>
        <w:tc>
          <w:tcPr>
            <w:tcW w:w="560" w:type="dxa"/>
            <w:shd w:val="clear" w:color="auto" w:fill="FFFFFF"/>
            <w:vAlign w:val="center"/>
          </w:tcPr>
          <w:p w:rsidR="002A5D3E" w:rsidRPr="00154AF3" w:rsidRDefault="002A5D3E" w:rsidP="00E804F2">
            <w:pPr>
              <w:widowControl w:val="0"/>
              <w:spacing w:line="276" w:lineRule="auto"/>
              <w:ind w:left="-57" w:right="-57"/>
              <w:jc w:val="center"/>
            </w:pPr>
            <w:r w:rsidRPr="00154AF3">
              <w:t>(2)</w:t>
            </w:r>
          </w:p>
        </w:tc>
        <w:tc>
          <w:tcPr>
            <w:tcW w:w="560" w:type="dxa"/>
            <w:shd w:val="clear" w:color="auto" w:fill="FFFFFF"/>
            <w:vAlign w:val="center"/>
          </w:tcPr>
          <w:p w:rsidR="002A5D3E" w:rsidRPr="00154AF3" w:rsidRDefault="002A5D3E" w:rsidP="00E804F2">
            <w:pPr>
              <w:widowControl w:val="0"/>
              <w:spacing w:line="276" w:lineRule="auto"/>
              <w:ind w:left="-57" w:right="-57"/>
              <w:jc w:val="center"/>
            </w:pPr>
            <w:r w:rsidRPr="00154AF3">
              <w:t>(3)</w:t>
            </w:r>
          </w:p>
        </w:tc>
        <w:tc>
          <w:tcPr>
            <w:tcW w:w="2380" w:type="dxa"/>
            <w:shd w:val="clear" w:color="auto" w:fill="FFFFFF"/>
          </w:tcPr>
          <w:p w:rsidR="002A5D3E" w:rsidRPr="00154AF3" w:rsidRDefault="002A5D3E" w:rsidP="0000384B">
            <w:pPr>
              <w:widowControl w:val="0"/>
              <w:spacing w:before="120" w:line="276" w:lineRule="auto"/>
              <w:ind w:left="-57" w:right="-57"/>
              <w:jc w:val="both"/>
            </w:pPr>
          </w:p>
        </w:tc>
        <w:tc>
          <w:tcPr>
            <w:tcW w:w="560" w:type="dxa"/>
            <w:shd w:val="clear" w:color="auto" w:fill="auto"/>
            <w:vAlign w:val="center"/>
          </w:tcPr>
          <w:p w:rsidR="002A5D3E" w:rsidRPr="00154AF3" w:rsidRDefault="002A5D3E" w:rsidP="00E804F2">
            <w:pPr>
              <w:widowControl w:val="0"/>
              <w:spacing w:line="276" w:lineRule="auto"/>
              <w:ind w:left="-57" w:right="-57"/>
              <w:jc w:val="center"/>
              <w:rPr>
                <w:b/>
              </w:rPr>
            </w:pPr>
            <w:r w:rsidRPr="00154AF3">
              <w:rPr>
                <w:b/>
              </w:rPr>
              <w:t>9</w:t>
            </w:r>
          </w:p>
        </w:tc>
      </w:tr>
      <w:tr w:rsidR="002A5D3E" w:rsidRPr="00154AF3">
        <w:trPr>
          <w:cantSplit/>
        </w:trPr>
        <w:tc>
          <w:tcPr>
            <w:tcW w:w="566" w:type="dxa"/>
            <w:shd w:val="clear" w:color="auto" w:fill="FFFFFF"/>
            <w:vAlign w:val="center"/>
          </w:tcPr>
          <w:p w:rsidR="002A5D3E" w:rsidRPr="00154AF3" w:rsidRDefault="002A5D3E" w:rsidP="00E804F2">
            <w:pPr>
              <w:widowControl w:val="0"/>
              <w:spacing w:line="276" w:lineRule="auto"/>
              <w:ind w:left="-57" w:right="-57"/>
              <w:jc w:val="center"/>
            </w:pPr>
            <w:r w:rsidRPr="00154AF3">
              <w:t>4</w:t>
            </w:r>
          </w:p>
        </w:tc>
        <w:tc>
          <w:tcPr>
            <w:tcW w:w="566" w:type="dxa"/>
            <w:shd w:val="clear" w:color="auto" w:fill="FFFFFF"/>
            <w:vAlign w:val="center"/>
          </w:tcPr>
          <w:p w:rsidR="002A5D3E" w:rsidRPr="00154AF3" w:rsidRDefault="004B74D3" w:rsidP="00E804F2">
            <w:pPr>
              <w:widowControl w:val="0"/>
              <w:spacing w:line="276" w:lineRule="auto"/>
              <w:ind w:left="-57" w:right="-57"/>
              <w:jc w:val="center"/>
            </w:pPr>
            <w:r>
              <w:t>4</w:t>
            </w:r>
          </w:p>
        </w:tc>
        <w:tc>
          <w:tcPr>
            <w:tcW w:w="688" w:type="dxa"/>
            <w:shd w:val="clear" w:color="auto" w:fill="FFFFFF"/>
            <w:vAlign w:val="center"/>
          </w:tcPr>
          <w:p w:rsidR="002A5D3E" w:rsidRPr="00154AF3" w:rsidRDefault="002A5D3E" w:rsidP="00E804F2">
            <w:pPr>
              <w:widowControl w:val="0"/>
              <w:spacing w:line="276" w:lineRule="auto"/>
              <w:ind w:left="-57" w:right="-57"/>
              <w:jc w:val="center"/>
            </w:pPr>
            <w:r w:rsidRPr="00154AF3">
              <w:t>2</w:t>
            </w:r>
          </w:p>
        </w:tc>
        <w:tc>
          <w:tcPr>
            <w:tcW w:w="840" w:type="dxa"/>
            <w:shd w:val="clear" w:color="auto" w:fill="FFFFFF"/>
            <w:vAlign w:val="center"/>
          </w:tcPr>
          <w:p w:rsidR="002A5D3E" w:rsidRPr="00154AF3" w:rsidRDefault="002A5D3E" w:rsidP="00E804F2">
            <w:pPr>
              <w:widowControl w:val="0"/>
              <w:spacing w:line="276" w:lineRule="auto"/>
              <w:ind w:left="-57" w:right="-57"/>
              <w:jc w:val="center"/>
            </w:pPr>
            <w:r w:rsidRPr="00154AF3">
              <w:t>(6)</w:t>
            </w:r>
          </w:p>
        </w:tc>
        <w:tc>
          <w:tcPr>
            <w:tcW w:w="560" w:type="dxa"/>
            <w:shd w:val="clear" w:color="auto" w:fill="FFFFFF"/>
            <w:vAlign w:val="center"/>
          </w:tcPr>
          <w:p w:rsidR="002A5D3E" w:rsidRPr="00154AF3" w:rsidRDefault="002A5D3E" w:rsidP="00E804F2">
            <w:pPr>
              <w:widowControl w:val="0"/>
              <w:spacing w:line="276" w:lineRule="auto"/>
              <w:ind w:left="-57" w:right="-57"/>
              <w:jc w:val="center"/>
            </w:pPr>
            <w:r w:rsidRPr="00154AF3">
              <w:t>(4)</w:t>
            </w:r>
          </w:p>
        </w:tc>
        <w:tc>
          <w:tcPr>
            <w:tcW w:w="560" w:type="dxa"/>
            <w:shd w:val="clear" w:color="auto" w:fill="FFFFFF"/>
            <w:vAlign w:val="center"/>
          </w:tcPr>
          <w:p w:rsidR="002A5D3E" w:rsidRPr="00154AF3" w:rsidRDefault="002A5D3E" w:rsidP="00E804F2">
            <w:pPr>
              <w:widowControl w:val="0"/>
              <w:spacing w:line="276" w:lineRule="auto"/>
              <w:ind w:left="-57" w:right="-57"/>
              <w:jc w:val="center"/>
            </w:pPr>
            <w:r w:rsidRPr="00154AF3">
              <w:t>(6)</w:t>
            </w:r>
          </w:p>
        </w:tc>
        <w:tc>
          <w:tcPr>
            <w:tcW w:w="2380" w:type="dxa"/>
            <w:shd w:val="clear" w:color="auto" w:fill="FFFFFF"/>
          </w:tcPr>
          <w:p w:rsidR="002A5D3E" w:rsidRPr="00154AF3" w:rsidRDefault="002A5D3E" w:rsidP="00E804F2">
            <w:pPr>
              <w:widowControl w:val="0"/>
              <w:spacing w:line="276" w:lineRule="auto"/>
              <w:ind w:left="-57" w:right="-57"/>
              <w:jc w:val="both"/>
            </w:pPr>
            <w:r w:rsidRPr="00154AF3">
              <w:t xml:space="preserve">- </w:t>
            </w:r>
            <w:r w:rsidRPr="00154AF3">
              <w:rPr>
                <w:lang w:val="fr-FR"/>
              </w:rPr>
              <w:t>Nộp BT nhóm</w:t>
            </w:r>
          </w:p>
        </w:tc>
        <w:tc>
          <w:tcPr>
            <w:tcW w:w="560" w:type="dxa"/>
            <w:shd w:val="clear" w:color="auto" w:fill="auto"/>
            <w:vAlign w:val="center"/>
          </w:tcPr>
          <w:p w:rsidR="002A5D3E" w:rsidRPr="00154AF3" w:rsidRDefault="002A5D3E" w:rsidP="00E804F2">
            <w:pPr>
              <w:widowControl w:val="0"/>
              <w:spacing w:line="276" w:lineRule="auto"/>
              <w:ind w:left="-57" w:right="-57"/>
              <w:jc w:val="center"/>
              <w:rPr>
                <w:b/>
                <w:lang w:val="fr-FR"/>
              </w:rPr>
            </w:pPr>
            <w:r w:rsidRPr="00154AF3">
              <w:rPr>
                <w:b/>
                <w:lang w:val="fr-FR"/>
              </w:rPr>
              <w:t>9</w:t>
            </w:r>
          </w:p>
        </w:tc>
      </w:tr>
      <w:tr w:rsidR="002A5D3E" w:rsidRPr="00154AF3">
        <w:trPr>
          <w:cantSplit/>
        </w:trPr>
        <w:tc>
          <w:tcPr>
            <w:tcW w:w="566"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5</w:t>
            </w:r>
          </w:p>
        </w:tc>
        <w:tc>
          <w:tcPr>
            <w:tcW w:w="566" w:type="dxa"/>
            <w:shd w:val="clear" w:color="auto" w:fill="FFFFFF"/>
            <w:vAlign w:val="center"/>
          </w:tcPr>
          <w:p w:rsidR="002A5D3E" w:rsidRPr="00154AF3" w:rsidRDefault="00A17C7A" w:rsidP="00E804F2">
            <w:pPr>
              <w:widowControl w:val="0"/>
              <w:spacing w:line="276" w:lineRule="auto"/>
              <w:ind w:left="-57" w:right="-57"/>
              <w:jc w:val="center"/>
              <w:rPr>
                <w:lang w:val="fr-FR"/>
              </w:rPr>
            </w:pPr>
            <w:r>
              <w:rPr>
                <w:lang w:val="fr-FR"/>
              </w:rPr>
              <w:t>5</w:t>
            </w:r>
          </w:p>
        </w:tc>
        <w:tc>
          <w:tcPr>
            <w:tcW w:w="688"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2</w:t>
            </w:r>
          </w:p>
        </w:tc>
        <w:tc>
          <w:tcPr>
            <w:tcW w:w="84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(6)</w:t>
            </w:r>
          </w:p>
        </w:tc>
        <w:tc>
          <w:tcPr>
            <w:tcW w:w="560" w:type="dxa"/>
            <w:shd w:val="clear" w:color="auto" w:fill="FFFFFF"/>
            <w:vAlign w:val="center"/>
          </w:tcPr>
          <w:p w:rsidR="002A5D3E" w:rsidRPr="00154AF3" w:rsidRDefault="002A5D3E" w:rsidP="00E804F2">
            <w:pPr>
              <w:widowControl w:val="0"/>
              <w:spacing w:line="276" w:lineRule="auto"/>
              <w:ind w:left="-57" w:right="-57"/>
              <w:jc w:val="center"/>
            </w:pPr>
            <w:r w:rsidRPr="00154AF3">
              <w:t>(4)</w:t>
            </w:r>
          </w:p>
        </w:tc>
        <w:tc>
          <w:tcPr>
            <w:tcW w:w="560" w:type="dxa"/>
            <w:shd w:val="clear" w:color="auto" w:fill="FFFFFF"/>
            <w:vAlign w:val="center"/>
          </w:tcPr>
          <w:p w:rsidR="002A5D3E" w:rsidRPr="00154AF3" w:rsidRDefault="002A5D3E" w:rsidP="00E804F2">
            <w:pPr>
              <w:widowControl w:val="0"/>
              <w:spacing w:line="276" w:lineRule="auto"/>
              <w:ind w:left="-57" w:right="-57"/>
              <w:jc w:val="center"/>
            </w:pPr>
            <w:r w:rsidRPr="00154AF3">
              <w:t>(6)</w:t>
            </w:r>
          </w:p>
        </w:tc>
        <w:tc>
          <w:tcPr>
            <w:tcW w:w="2380" w:type="dxa"/>
            <w:shd w:val="clear" w:color="auto" w:fill="FFFFFF"/>
          </w:tcPr>
          <w:p w:rsidR="002A5D3E" w:rsidRPr="00154AF3" w:rsidRDefault="002A5D3E" w:rsidP="0016759F">
            <w:pPr>
              <w:widowControl w:val="0"/>
              <w:spacing w:before="120" w:line="276" w:lineRule="auto"/>
              <w:ind w:left="-57" w:right="-57"/>
              <w:jc w:val="both"/>
            </w:pPr>
            <w:r w:rsidRPr="00154AF3">
              <w:t>-</w:t>
            </w:r>
            <w:r w:rsidRPr="00F83A82">
              <w:rPr>
                <w:spacing w:val="-4"/>
              </w:rPr>
              <w:t xml:space="preserve"> Thuyết trình B</w:t>
            </w:r>
            <w:r w:rsidR="0000384B">
              <w:rPr>
                <w:spacing w:val="-4"/>
              </w:rPr>
              <w:t>T nhóm</w:t>
            </w:r>
          </w:p>
          <w:p w:rsidR="002A5D3E" w:rsidRPr="00F81B7C" w:rsidRDefault="002A5D3E" w:rsidP="00E804F2">
            <w:pPr>
              <w:widowControl w:val="0"/>
              <w:spacing w:line="276" w:lineRule="auto"/>
              <w:ind w:left="-57" w:right="-57"/>
              <w:jc w:val="both"/>
            </w:pPr>
            <w:r w:rsidRPr="00F81B7C">
              <w:t>- Nộp BT lớn</w:t>
            </w:r>
          </w:p>
        </w:tc>
        <w:tc>
          <w:tcPr>
            <w:tcW w:w="560" w:type="dxa"/>
            <w:shd w:val="clear" w:color="auto" w:fill="auto"/>
            <w:vAlign w:val="center"/>
          </w:tcPr>
          <w:p w:rsidR="002A5D3E" w:rsidRPr="00154AF3" w:rsidRDefault="002A5D3E" w:rsidP="00E804F2">
            <w:pPr>
              <w:widowControl w:val="0"/>
              <w:spacing w:line="276" w:lineRule="auto"/>
              <w:ind w:left="-57" w:right="-57"/>
              <w:jc w:val="center"/>
              <w:rPr>
                <w:b/>
                <w:lang w:val="fr-FR"/>
              </w:rPr>
            </w:pPr>
            <w:r w:rsidRPr="00154AF3">
              <w:rPr>
                <w:b/>
                <w:lang w:val="fr-FR"/>
              </w:rPr>
              <w:t>9</w:t>
            </w:r>
          </w:p>
        </w:tc>
      </w:tr>
      <w:tr w:rsidR="002A5D3E" w:rsidRPr="00154AF3">
        <w:trPr>
          <w:cantSplit/>
        </w:trPr>
        <w:tc>
          <w:tcPr>
            <w:tcW w:w="1132" w:type="dxa"/>
            <w:gridSpan w:val="2"/>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Tổng số tiết</w:t>
            </w:r>
          </w:p>
        </w:tc>
        <w:tc>
          <w:tcPr>
            <w:tcW w:w="688"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16</w:t>
            </w:r>
          </w:p>
        </w:tc>
        <w:tc>
          <w:tcPr>
            <w:tcW w:w="84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30</w:t>
            </w:r>
          </w:p>
        </w:tc>
        <w:tc>
          <w:tcPr>
            <w:tcW w:w="56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14</w:t>
            </w:r>
          </w:p>
        </w:tc>
        <w:tc>
          <w:tcPr>
            <w:tcW w:w="560" w:type="dxa"/>
            <w:shd w:val="clear" w:color="auto" w:fill="FFFFFF"/>
            <w:vAlign w:val="center"/>
          </w:tcPr>
          <w:p w:rsidR="002A5D3E" w:rsidRPr="00154AF3" w:rsidRDefault="002A5D3E" w:rsidP="00E804F2">
            <w:pPr>
              <w:widowControl w:val="0"/>
              <w:spacing w:line="276" w:lineRule="auto"/>
              <w:ind w:left="-57" w:right="-57"/>
              <w:jc w:val="center"/>
              <w:rPr>
                <w:lang w:val="fr-FR"/>
              </w:rPr>
            </w:pPr>
            <w:r w:rsidRPr="00154AF3">
              <w:rPr>
                <w:lang w:val="fr-FR"/>
              </w:rPr>
              <w:t>21</w:t>
            </w:r>
          </w:p>
        </w:tc>
        <w:tc>
          <w:tcPr>
            <w:tcW w:w="2380" w:type="dxa"/>
            <w:shd w:val="clear" w:color="auto" w:fill="FFFFFF"/>
          </w:tcPr>
          <w:p w:rsidR="002A5D3E" w:rsidRPr="00154AF3" w:rsidRDefault="002A5D3E" w:rsidP="00E804F2">
            <w:pPr>
              <w:widowControl w:val="0"/>
              <w:spacing w:line="276" w:lineRule="auto"/>
              <w:ind w:right="-57"/>
              <w:jc w:val="center"/>
              <w:rPr>
                <w:lang w:val="fr-FR"/>
              </w:rPr>
            </w:pPr>
          </w:p>
        </w:tc>
        <w:tc>
          <w:tcPr>
            <w:tcW w:w="560" w:type="dxa"/>
            <w:shd w:val="clear" w:color="auto" w:fill="auto"/>
            <w:vAlign w:val="center"/>
          </w:tcPr>
          <w:p w:rsidR="002A5D3E" w:rsidRPr="00154AF3" w:rsidRDefault="002A5D3E" w:rsidP="00E804F2">
            <w:pPr>
              <w:widowControl w:val="0"/>
              <w:spacing w:line="276" w:lineRule="auto"/>
              <w:ind w:left="-57" w:right="-57"/>
              <w:jc w:val="center"/>
              <w:rPr>
                <w:b/>
                <w:lang w:val="fr-FR"/>
              </w:rPr>
            </w:pPr>
          </w:p>
        </w:tc>
      </w:tr>
      <w:tr w:rsidR="002A5D3E" w:rsidRPr="00154AF3">
        <w:trPr>
          <w:cantSplit/>
        </w:trPr>
        <w:tc>
          <w:tcPr>
            <w:tcW w:w="1132" w:type="dxa"/>
            <w:gridSpan w:val="2"/>
            <w:shd w:val="clear" w:color="auto" w:fill="FFFFFF"/>
            <w:vAlign w:val="center"/>
          </w:tcPr>
          <w:p w:rsidR="002A5D3E" w:rsidRPr="00154AF3" w:rsidRDefault="002A5D3E" w:rsidP="00F83A82">
            <w:pPr>
              <w:widowControl w:val="0"/>
              <w:spacing w:before="120" w:line="276" w:lineRule="auto"/>
              <w:ind w:left="-57" w:right="-57"/>
              <w:jc w:val="center"/>
              <w:rPr>
                <w:b/>
                <w:sz w:val="22"/>
                <w:szCs w:val="22"/>
                <w:lang w:val="fr-FR"/>
              </w:rPr>
            </w:pPr>
            <w:r w:rsidRPr="00154AF3">
              <w:rPr>
                <w:b/>
                <w:sz w:val="22"/>
                <w:szCs w:val="22"/>
                <w:lang w:val="fr-FR"/>
              </w:rPr>
              <w:t>Tổng số giờ TC</w:t>
            </w:r>
          </w:p>
        </w:tc>
        <w:tc>
          <w:tcPr>
            <w:tcW w:w="688" w:type="dxa"/>
            <w:shd w:val="clear" w:color="auto" w:fill="FFFFFF"/>
          </w:tcPr>
          <w:p w:rsidR="002A5D3E" w:rsidRPr="00154AF3" w:rsidRDefault="002A5D3E" w:rsidP="00F83A82">
            <w:pPr>
              <w:widowControl w:val="0"/>
              <w:spacing w:before="120" w:line="276" w:lineRule="auto"/>
              <w:ind w:left="-57" w:right="-57"/>
              <w:jc w:val="center"/>
              <w:rPr>
                <w:b/>
                <w:sz w:val="22"/>
                <w:szCs w:val="22"/>
                <w:lang w:val="fr-FR"/>
              </w:rPr>
            </w:pPr>
            <w:r w:rsidRPr="00154AF3">
              <w:rPr>
                <w:b/>
                <w:sz w:val="22"/>
                <w:szCs w:val="22"/>
                <w:lang w:val="fr-FR"/>
              </w:rPr>
              <w:t>16</w:t>
            </w:r>
          </w:p>
        </w:tc>
        <w:tc>
          <w:tcPr>
            <w:tcW w:w="840" w:type="dxa"/>
            <w:shd w:val="clear" w:color="auto" w:fill="FFFFFF"/>
          </w:tcPr>
          <w:p w:rsidR="002A5D3E" w:rsidRPr="00154AF3" w:rsidRDefault="002A5D3E" w:rsidP="00F83A82">
            <w:pPr>
              <w:widowControl w:val="0"/>
              <w:spacing w:before="120" w:line="276" w:lineRule="auto"/>
              <w:ind w:left="-57" w:right="-57"/>
              <w:jc w:val="center"/>
              <w:rPr>
                <w:b/>
                <w:sz w:val="22"/>
                <w:szCs w:val="22"/>
                <w:lang w:val="fr-FR"/>
              </w:rPr>
            </w:pPr>
            <w:r w:rsidRPr="00154AF3">
              <w:rPr>
                <w:b/>
                <w:sz w:val="22"/>
                <w:szCs w:val="22"/>
                <w:lang w:val="fr-FR"/>
              </w:rPr>
              <w:t>15</w:t>
            </w:r>
          </w:p>
        </w:tc>
        <w:tc>
          <w:tcPr>
            <w:tcW w:w="560" w:type="dxa"/>
            <w:shd w:val="clear" w:color="auto" w:fill="FFFFFF"/>
          </w:tcPr>
          <w:p w:rsidR="002A5D3E" w:rsidRPr="00154AF3" w:rsidRDefault="002A5D3E" w:rsidP="00F83A82">
            <w:pPr>
              <w:widowControl w:val="0"/>
              <w:spacing w:before="120" w:line="276" w:lineRule="auto"/>
              <w:ind w:left="-57" w:right="-57"/>
              <w:jc w:val="center"/>
              <w:rPr>
                <w:b/>
                <w:sz w:val="22"/>
                <w:szCs w:val="22"/>
                <w:lang w:val="fr-FR"/>
              </w:rPr>
            </w:pPr>
            <w:r w:rsidRPr="00154AF3">
              <w:rPr>
                <w:b/>
                <w:sz w:val="22"/>
                <w:szCs w:val="22"/>
                <w:lang w:val="fr-FR"/>
              </w:rPr>
              <w:t>7</w:t>
            </w:r>
          </w:p>
        </w:tc>
        <w:tc>
          <w:tcPr>
            <w:tcW w:w="560" w:type="dxa"/>
            <w:shd w:val="clear" w:color="auto" w:fill="FFFFFF"/>
          </w:tcPr>
          <w:p w:rsidR="002A5D3E" w:rsidRPr="00154AF3" w:rsidRDefault="002A5D3E" w:rsidP="00F83A82">
            <w:pPr>
              <w:widowControl w:val="0"/>
              <w:spacing w:before="120" w:line="276" w:lineRule="auto"/>
              <w:ind w:left="-57" w:right="-57"/>
              <w:jc w:val="center"/>
              <w:rPr>
                <w:b/>
                <w:sz w:val="22"/>
                <w:szCs w:val="22"/>
                <w:lang w:val="fr-FR"/>
              </w:rPr>
            </w:pPr>
            <w:r w:rsidRPr="00154AF3">
              <w:rPr>
                <w:b/>
                <w:sz w:val="22"/>
                <w:szCs w:val="22"/>
                <w:lang w:val="fr-FR"/>
              </w:rPr>
              <w:t>7</w:t>
            </w:r>
          </w:p>
        </w:tc>
        <w:tc>
          <w:tcPr>
            <w:tcW w:w="2380" w:type="dxa"/>
            <w:shd w:val="clear" w:color="auto" w:fill="FFFFFF"/>
          </w:tcPr>
          <w:p w:rsidR="002A5D3E" w:rsidRPr="00154AF3" w:rsidRDefault="002A5D3E" w:rsidP="00F83A82">
            <w:pPr>
              <w:widowControl w:val="0"/>
              <w:spacing w:before="120" w:line="276" w:lineRule="auto"/>
              <w:ind w:left="-57" w:right="-57"/>
              <w:jc w:val="both"/>
              <w:rPr>
                <w:b/>
                <w:sz w:val="22"/>
                <w:szCs w:val="22"/>
                <w:lang w:val="fr-FR"/>
              </w:rPr>
            </w:pPr>
          </w:p>
        </w:tc>
        <w:tc>
          <w:tcPr>
            <w:tcW w:w="560" w:type="dxa"/>
            <w:shd w:val="clear" w:color="auto" w:fill="auto"/>
          </w:tcPr>
          <w:p w:rsidR="002A5D3E" w:rsidRPr="00154AF3" w:rsidRDefault="002A5D3E" w:rsidP="00F83A82">
            <w:pPr>
              <w:widowControl w:val="0"/>
              <w:spacing w:before="120" w:line="276" w:lineRule="auto"/>
              <w:ind w:left="-57" w:right="-57"/>
              <w:jc w:val="center"/>
              <w:rPr>
                <w:b/>
                <w:sz w:val="22"/>
                <w:szCs w:val="22"/>
                <w:lang w:val="fr-FR"/>
              </w:rPr>
            </w:pPr>
            <w:r w:rsidRPr="00154AF3">
              <w:rPr>
                <w:b/>
                <w:sz w:val="22"/>
                <w:szCs w:val="22"/>
                <w:lang w:val="fr-FR"/>
              </w:rPr>
              <w:t xml:space="preserve">45 </w:t>
            </w:r>
          </w:p>
        </w:tc>
      </w:tr>
    </w:tbl>
    <w:p w:rsidR="00426465" w:rsidRDefault="00426465" w:rsidP="00035811">
      <w:pPr>
        <w:widowControl w:val="0"/>
        <w:spacing w:line="276" w:lineRule="auto"/>
        <w:jc w:val="both"/>
        <w:rPr>
          <w:b/>
          <w:lang w:val="nl-NL"/>
        </w:rPr>
      </w:pPr>
    </w:p>
    <w:p w:rsidR="00035811" w:rsidRPr="00154AF3" w:rsidRDefault="002B76FF" w:rsidP="00035811">
      <w:pPr>
        <w:widowControl w:val="0"/>
        <w:spacing w:line="276" w:lineRule="auto"/>
        <w:jc w:val="both"/>
        <w:rPr>
          <w:b/>
          <w:lang w:val="nl-NL"/>
        </w:rPr>
      </w:pPr>
      <w:r w:rsidRPr="00154AF3">
        <w:rPr>
          <w:b/>
          <w:lang w:val="nl-NL"/>
        </w:rPr>
        <w:t>8</w:t>
      </w:r>
      <w:r w:rsidR="001B2728" w:rsidRPr="00154AF3">
        <w:rPr>
          <w:b/>
          <w:lang w:val="nl-NL"/>
        </w:rPr>
        <w:t xml:space="preserve">.2. Lịch trình </w:t>
      </w:r>
      <w:r w:rsidR="00035811" w:rsidRPr="00154AF3">
        <w:rPr>
          <w:b/>
          <w:lang w:val="nl-NL"/>
        </w:rPr>
        <w:t xml:space="preserve">chi tiết </w:t>
      </w:r>
    </w:p>
    <w:p w:rsidR="00426465" w:rsidRDefault="00426465" w:rsidP="00035811">
      <w:pPr>
        <w:widowControl w:val="0"/>
        <w:spacing w:line="276" w:lineRule="auto"/>
        <w:jc w:val="both"/>
        <w:rPr>
          <w:b/>
          <w:i/>
          <w:lang w:val="nl-NL"/>
        </w:rPr>
      </w:pPr>
    </w:p>
    <w:p w:rsidR="00035811" w:rsidRPr="00154AF3" w:rsidRDefault="00035811" w:rsidP="00035811">
      <w:pPr>
        <w:widowControl w:val="0"/>
        <w:spacing w:line="276" w:lineRule="auto"/>
        <w:jc w:val="both"/>
        <w:rPr>
          <w:b/>
          <w:i/>
          <w:lang w:val="nl-NL"/>
        </w:rPr>
      </w:pPr>
      <w:r w:rsidRPr="00154AF3">
        <w:rPr>
          <w:b/>
          <w:i/>
          <w:lang w:val="nl-NL"/>
        </w:rPr>
        <w:t xml:space="preserve">Tuần 1: Vấn đề </w:t>
      </w:r>
      <w:r w:rsidR="009A397B">
        <w:rPr>
          <w:b/>
          <w:i/>
          <w:lang w:val="nl-NL"/>
        </w:rPr>
        <w:t>1</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844"/>
      </w:tblGrid>
      <w:tr w:rsidR="00035811" w:rsidRPr="004D5A17">
        <w:tc>
          <w:tcPr>
            <w:tcW w:w="1120" w:type="dxa"/>
            <w:tcBorders>
              <w:bottom w:val="single" w:sz="4" w:space="0" w:color="auto"/>
            </w:tcBorders>
            <w:shd w:val="clear" w:color="auto" w:fill="auto"/>
          </w:tcPr>
          <w:p w:rsidR="00035811" w:rsidRPr="00154AF3" w:rsidRDefault="00035811" w:rsidP="00D01FE4">
            <w:pPr>
              <w:widowControl w:val="0"/>
              <w:spacing w:line="276" w:lineRule="auto"/>
              <w:ind w:left="-85" w:right="-85"/>
              <w:jc w:val="center"/>
              <w:rPr>
                <w:b/>
                <w:lang w:val="nl-NL"/>
              </w:rPr>
            </w:pPr>
            <w:r w:rsidRPr="00154AF3">
              <w:rPr>
                <w:b/>
                <w:spacing w:val="-6"/>
                <w:lang w:val="nl-NL"/>
              </w:rPr>
              <w:t>Hình thức tổ chức dạy học</w:t>
            </w:r>
          </w:p>
        </w:tc>
        <w:tc>
          <w:tcPr>
            <w:tcW w:w="560" w:type="dxa"/>
            <w:tcBorders>
              <w:bottom w:val="single" w:sz="4" w:space="0" w:color="auto"/>
            </w:tcBorders>
            <w:shd w:val="clear" w:color="auto" w:fill="auto"/>
          </w:tcPr>
          <w:p w:rsidR="00035811" w:rsidRPr="00154AF3" w:rsidRDefault="001B2728" w:rsidP="00D01FE4">
            <w:pPr>
              <w:widowControl w:val="0"/>
              <w:spacing w:line="276" w:lineRule="auto"/>
              <w:ind w:left="-58" w:right="-58"/>
              <w:jc w:val="center"/>
              <w:rPr>
                <w:b/>
                <w:lang w:val="nl-NL"/>
              </w:rPr>
            </w:pPr>
            <w:r w:rsidRPr="00154AF3">
              <w:rPr>
                <w:b/>
                <w:lang w:val="fr-FR"/>
              </w:rPr>
              <w:t>Số giờ TC</w:t>
            </w:r>
          </w:p>
        </w:tc>
        <w:tc>
          <w:tcPr>
            <w:tcW w:w="2196" w:type="dxa"/>
            <w:tcBorders>
              <w:bottom w:val="single" w:sz="4" w:space="0" w:color="auto"/>
            </w:tcBorders>
            <w:shd w:val="clear" w:color="auto" w:fill="auto"/>
          </w:tcPr>
          <w:p w:rsidR="00035811" w:rsidRPr="00154AF3" w:rsidRDefault="00035811" w:rsidP="00F83A82">
            <w:pPr>
              <w:widowControl w:val="0"/>
              <w:spacing w:before="240" w:line="276" w:lineRule="auto"/>
              <w:ind w:left="-57" w:right="-57"/>
              <w:jc w:val="center"/>
              <w:rPr>
                <w:b/>
                <w:lang w:val="nl-NL"/>
              </w:rPr>
            </w:pPr>
            <w:r w:rsidRPr="00154AF3">
              <w:rPr>
                <w:b/>
                <w:lang w:val="nl-NL"/>
              </w:rPr>
              <w:t>Nội dung chính</w:t>
            </w:r>
          </w:p>
        </w:tc>
        <w:tc>
          <w:tcPr>
            <w:tcW w:w="2844" w:type="dxa"/>
            <w:tcBorders>
              <w:bottom w:val="single" w:sz="4" w:space="0" w:color="auto"/>
            </w:tcBorders>
            <w:shd w:val="clear" w:color="auto" w:fill="auto"/>
          </w:tcPr>
          <w:p w:rsidR="00035811" w:rsidRPr="00154AF3" w:rsidRDefault="00035811" w:rsidP="00F83A82">
            <w:pPr>
              <w:widowControl w:val="0"/>
              <w:spacing w:before="240" w:line="276" w:lineRule="auto"/>
              <w:ind w:left="-57" w:right="-57"/>
              <w:jc w:val="center"/>
              <w:rPr>
                <w:b/>
                <w:lang w:val="nl-NL"/>
              </w:rPr>
            </w:pPr>
            <w:r w:rsidRPr="00154AF3">
              <w:rPr>
                <w:b/>
                <w:lang w:val="nl-NL"/>
              </w:rPr>
              <w:t>Yêu cầu sinh viên chuẩn bị</w:t>
            </w:r>
          </w:p>
        </w:tc>
      </w:tr>
      <w:tr w:rsidR="00035811" w:rsidRPr="00154AF3" w:rsidTr="0022329A">
        <w:trPr>
          <w:trHeight w:val="280"/>
        </w:trPr>
        <w:tc>
          <w:tcPr>
            <w:tcW w:w="1120" w:type="dxa"/>
            <w:shd w:val="clear" w:color="auto" w:fill="auto"/>
          </w:tcPr>
          <w:p w:rsidR="00035811" w:rsidRPr="00154AF3" w:rsidRDefault="002B76FF" w:rsidP="00F83A82">
            <w:pPr>
              <w:widowControl w:val="0"/>
              <w:spacing w:before="120" w:line="276" w:lineRule="auto"/>
              <w:jc w:val="center"/>
            </w:pPr>
            <w:r w:rsidRPr="00154AF3">
              <w:t>Lí</w:t>
            </w:r>
            <w:r w:rsidR="00035811" w:rsidRPr="00154AF3">
              <w:t xml:space="preserve"> thuyết 1</w:t>
            </w:r>
          </w:p>
        </w:tc>
        <w:tc>
          <w:tcPr>
            <w:tcW w:w="560" w:type="dxa"/>
            <w:tcBorders>
              <w:bottom w:val="single" w:sz="4" w:space="0" w:color="auto"/>
            </w:tcBorders>
            <w:shd w:val="clear" w:color="auto" w:fill="auto"/>
          </w:tcPr>
          <w:p w:rsidR="00035811" w:rsidRPr="00154AF3" w:rsidRDefault="00035811" w:rsidP="00F83A82">
            <w:pPr>
              <w:widowControl w:val="0"/>
              <w:spacing w:before="120" w:line="276" w:lineRule="auto"/>
              <w:ind w:left="-57" w:right="-57"/>
              <w:jc w:val="center"/>
            </w:pPr>
            <w:r w:rsidRPr="00154AF3">
              <w:t>2</w:t>
            </w:r>
          </w:p>
          <w:p w:rsidR="00035811" w:rsidRPr="00154AF3" w:rsidRDefault="00035811" w:rsidP="00F83A82">
            <w:pPr>
              <w:widowControl w:val="0"/>
              <w:spacing w:before="120" w:line="276" w:lineRule="auto"/>
              <w:ind w:left="-57" w:right="-57"/>
              <w:jc w:val="center"/>
            </w:pPr>
            <w:r w:rsidRPr="00154AF3">
              <w:t>giờ TC</w:t>
            </w:r>
          </w:p>
        </w:tc>
        <w:tc>
          <w:tcPr>
            <w:tcW w:w="2196" w:type="dxa"/>
            <w:tcBorders>
              <w:bottom w:val="single" w:sz="4" w:space="0" w:color="auto"/>
            </w:tcBorders>
            <w:shd w:val="clear" w:color="auto" w:fill="auto"/>
          </w:tcPr>
          <w:p w:rsidR="00035811" w:rsidRPr="00154AF3" w:rsidRDefault="00035811" w:rsidP="00F83A82">
            <w:pPr>
              <w:widowControl w:val="0"/>
              <w:spacing w:before="120" w:line="278" w:lineRule="auto"/>
              <w:jc w:val="both"/>
            </w:pPr>
            <w:r w:rsidRPr="00154AF3">
              <w:rPr>
                <w:spacing w:val="-8"/>
              </w:rPr>
              <w:t xml:space="preserve">- </w:t>
            </w:r>
            <w:r w:rsidR="00FC6D8F">
              <w:rPr>
                <w:spacing w:val="-8"/>
                <w:lang w:val="vi-VN"/>
              </w:rPr>
              <w:t>Giới thiệu Đ</w:t>
            </w:r>
            <w:r w:rsidRPr="00154AF3">
              <w:rPr>
                <w:spacing w:val="-8"/>
                <w:lang w:val="vi-VN"/>
              </w:rPr>
              <w:t>ề cương</w:t>
            </w:r>
            <w:r w:rsidR="00FC6D8F">
              <w:rPr>
                <w:lang w:val="vi-VN"/>
              </w:rPr>
              <w:t xml:space="preserve"> môn học;</w:t>
            </w:r>
          </w:p>
          <w:p w:rsidR="00035811" w:rsidRPr="00154AF3" w:rsidRDefault="00FC6D8F" w:rsidP="00D01FE4">
            <w:pPr>
              <w:widowControl w:val="0"/>
              <w:spacing w:line="278" w:lineRule="auto"/>
              <w:jc w:val="both"/>
              <w:rPr>
                <w:lang w:val="vi-VN"/>
              </w:rPr>
            </w:pPr>
            <w:r>
              <w:t>-</w:t>
            </w:r>
            <w:r w:rsidR="00035811" w:rsidRPr="00154AF3">
              <w:rPr>
                <w:lang w:val="vi-VN"/>
              </w:rPr>
              <w:t xml:space="preserve"> Giới thiệu chính sách đối với người học;</w:t>
            </w:r>
          </w:p>
          <w:p w:rsidR="00035811" w:rsidRPr="00154AF3" w:rsidRDefault="00FC6D8F" w:rsidP="00D01FE4">
            <w:pPr>
              <w:widowControl w:val="0"/>
              <w:spacing w:line="278" w:lineRule="auto"/>
              <w:jc w:val="both"/>
              <w:rPr>
                <w:lang w:val="vi-VN"/>
              </w:rPr>
            </w:pPr>
            <w:r w:rsidRPr="00FC6D8F">
              <w:rPr>
                <w:lang w:val="vi-VN"/>
              </w:rPr>
              <w:t>-</w:t>
            </w:r>
            <w:r w:rsidR="00035811" w:rsidRPr="00154AF3">
              <w:rPr>
                <w:lang w:val="vi-VN"/>
              </w:rPr>
              <w:t xml:space="preserve"> Giới thiệu tài liệu </w:t>
            </w:r>
            <w:r w:rsidR="00035811" w:rsidRPr="00154AF3">
              <w:rPr>
                <w:spacing w:val="-10"/>
                <w:lang w:val="vi-VN"/>
              </w:rPr>
              <w:t>cần thiết cho môn học;</w:t>
            </w:r>
          </w:p>
          <w:p w:rsidR="00035811" w:rsidRPr="00154AF3" w:rsidRDefault="00FC6D8F" w:rsidP="00D01FE4">
            <w:pPr>
              <w:widowControl w:val="0"/>
              <w:spacing w:line="278" w:lineRule="auto"/>
              <w:jc w:val="both"/>
              <w:rPr>
                <w:lang w:val="vi-VN"/>
              </w:rPr>
            </w:pPr>
            <w:r w:rsidRPr="00FC6D8F">
              <w:rPr>
                <w:lang w:val="vi-VN"/>
              </w:rPr>
              <w:t>-</w:t>
            </w:r>
            <w:r w:rsidR="00035811" w:rsidRPr="00154AF3">
              <w:rPr>
                <w:lang w:val="vi-VN"/>
              </w:rPr>
              <w:t xml:space="preserve"> Giới thiệu các hình </w:t>
            </w:r>
            <w:r w:rsidR="00035811" w:rsidRPr="00154AF3">
              <w:rPr>
                <w:lang w:val="vi-VN"/>
              </w:rPr>
              <w:lastRenderedPageBreak/>
              <w:t>thức kiểm tra</w:t>
            </w:r>
            <w:r w:rsidRPr="00FC6D8F">
              <w:rPr>
                <w:lang w:val="vi-VN"/>
              </w:rPr>
              <w:t>,</w:t>
            </w:r>
            <w:r w:rsidR="00035811" w:rsidRPr="00154AF3">
              <w:rPr>
                <w:lang w:val="vi-VN"/>
              </w:rPr>
              <w:t xml:space="preserve"> đánh giá.</w:t>
            </w:r>
          </w:p>
          <w:p w:rsidR="00C0315E" w:rsidRDefault="00185D2A" w:rsidP="00D01FE4">
            <w:pPr>
              <w:widowControl w:val="0"/>
              <w:tabs>
                <w:tab w:val="left" w:pos="221"/>
              </w:tabs>
              <w:spacing w:line="276" w:lineRule="auto"/>
              <w:jc w:val="both"/>
              <w:rPr>
                <w:lang w:val="vi-VN"/>
              </w:rPr>
            </w:pPr>
            <w:r w:rsidRPr="00154AF3">
              <w:rPr>
                <w:lang w:val="vi-VN"/>
              </w:rPr>
              <w:t xml:space="preserve">- </w:t>
            </w:r>
            <w:r w:rsidR="0000384B">
              <w:rPr>
                <w:lang w:val="vi-VN"/>
              </w:rPr>
              <w:t>Nhận BT</w:t>
            </w:r>
            <w:r w:rsidR="0000384B" w:rsidRPr="00F81B7C">
              <w:rPr>
                <w:lang w:val="vi-VN"/>
              </w:rPr>
              <w:t xml:space="preserve"> nhóm</w:t>
            </w:r>
            <w:r w:rsidRPr="00571453">
              <w:rPr>
                <w:lang w:val="vi-VN"/>
              </w:rPr>
              <w:t xml:space="preserve"> và BT lớn</w:t>
            </w:r>
            <w:r w:rsidR="002B76FF" w:rsidRPr="00571453">
              <w:rPr>
                <w:lang w:val="vi-VN"/>
              </w:rPr>
              <w:t>.</w:t>
            </w:r>
          </w:p>
          <w:p w:rsidR="00185D2A" w:rsidRPr="00C0315E" w:rsidRDefault="00600F8D" w:rsidP="00CA1898">
            <w:pPr>
              <w:widowControl w:val="0"/>
              <w:spacing w:line="281" w:lineRule="auto"/>
              <w:jc w:val="both"/>
              <w:rPr>
                <w:lang w:val="vi-VN"/>
              </w:rPr>
            </w:pPr>
            <w:r w:rsidRPr="00571453">
              <w:rPr>
                <w:lang w:val="vi-VN"/>
              </w:rPr>
              <w:t xml:space="preserve">- </w:t>
            </w:r>
            <w:r w:rsidRPr="00154AF3">
              <w:rPr>
                <w:lang w:val="vi-VN"/>
              </w:rPr>
              <w:t xml:space="preserve">Giới thiệu </w:t>
            </w:r>
            <w:r w:rsidRPr="00FC6D8F">
              <w:rPr>
                <w:lang w:val="vi-VN"/>
              </w:rPr>
              <w:t xml:space="preserve">về </w:t>
            </w:r>
            <w:r w:rsidRPr="00600F8D">
              <w:rPr>
                <w:lang w:val="vi-VN"/>
              </w:rPr>
              <w:t xml:space="preserve">sự phát triển </w:t>
            </w:r>
            <w:r>
              <w:rPr>
                <w:lang w:val="vi-VN"/>
              </w:rPr>
              <w:t>kinh tếHoa Kỳ</w:t>
            </w:r>
            <w:r w:rsidRPr="00600F8D">
              <w:rPr>
                <w:lang w:val="vi-VN"/>
              </w:rPr>
              <w:t xml:space="preserve"> trong những năm gần đây</w:t>
            </w:r>
            <w:r w:rsidRPr="00580E2A">
              <w:rPr>
                <w:lang w:val="vi-VN"/>
              </w:rPr>
              <w:t>.</w:t>
            </w:r>
          </w:p>
        </w:tc>
        <w:tc>
          <w:tcPr>
            <w:tcW w:w="2844" w:type="dxa"/>
            <w:tcBorders>
              <w:bottom w:val="single" w:sz="4" w:space="0" w:color="auto"/>
            </w:tcBorders>
            <w:shd w:val="clear" w:color="auto" w:fill="auto"/>
          </w:tcPr>
          <w:p w:rsidR="00043F69" w:rsidRPr="00154AF3" w:rsidRDefault="00043F69" w:rsidP="00F83A82">
            <w:pPr>
              <w:widowControl w:val="0"/>
              <w:spacing w:before="120" w:line="278" w:lineRule="auto"/>
              <w:jc w:val="both"/>
              <w:rPr>
                <w:lang w:val="vi-VN"/>
              </w:rPr>
            </w:pPr>
            <w:r w:rsidRPr="00154AF3">
              <w:rPr>
                <w:lang w:val="vi-VN"/>
              </w:rPr>
              <w:lastRenderedPageBreak/>
              <w:t>* Nghiên cứu đề cương môn học.</w:t>
            </w:r>
          </w:p>
          <w:p w:rsidR="00043F69" w:rsidRPr="00154AF3" w:rsidRDefault="00043F69" w:rsidP="00043F69">
            <w:pPr>
              <w:widowControl w:val="0"/>
              <w:spacing w:line="278" w:lineRule="auto"/>
              <w:jc w:val="both"/>
              <w:rPr>
                <w:lang w:val="vi-VN"/>
              </w:rPr>
            </w:pPr>
            <w:r w:rsidRPr="00154AF3">
              <w:rPr>
                <w:lang w:val="vi-VN"/>
              </w:rPr>
              <w:t>* Những đề xuất, nguyện vọng.</w:t>
            </w:r>
          </w:p>
          <w:p w:rsidR="00043F69" w:rsidRPr="00154AF3" w:rsidRDefault="00043F69" w:rsidP="00043F69">
            <w:pPr>
              <w:widowControl w:val="0"/>
              <w:spacing w:line="278" w:lineRule="auto"/>
              <w:jc w:val="both"/>
              <w:rPr>
                <w:i/>
                <w:lang w:val="vi-VN"/>
              </w:rPr>
            </w:pPr>
            <w:r w:rsidRPr="00154AF3">
              <w:rPr>
                <w:i/>
                <w:lang w:val="vi-VN"/>
              </w:rPr>
              <w:t>* Đọc:</w:t>
            </w:r>
          </w:p>
          <w:p w:rsidR="00EC4A9D" w:rsidRDefault="00EC4A9D" w:rsidP="00C0315E">
            <w:pPr>
              <w:jc w:val="both"/>
              <w:rPr>
                <w:color w:val="000000"/>
                <w:spacing w:val="-1"/>
                <w:lang w:val="vi-VN"/>
              </w:rPr>
            </w:pPr>
            <w:r>
              <w:rPr>
                <w:color w:val="000000"/>
                <w:spacing w:val="-1"/>
                <w:lang w:val="vi-VN"/>
              </w:rPr>
              <w:t xml:space="preserve">- WTO, </w:t>
            </w:r>
            <w:r w:rsidRPr="00EC4A9D">
              <w:rPr>
                <w:i/>
                <w:color w:val="000000"/>
                <w:spacing w:val="-1"/>
                <w:lang w:val="pt-BR"/>
              </w:rPr>
              <w:t>T</w:t>
            </w:r>
            <w:r w:rsidRPr="00EC4A9D">
              <w:rPr>
                <w:i/>
                <w:color w:val="000000"/>
                <w:spacing w:val="-1"/>
                <w:lang w:val="vi-VN"/>
              </w:rPr>
              <w:t>rade</w:t>
            </w:r>
            <w:r w:rsidRPr="00EC4A9D">
              <w:rPr>
                <w:i/>
                <w:color w:val="000000"/>
                <w:spacing w:val="-1"/>
                <w:lang w:val="pt-BR"/>
              </w:rPr>
              <w:t xml:space="preserve"> P</w:t>
            </w:r>
            <w:r w:rsidRPr="00EC4A9D">
              <w:rPr>
                <w:i/>
                <w:color w:val="000000"/>
                <w:spacing w:val="-1"/>
                <w:lang w:val="vi-VN"/>
              </w:rPr>
              <w:t>olicy</w:t>
            </w:r>
            <w:r w:rsidRPr="00EC4A9D">
              <w:rPr>
                <w:i/>
                <w:color w:val="000000"/>
                <w:spacing w:val="-1"/>
                <w:lang w:val="pt-BR"/>
              </w:rPr>
              <w:t xml:space="preserve"> R</w:t>
            </w:r>
            <w:r w:rsidRPr="00EC4A9D">
              <w:rPr>
                <w:i/>
                <w:color w:val="000000"/>
                <w:spacing w:val="-1"/>
                <w:lang w:val="vi-VN"/>
              </w:rPr>
              <w:t>eview</w:t>
            </w:r>
            <w:r w:rsidRPr="00EC4A9D">
              <w:rPr>
                <w:i/>
                <w:color w:val="000000"/>
                <w:spacing w:val="-1"/>
                <w:lang w:val="pt-BR"/>
              </w:rPr>
              <w:t xml:space="preserve"> R</w:t>
            </w:r>
            <w:r w:rsidRPr="00EC4A9D">
              <w:rPr>
                <w:i/>
                <w:color w:val="000000"/>
                <w:spacing w:val="-1"/>
                <w:lang w:val="vi-VN"/>
              </w:rPr>
              <w:t>eportbythe</w:t>
            </w:r>
            <w:r w:rsidRPr="00EC4A9D">
              <w:rPr>
                <w:i/>
                <w:color w:val="000000"/>
                <w:spacing w:val="-1"/>
                <w:lang w:val="pt-BR"/>
              </w:rPr>
              <w:t>S</w:t>
            </w:r>
            <w:r w:rsidRPr="00EC4A9D">
              <w:rPr>
                <w:i/>
                <w:color w:val="000000"/>
                <w:spacing w:val="-1"/>
                <w:lang w:val="vi-VN"/>
              </w:rPr>
              <w:t>ecretariat</w:t>
            </w:r>
            <w:r w:rsidRPr="00EC4A9D">
              <w:rPr>
                <w:i/>
                <w:color w:val="000000"/>
                <w:spacing w:val="-1"/>
                <w:lang w:val="pt-BR"/>
              </w:rPr>
              <w:t>: U</w:t>
            </w:r>
            <w:r w:rsidRPr="00EC4A9D">
              <w:rPr>
                <w:i/>
                <w:color w:val="000000"/>
                <w:spacing w:val="-1"/>
                <w:lang w:val="vi-VN"/>
              </w:rPr>
              <w:t>nited</w:t>
            </w:r>
            <w:r w:rsidRPr="00EC4A9D">
              <w:rPr>
                <w:i/>
                <w:color w:val="000000"/>
                <w:spacing w:val="-1"/>
                <w:lang w:val="pt-BR"/>
              </w:rPr>
              <w:t xml:space="preserve"> States</w:t>
            </w:r>
            <w:r>
              <w:rPr>
                <w:color w:val="000000"/>
                <w:spacing w:val="-1"/>
                <w:lang w:val="pt-BR"/>
              </w:rPr>
              <w:t>,</w:t>
            </w:r>
            <w:r w:rsidRPr="00EC4A9D">
              <w:rPr>
                <w:color w:val="000000"/>
                <w:spacing w:val="-1"/>
                <w:lang w:val="pt-BR"/>
              </w:rPr>
              <w:t xml:space="preserve"> </w:t>
            </w:r>
            <w:r w:rsidRPr="00EC4A9D">
              <w:rPr>
                <w:color w:val="000000"/>
                <w:spacing w:val="-1"/>
                <w:lang w:val="pt-BR"/>
              </w:rPr>
              <w:lastRenderedPageBreak/>
              <w:t>WT/TPR/S/307</w:t>
            </w:r>
            <w:r>
              <w:rPr>
                <w:color w:val="000000"/>
                <w:spacing w:val="-1"/>
                <w:lang w:val="vi-VN"/>
              </w:rPr>
              <w:t xml:space="preserve">, </w:t>
            </w:r>
            <w:r w:rsidRPr="00EC4A9D">
              <w:rPr>
                <w:color w:val="000000"/>
                <w:spacing w:val="-1"/>
                <w:lang w:val="vi-VN"/>
              </w:rPr>
              <w:t>11 November 2014</w:t>
            </w:r>
            <w:r>
              <w:rPr>
                <w:color w:val="000000"/>
                <w:spacing w:val="-1"/>
                <w:lang w:val="vi-VN"/>
              </w:rPr>
              <w:t>.</w:t>
            </w:r>
          </w:p>
          <w:p w:rsidR="00C0315E" w:rsidRDefault="00C0315E" w:rsidP="00C0315E">
            <w:pPr>
              <w:jc w:val="both"/>
              <w:rPr>
                <w:color w:val="000000"/>
              </w:rPr>
            </w:pPr>
            <w:r w:rsidRPr="00571453">
              <w:rPr>
                <w:color w:val="000000"/>
              </w:rPr>
              <w:t xml:space="preserve">- Hanoi Law University, </w:t>
            </w:r>
            <w:r w:rsidRPr="00571453">
              <w:rPr>
                <w:i/>
                <w:color w:val="000000"/>
              </w:rPr>
              <w:t>Textbook International Trade and Business Law</w:t>
            </w:r>
            <w:r w:rsidRPr="00571453">
              <w:rPr>
                <w:color w:val="000000"/>
              </w:rPr>
              <w:t>, People’s Public Security Publishing House,</w:t>
            </w:r>
            <w:r w:rsidR="00FC6D8F">
              <w:rPr>
                <w:color w:val="000000"/>
              </w:rPr>
              <w:t xml:space="preserve"> Hanoi, (201</w:t>
            </w:r>
            <w:r w:rsidR="009C6A40">
              <w:rPr>
                <w:color w:val="000000"/>
              </w:rPr>
              <w:t>4</w:t>
            </w:r>
            <w:r w:rsidR="00FC6D8F">
              <w:rPr>
                <w:color w:val="000000"/>
              </w:rPr>
              <w:t>).</w:t>
            </w:r>
          </w:p>
          <w:p w:rsidR="00D802E1" w:rsidRDefault="00D802E1" w:rsidP="00C0315E">
            <w:pPr>
              <w:jc w:val="both"/>
            </w:pPr>
            <w:r w:rsidRPr="00154AF3">
              <w:rPr>
                <w:spacing w:val="-4"/>
                <w:lang w:val="pt-BR"/>
              </w:rPr>
              <w:t xml:space="preserve">- </w:t>
            </w:r>
            <w:r w:rsidRPr="00154AF3">
              <w:rPr>
                <w:lang w:val="pt-BR"/>
              </w:rPr>
              <w:t>Walter Good</w:t>
            </w:r>
            <w:r>
              <w:rPr>
                <w:lang w:val="pt-BR"/>
              </w:rPr>
              <w:t>,</w:t>
            </w:r>
            <w:r w:rsidRPr="00600F8D">
              <w:rPr>
                <w:i/>
                <w:spacing w:val="-4"/>
                <w:lang w:val="pt-BR"/>
              </w:rPr>
              <w:t>Từ điển chính sách thương</w:t>
            </w:r>
            <w:r w:rsidRPr="00600F8D">
              <w:rPr>
                <w:i/>
                <w:lang w:val="pt-BR"/>
              </w:rPr>
              <w:t xml:space="preserve"> mại quốc tế</w:t>
            </w:r>
            <w:r>
              <w:rPr>
                <w:lang w:val="pt-BR"/>
              </w:rPr>
              <w:t>,</w:t>
            </w:r>
            <w:r w:rsidRPr="00154AF3">
              <w:rPr>
                <w:lang w:val="pt-BR"/>
              </w:rPr>
              <w:t xml:space="preserve"> MUTRAP II, 2005.  </w:t>
            </w:r>
          </w:p>
          <w:p w:rsidR="00C0315E" w:rsidRPr="00AF37DF" w:rsidRDefault="00C0315E" w:rsidP="00C0315E">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Pr>
                <w:rFonts w:ascii="Times New Roman" w:hAnsi="Times New Roman"/>
                <w:i/>
                <w:color w:val="000000"/>
                <w:spacing w:val="-1"/>
                <w:sz w:val="24"/>
                <w:szCs w:val="24"/>
              </w:rPr>
              <w:t>U.S. Trade</w:t>
            </w:r>
            <w:r w:rsidR="00580E2A">
              <w:rPr>
                <w:rFonts w:ascii="Times New Roman" w:hAnsi="Times New Roman"/>
                <w:i/>
                <w:color w:val="000000"/>
                <w:spacing w:val="-1"/>
                <w:sz w:val="24"/>
                <w:szCs w:val="24"/>
              </w:rPr>
              <w:t xml:space="preserv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600F8D">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035811" w:rsidRDefault="00C0315E"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D802E1">
              <w:rPr>
                <w:rFonts w:ascii="Times New Roman" w:hAnsi="Times New Roman"/>
                <w:color w:val="000000"/>
                <w:spacing w:val="-1"/>
                <w:sz w:val="24"/>
                <w:szCs w:val="24"/>
                <w:lang w:val="vi-VN"/>
              </w:rPr>
              <w:t>h</w:t>
            </w:r>
            <w:r w:rsidR="00D802E1">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D802E1">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sidR="00A720EB">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sidR="00600F8D">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9C6A40" w:rsidRPr="00D802E1" w:rsidRDefault="009C6A40"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154AF3">
        <w:tc>
          <w:tcPr>
            <w:tcW w:w="1120" w:type="dxa"/>
            <w:shd w:val="clear" w:color="auto" w:fill="auto"/>
          </w:tcPr>
          <w:p w:rsidR="00035811" w:rsidRPr="00154AF3" w:rsidRDefault="002B76FF" w:rsidP="00A720EB">
            <w:pPr>
              <w:widowControl w:val="0"/>
              <w:spacing w:before="120" w:line="276" w:lineRule="auto"/>
              <w:jc w:val="center"/>
            </w:pPr>
            <w:r w:rsidRPr="00154AF3">
              <w:lastRenderedPageBreak/>
              <w:t>Lí</w:t>
            </w:r>
            <w:r w:rsidR="00035811" w:rsidRPr="00154AF3">
              <w:t xml:space="preserve"> thuyết 2</w:t>
            </w:r>
          </w:p>
        </w:tc>
        <w:tc>
          <w:tcPr>
            <w:tcW w:w="560" w:type="dxa"/>
            <w:shd w:val="clear" w:color="auto" w:fill="auto"/>
          </w:tcPr>
          <w:p w:rsidR="00035811" w:rsidRPr="00154AF3" w:rsidRDefault="00035811" w:rsidP="00F83A82">
            <w:pPr>
              <w:widowControl w:val="0"/>
              <w:spacing w:before="120" w:line="276" w:lineRule="auto"/>
              <w:ind w:left="-57" w:right="-57"/>
              <w:jc w:val="center"/>
            </w:pPr>
            <w:r w:rsidRPr="00154AF3">
              <w:t>2</w:t>
            </w:r>
          </w:p>
          <w:p w:rsidR="00035811" w:rsidRPr="00154AF3" w:rsidRDefault="00035811" w:rsidP="00F83A82">
            <w:pPr>
              <w:widowControl w:val="0"/>
              <w:spacing w:before="120" w:line="276" w:lineRule="auto"/>
              <w:ind w:left="-57" w:right="-57"/>
              <w:jc w:val="center"/>
            </w:pPr>
            <w:r w:rsidRPr="00154AF3">
              <w:t>giờ TC</w:t>
            </w:r>
          </w:p>
        </w:tc>
        <w:tc>
          <w:tcPr>
            <w:tcW w:w="2196" w:type="dxa"/>
            <w:shd w:val="clear" w:color="auto" w:fill="auto"/>
          </w:tcPr>
          <w:p w:rsidR="00D53034" w:rsidRPr="00571453" w:rsidRDefault="00580E2A" w:rsidP="00600F8D">
            <w:pPr>
              <w:widowControl w:val="0"/>
              <w:spacing w:line="281" w:lineRule="auto"/>
              <w:jc w:val="both"/>
              <w:rPr>
                <w:spacing w:val="-4"/>
                <w:lang w:val="vi-VN"/>
              </w:rPr>
            </w:pPr>
            <w:r w:rsidRPr="00571453">
              <w:rPr>
                <w:lang w:val="vi-VN"/>
              </w:rPr>
              <w:t xml:space="preserve">- </w:t>
            </w:r>
            <w:r w:rsidRPr="00154AF3">
              <w:rPr>
                <w:lang w:val="vi-VN"/>
              </w:rPr>
              <w:t xml:space="preserve">Giới thiệu </w:t>
            </w:r>
            <w:r w:rsidRPr="00FC6D8F">
              <w:rPr>
                <w:lang w:val="vi-VN"/>
              </w:rPr>
              <w:t xml:space="preserve">về </w:t>
            </w:r>
            <w:r w:rsidR="00600F8D">
              <w:t xml:space="preserve">hệ thống pháp luật </w:t>
            </w:r>
            <w:r>
              <w:rPr>
                <w:lang w:val="vi-VN"/>
              </w:rPr>
              <w:t>Hoa Kỳ</w:t>
            </w:r>
            <w:r w:rsidRPr="00580E2A">
              <w:rPr>
                <w:lang w:val="vi-VN"/>
              </w:rPr>
              <w:t>.</w:t>
            </w:r>
          </w:p>
          <w:p w:rsidR="00035811" w:rsidRPr="00571453" w:rsidRDefault="00035811" w:rsidP="00D01FE4">
            <w:pPr>
              <w:widowControl w:val="0"/>
              <w:spacing w:line="278" w:lineRule="auto"/>
              <w:jc w:val="both"/>
              <w:rPr>
                <w:lang w:val="vi-VN"/>
              </w:rPr>
            </w:pPr>
          </w:p>
          <w:p w:rsidR="00035811" w:rsidRPr="00571453" w:rsidRDefault="00035811" w:rsidP="00D01FE4">
            <w:pPr>
              <w:widowControl w:val="0"/>
              <w:tabs>
                <w:tab w:val="left" w:pos="221"/>
              </w:tabs>
              <w:spacing w:line="276" w:lineRule="auto"/>
              <w:jc w:val="both"/>
              <w:rPr>
                <w:lang w:val="vi-VN"/>
              </w:rPr>
            </w:pPr>
          </w:p>
        </w:tc>
        <w:tc>
          <w:tcPr>
            <w:tcW w:w="2844" w:type="dxa"/>
            <w:shd w:val="clear" w:color="auto" w:fill="auto"/>
          </w:tcPr>
          <w:p w:rsidR="0022329A" w:rsidRDefault="0022329A" w:rsidP="009F491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5A1D35" w:rsidRDefault="005A1D35" w:rsidP="009F491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sidRPr="005A1D35">
              <w:rPr>
                <w:rFonts w:ascii="Times New Roman" w:hAnsi="Times New Roman"/>
                <w:color w:val="000000"/>
                <w:spacing w:val="-1"/>
                <w:sz w:val="24"/>
                <w:szCs w:val="24"/>
                <w:lang w:val="vi-VN"/>
              </w:rPr>
              <w:t xml:space="preserve">- Trường Đại học Luật Hà Nội, </w:t>
            </w:r>
            <w:r w:rsidRPr="005A1D35">
              <w:rPr>
                <w:rFonts w:ascii="Times New Roman" w:hAnsi="Times New Roman"/>
                <w:i/>
                <w:color w:val="000000"/>
                <w:spacing w:val="-1"/>
                <w:sz w:val="24"/>
                <w:szCs w:val="24"/>
                <w:lang w:val="vi-VN"/>
              </w:rPr>
              <w:t>Giáo trình Luật so sánh</w:t>
            </w:r>
            <w:r>
              <w:rPr>
                <w:rFonts w:ascii="Times New Roman" w:hAnsi="Times New Roman"/>
                <w:color w:val="000000"/>
                <w:spacing w:val="-1"/>
                <w:sz w:val="24"/>
                <w:szCs w:val="24"/>
                <w:lang w:val="vi-VN"/>
              </w:rPr>
              <w:t>.</w:t>
            </w:r>
          </w:p>
          <w:p w:rsidR="00D802E1" w:rsidRPr="00D802E1" w:rsidRDefault="00D802E1" w:rsidP="009F491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sidRPr="00D802E1">
              <w:rPr>
                <w:rFonts w:ascii="Times New Roman" w:hAnsi="Times New Roman"/>
                <w:spacing w:val="-4"/>
                <w:sz w:val="24"/>
                <w:szCs w:val="24"/>
                <w:lang w:val="pt-BR"/>
              </w:rPr>
              <w:t xml:space="preserve">- </w:t>
            </w:r>
            <w:r w:rsidRPr="00D802E1">
              <w:rPr>
                <w:rFonts w:ascii="Times New Roman" w:hAnsi="Times New Roman"/>
                <w:sz w:val="24"/>
                <w:szCs w:val="24"/>
                <w:lang w:val="pt-BR"/>
              </w:rPr>
              <w:t>Walter Good,</w:t>
            </w:r>
            <w:r w:rsidRPr="00D802E1">
              <w:rPr>
                <w:rFonts w:ascii="Times New Roman" w:hAnsi="Times New Roman"/>
                <w:i/>
                <w:spacing w:val="-4"/>
                <w:sz w:val="24"/>
                <w:szCs w:val="24"/>
                <w:lang w:val="pt-BR"/>
              </w:rPr>
              <w:t xml:space="preserve">Từ điển </w:t>
            </w:r>
            <w:r w:rsidRPr="00D802E1">
              <w:rPr>
                <w:rFonts w:ascii="Times New Roman" w:hAnsi="Times New Roman"/>
                <w:i/>
                <w:spacing w:val="-4"/>
                <w:sz w:val="24"/>
                <w:szCs w:val="24"/>
                <w:lang w:val="pt-BR"/>
              </w:rPr>
              <w:lastRenderedPageBreak/>
              <w:t>chính sách thương</w:t>
            </w:r>
            <w:r w:rsidRPr="00D802E1">
              <w:rPr>
                <w:rFonts w:ascii="Times New Roman" w:hAnsi="Times New Roman"/>
                <w:i/>
                <w:sz w:val="24"/>
                <w:szCs w:val="24"/>
                <w:lang w:val="pt-BR"/>
              </w:rPr>
              <w:t xml:space="preserve"> mại quốc tế</w:t>
            </w:r>
            <w:r w:rsidRPr="00D802E1">
              <w:rPr>
                <w:rFonts w:ascii="Times New Roman" w:hAnsi="Times New Roman"/>
                <w:sz w:val="24"/>
                <w:szCs w:val="24"/>
                <w:lang w:val="pt-BR"/>
              </w:rPr>
              <w:t xml:space="preserve">, MUTRAP II, 2005.  </w:t>
            </w:r>
          </w:p>
          <w:p w:rsidR="009F491B" w:rsidRPr="00AF37DF" w:rsidRDefault="009F491B" w:rsidP="009F491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580E2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600F8D">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035811" w:rsidRDefault="009F491B"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D802E1">
              <w:rPr>
                <w:rFonts w:ascii="Times New Roman" w:hAnsi="Times New Roman"/>
                <w:color w:val="000000"/>
                <w:spacing w:val="-1"/>
                <w:sz w:val="24"/>
                <w:szCs w:val="24"/>
                <w:lang w:val="vi-VN"/>
              </w:rPr>
              <w:t>h</w:t>
            </w:r>
            <w:r w:rsidR="00D802E1">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D802E1">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U.S. Tr</w:t>
            </w:r>
            <w:r w:rsidR="00580E2A">
              <w:rPr>
                <w:rFonts w:ascii="Times New Roman" w:hAnsi="Times New Roman"/>
                <w:i/>
                <w:color w:val="000000"/>
                <w:spacing w:val="-1"/>
                <w:sz w:val="24"/>
                <w:szCs w:val="24"/>
              </w:rPr>
              <w:t>ade P</w:t>
            </w:r>
            <w:r>
              <w:rPr>
                <w:rFonts w:ascii="Times New Roman" w:hAnsi="Times New Roman"/>
                <w:i/>
                <w:color w:val="000000"/>
                <w:spacing w:val="-1"/>
                <w:sz w:val="24"/>
                <w:szCs w:val="24"/>
              </w:rPr>
              <w:t xml:space="preserve">olicy: Balancing Economic Dreams and Political Realities, </w:t>
            </w:r>
            <w:r w:rsidR="00600F8D">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D802E1" w:rsidRDefault="00AD4B8B"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580E2A" w:rsidRPr="005A1D35" w:rsidTr="000C7FE8">
        <w:trPr>
          <w:trHeight w:val="667"/>
        </w:trPr>
        <w:tc>
          <w:tcPr>
            <w:tcW w:w="1120" w:type="dxa"/>
            <w:shd w:val="clear" w:color="auto" w:fill="auto"/>
          </w:tcPr>
          <w:p w:rsidR="00580E2A" w:rsidRPr="00154AF3" w:rsidRDefault="00580E2A" w:rsidP="000C7FE8">
            <w:pPr>
              <w:widowControl w:val="0"/>
              <w:spacing w:before="120" w:line="276" w:lineRule="auto"/>
              <w:jc w:val="center"/>
            </w:pPr>
            <w:r w:rsidRPr="00154AF3">
              <w:lastRenderedPageBreak/>
              <w:t>Seminar 1</w:t>
            </w:r>
          </w:p>
        </w:tc>
        <w:tc>
          <w:tcPr>
            <w:tcW w:w="560" w:type="dxa"/>
            <w:tcBorders>
              <w:bottom w:val="single" w:sz="4" w:space="0" w:color="auto"/>
            </w:tcBorders>
            <w:shd w:val="clear" w:color="auto" w:fill="auto"/>
          </w:tcPr>
          <w:p w:rsidR="00580E2A" w:rsidRPr="00154AF3" w:rsidRDefault="00580E2A" w:rsidP="000C7FE8">
            <w:pPr>
              <w:widowControl w:val="0"/>
              <w:spacing w:before="120" w:line="276" w:lineRule="auto"/>
              <w:ind w:left="-57" w:right="-57"/>
              <w:jc w:val="center"/>
              <w:rPr>
                <w:i/>
              </w:rPr>
            </w:pPr>
            <w:r w:rsidRPr="00154AF3">
              <w:t>1 giờ TC</w:t>
            </w:r>
          </w:p>
        </w:tc>
        <w:tc>
          <w:tcPr>
            <w:tcW w:w="2196" w:type="dxa"/>
            <w:tcBorders>
              <w:bottom w:val="single" w:sz="4" w:space="0" w:color="auto"/>
            </w:tcBorders>
            <w:shd w:val="clear" w:color="auto" w:fill="auto"/>
          </w:tcPr>
          <w:p w:rsidR="00D802E1" w:rsidRDefault="00580E2A" w:rsidP="000C7FE8">
            <w:pPr>
              <w:widowControl w:val="0"/>
              <w:tabs>
                <w:tab w:val="left" w:pos="221"/>
              </w:tabs>
              <w:spacing w:line="276" w:lineRule="auto"/>
              <w:jc w:val="both"/>
            </w:pPr>
            <w:r w:rsidRPr="00154AF3">
              <w:t>Thảo luận</w:t>
            </w:r>
            <w:r>
              <w:t>:</w:t>
            </w:r>
          </w:p>
          <w:p w:rsidR="00580E2A" w:rsidRPr="00154AF3" w:rsidRDefault="00D802E1" w:rsidP="000C7FE8">
            <w:pPr>
              <w:widowControl w:val="0"/>
              <w:tabs>
                <w:tab w:val="left" w:pos="221"/>
              </w:tabs>
              <w:spacing w:line="276" w:lineRule="auto"/>
              <w:jc w:val="both"/>
            </w:pPr>
            <w:r>
              <w:rPr>
                <w:lang w:val="vi-VN"/>
              </w:rPr>
              <w:t xml:space="preserve">- </w:t>
            </w:r>
            <w:r w:rsidR="00580E2A">
              <w:t>Cơ sở hoạch định chính sách thương mại của Hoa Kỳ.</w:t>
            </w:r>
          </w:p>
        </w:tc>
        <w:tc>
          <w:tcPr>
            <w:tcW w:w="2844" w:type="dxa"/>
            <w:tcBorders>
              <w:bottom w:val="single" w:sz="4" w:space="0" w:color="auto"/>
            </w:tcBorders>
            <w:shd w:val="clear" w:color="auto" w:fill="auto"/>
          </w:tcPr>
          <w:p w:rsidR="00580E2A" w:rsidRPr="005A1D35" w:rsidRDefault="00580E2A" w:rsidP="005A1D35">
            <w:pPr>
              <w:widowControl w:val="0"/>
              <w:spacing w:before="120" w:line="281" w:lineRule="auto"/>
              <w:jc w:val="both"/>
              <w:rPr>
                <w:i/>
              </w:rPr>
            </w:pPr>
            <w:r w:rsidRPr="00154AF3">
              <w:rPr>
                <w:i/>
              </w:rPr>
              <w:t>* Đọc:</w:t>
            </w:r>
          </w:p>
          <w:p w:rsidR="0022329A" w:rsidRDefault="0022329A" w:rsidP="000C7FE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D802E1" w:rsidRPr="00D802E1" w:rsidRDefault="00D802E1" w:rsidP="000C7FE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sidRPr="00D802E1">
              <w:rPr>
                <w:rFonts w:ascii="Times New Roman" w:hAnsi="Times New Roman"/>
                <w:spacing w:val="-4"/>
                <w:sz w:val="24"/>
                <w:szCs w:val="24"/>
                <w:lang w:val="pt-BR"/>
              </w:rPr>
              <w:t xml:space="preserve">- </w:t>
            </w:r>
            <w:r w:rsidRPr="00D802E1">
              <w:rPr>
                <w:rFonts w:ascii="Times New Roman" w:hAnsi="Times New Roman"/>
                <w:sz w:val="24"/>
                <w:szCs w:val="24"/>
                <w:lang w:val="pt-BR"/>
              </w:rPr>
              <w:t>Walter Good,</w:t>
            </w:r>
            <w:r w:rsidRPr="00D802E1">
              <w:rPr>
                <w:rFonts w:ascii="Times New Roman" w:hAnsi="Times New Roman"/>
                <w:i/>
                <w:spacing w:val="-4"/>
                <w:sz w:val="24"/>
                <w:szCs w:val="24"/>
                <w:lang w:val="pt-BR"/>
              </w:rPr>
              <w:t>Từ điển chính sách thương</w:t>
            </w:r>
            <w:r w:rsidRPr="00D802E1">
              <w:rPr>
                <w:rFonts w:ascii="Times New Roman" w:hAnsi="Times New Roman"/>
                <w:i/>
                <w:sz w:val="24"/>
                <w:szCs w:val="24"/>
                <w:lang w:val="pt-BR"/>
              </w:rPr>
              <w:t xml:space="preserve"> mại quốc tế</w:t>
            </w:r>
            <w:r w:rsidRPr="00D802E1">
              <w:rPr>
                <w:rFonts w:ascii="Times New Roman" w:hAnsi="Times New Roman"/>
                <w:sz w:val="24"/>
                <w:szCs w:val="24"/>
                <w:lang w:val="pt-BR"/>
              </w:rPr>
              <w:t xml:space="preserve">, MUTRAP II, 2005.  </w:t>
            </w:r>
          </w:p>
          <w:p w:rsidR="00580E2A" w:rsidRPr="00AF37DF" w:rsidRDefault="00580E2A" w:rsidP="000C7FE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Pr>
                <w:rFonts w:ascii="Times New Roman" w:hAnsi="Times New Roman"/>
                <w:i/>
                <w:color w:val="000000"/>
                <w:spacing w:val="-1"/>
                <w:sz w:val="24"/>
                <w:szCs w:val="24"/>
              </w:rPr>
              <w:t xml:space="preserve">U.S. Trade Policy: History, Theory and the WTO, </w:t>
            </w:r>
            <w:r>
              <w:rPr>
                <w:rFonts w:ascii="Times New Roman" w:hAnsi="Times New Roman"/>
                <w:color w:val="000000"/>
                <w:spacing w:val="-1"/>
                <w:sz w:val="24"/>
                <w:szCs w:val="24"/>
              </w:rPr>
              <w:t>Apr</w:t>
            </w:r>
            <w:r w:rsidR="005A1D35">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580E2A" w:rsidRDefault="00580E2A"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D802E1">
              <w:rPr>
                <w:rFonts w:ascii="Times New Roman" w:hAnsi="Times New Roman"/>
                <w:color w:val="000000"/>
                <w:spacing w:val="-1"/>
                <w:sz w:val="24"/>
                <w:szCs w:val="24"/>
                <w:lang w:val="vi-VN"/>
              </w:rPr>
              <w:t>h</w:t>
            </w:r>
            <w:r w:rsidR="00D802E1">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D802E1">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 xml:space="preserve">U.S. Trade Policy: Balancing </w:t>
            </w:r>
            <w:r>
              <w:rPr>
                <w:rFonts w:ascii="Times New Roman" w:hAnsi="Times New Roman"/>
                <w:i/>
                <w:color w:val="000000"/>
                <w:spacing w:val="-1"/>
                <w:sz w:val="24"/>
                <w:szCs w:val="24"/>
              </w:rPr>
              <w:lastRenderedPageBreak/>
              <w:t xml:space="preserve">Economic Dreams and Political Realities, </w:t>
            </w:r>
            <w:r w:rsidR="005A1D35">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D802E1" w:rsidRDefault="00AD4B8B"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5A1D35">
        <w:tc>
          <w:tcPr>
            <w:tcW w:w="1120" w:type="dxa"/>
            <w:shd w:val="clear" w:color="auto" w:fill="auto"/>
          </w:tcPr>
          <w:p w:rsidR="00035811" w:rsidRPr="00154AF3" w:rsidRDefault="00035811" w:rsidP="00F83A82">
            <w:pPr>
              <w:widowControl w:val="0"/>
              <w:spacing w:before="120" w:line="276" w:lineRule="auto"/>
              <w:ind w:left="-57" w:right="-57"/>
              <w:jc w:val="center"/>
            </w:pPr>
            <w:r w:rsidRPr="00154AF3">
              <w:lastRenderedPageBreak/>
              <w:t>Seminar 2</w:t>
            </w:r>
          </w:p>
          <w:p w:rsidR="00035811" w:rsidRPr="00154AF3" w:rsidRDefault="00035811" w:rsidP="00F83A82">
            <w:pPr>
              <w:widowControl w:val="0"/>
              <w:spacing w:before="120" w:line="276" w:lineRule="auto"/>
              <w:ind w:right="-57"/>
            </w:pPr>
          </w:p>
        </w:tc>
        <w:tc>
          <w:tcPr>
            <w:tcW w:w="560" w:type="dxa"/>
            <w:shd w:val="clear" w:color="auto" w:fill="auto"/>
          </w:tcPr>
          <w:p w:rsidR="00035811" w:rsidRPr="00154AF3" w:rsidRDefault="00035811" w:rsidP="00F83A82">
            <w:pPr>
              <w:widowControl w:val="0"/>
              <w:spacing w:before="120" w:line="276" w:lineRule="auto"/>
              <w:ind w:left="-57" w:right="-57"/>
              <w:jc w:val="center"/>
              <w:rPr>
                <w:b/>
              </w:rPr>
            </w:pPr>
            <w:r w:rsidRPr="00154AF3">
              <w:t>1 giờ TC</w:t>
            </w:r>
          </w:p>
        </w:tc>
        <w:tc>
          <w:tcPr>
            <w:tcW w:w="2196" w:type="dxa"/>
            <w:shd w:val="clear" w:color="auto" w:fill="auto"/>
          </w:tcPr>
          <w:p w:rsidR="00D802E1" w:rsidRDefault="00035811" w:rsidP="009F491B">
            <w:pPr>
              <w:widowControl w:val="0"/>
              <w:spacing w:line="281" w:lineRule="auto"/>
              <w:jc w:val="both"/>
            </w:pPr>
            <w:r w:rsidRPr="00154AF3">
              <w:t>Thảo luận</w:t>
            </w:r>
            <w:r w:rsidR="00580E2A">
              <w:t>:</w:t>
            </w:r>
          </w:p>
          <w:p w:rsidR="009F491B" w:rsidRPr="00580E2A" w:rsidRDefault="00D802E1" w:rsidP="009F491B">
            <w:pPr>
              <w:widowControl w:val="0"/>
              <w:spacing w:line="281" w:lineRule="auto"/>
              <w:jc w:val="both"/>
            </w:pPr>
            <w:r>
              <w:rPr>
                <w:lang w:val="vi-VN"/>
              </w:rPr>
              <w:t>N</w:t>
            </w:r>
            <w:r w:rsidR="00580E2A">
              <w:t>hững điều kiện kinh tế-</w:t>
            </w:r>
            <w:r w:rsidR="009F491B">
              <w:t xml:space="preserve">xã hội hình thành nên chính sách thương mại của </w:t>
            </w:r>
            <w:r w:rsidR="00580E2A">
              <w:t>Hoa Kỳ.</w:t>
            </w:r>
          </w:p>
          <w:p w:rsidR="00035811" w:rsidRPr="009F491B" w:rsidRDefault="00035811" w:rsidP="009F491B">
            <w:pPr>
              <w:widowControl w:val="0"/>
              <w:spacing w:line="281" w:lineRule="auto"/>
              <w:jc w:val="both"/>
              <w:rPr>
                <w:spacing w:val="-4"/>
              </w:rPr>
            </w:pPr>
          </w:p>
        </w:tc>
        <w:tc>
          <w:tcPr>
            <w:tcW w:w="2844" w:type="dxa"/>
            <w:vMerge w:val="restart"/>
            <w:shd w:val="clear" w:color="auto" w:fill="auto"/>
          </w:tcPr>
          <w:p w:rsidR="009F491B" w:rsidRPr="005A1D35" w:rsidRDefault="00035811" w:rsidP="005A1D35">
            <w:pPr>
              <w:widowControl w:val="0"/>
              <w:spacing w:before="120" w:line="281" w:lineRule="auto"/>
              <w:jc w:val="both"/>
              <w:rPr>
                <w:i/>
              </w:rPr>
            </w:pPr>
            <w:r w:rsidRPr="00154AF3">
              <w:rPr>
                <w:i/>
              </w:rPr>
              <w:t>* Đọc:</w:t>
            </w:r>
          </w:p>
          <w:p w:rsidR="0022329A" w:rsidRDefault="0022329A" w:rsidP="009F491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D802E1" w:rsidRDefault="00D802E1" w:rsidP="009F491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sidRPr="00D802E1">
              <w:rPr>
                <w:rFonts w:ascii="Times New Roman" w:hAnsi="Times New Roman"/>
                <w:spacing w:val="-4"/>
                <w:sz w:val="24"/>
                <w:szCs w:val="24"/>
                <w:lang w:val="pt-BR"/>
              </w:rPr>
              <w:t xml:space="preserve">- </w:t>
            </w:r>
            <w:r w:rsidRPr="00D802E1">
              <w:rPr>
                <w:rFonts w:ascii="Times New Roman" w:hAnsi="Times New Roman"/>
                <w:sz w:val="24"/>
                <w:szCs w:val="24"/>
                <w:lang w:val="pt-BR"/>
              </w:rPr>
              <w:t>Walter Good,</w:t>
            </w:r>
            <w:r w:rsidRPr="00D802E1">
              <w:rPr>
                <w:rFonts w:ascii="Times New Roman" w:hAnsi="Times New Roman"/>
                <w:i/>
                <w:spacing w:val="-4"/>
                <w:sz w:val="24"/>
                <w:szCs w:val="24"/>
                <w:lang w:val="pt-BR"/>
              </w:rPr>
              <w:t>Từ điển chính sách thương</w:t>
            </w:r>
            <w:r w:rsidRPr="00D802E1">
              <w:rPr>
                <w:rFonts w:ascii="Times New Roman" w:hAnsi="Times New Roman"/>
                <w:i/>
                <w:sz w:val="24"/>
                <w:szCs w:val="24"/>
                <w:lang w:val="pt-BR"/>
              </w:rPr>
              <w:t xml:space="preserve"> mại quốc tế</w:t>
            </w:r>
            <w:r w:rsidRPr="00D802E1">
              <w:rPr>
                <w:rFonts w:ascii="Times New Roman" w:hAnsi="Times New Roman"/>
                <w:sz w:val="24"/>
                <w:szCs w:val="24"/>
                <w:lang w:val="pt-BR"/>
              </w:rPr>
              <w:t xml:space="preserve">, MUTRAP II, 2005.  </w:t>
            </w:r>
          </w:p>
          <w:p w:rsidR="009F491B" w:rsidRPr="00AF37DF" w:rsidRDefault="009F491B" w:rsidP="009F491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580E2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5A1D35">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035811" w:rsidRDefault="009F491B"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22329A">
              <w:rPr>
                <w:rFonts w:ascii="Times New Roman" w:hAnsi="Times New Roman"/>
                <w:color w:val="000000"/>
                <w:spacing w:val="-1"/>
                <w:sz w:val="24"/>
                <w:szCs w:val="24"/>
                <w:lang w:val="vi-VN"/>
              </w:rPr>
              <w:t>h</w:t>
            </w:r>
            <w:r w:rsidR="0022329A">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D802E1">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sidR="00580E2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sidR="005A1D35">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D802E1" w:rsidRDefault="00AD4B8B"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D802E1">
        <w:tc>
          <w:tcPr>
            <w:tcW w:w="1120" w:type="dxa"/>
            <w:shd w:val="clear" w:color="auto" w:fill="auto"/>
          </w:tcPr>
          <w:p w:rsidR="00035811" w:rsidRPr="00154AF3" w:rsidRDefault="00035811" w:rsidP="00F83A82">
            <w:pPr>
              <w:widowControl w:val="0"/>
              <w:spacing w:before="120" w:line="276" w:lineRule="auto"/>
              <w:ind w:left="-57" w:right="-57"/>
              <w:jc w:val="center"/>
            </w:pPr>
            <w:r w:rsidRPr="00154AF3">
              <w:t>Seminar 3</w:t>
            </w:r>
          </w:p>
        </w:tc>
        <w:tc>
          <w:tcPr>
            <w:tcW w:w="560" w:type="dxa"/>
            <w:shd w:val="clear" w:color="auto" w:fill="auto"/>
          </w:tcPr>
          <w:p w:rsidR="00035811" w:rsidRPr="00154AF3" w:rsidRDefault="00035811" w:rsidP="00F83A82">
            <w:pPr>
              <w:widowControl w:val="0"/>
              <w:spacing w:before="120" w:line="276" w:lineRule="auto"/>
              <w:ind w:left="-57" w:right="-57"/>
              <w:jc w:val="center"/>
            </w:pPr>
            <w:r w:rsidRPr="00154AF3">
              <w:t>1 giờ TC</w:t>
            </w:r>
          </w:p>
        </w:tc>
        <w:tc>
          <w:tcPr>
            <w:tcW w:w="2196" w:type="dxa"/>
            <w:shd w:val="clear" w:color="auto" w:fill="auto"/>
          </w:tcPr>
          <w:p w:rsidR="00D802E1" w:rsidRDefault="00580E2A" w:rsidP="00F83A82">
            <w:pPr>
              <w:widowControl w:val="0"/>
              <w:spacing w:before="120" w:line="281" w:lineRule="auto"/>
              <w:jc w:val="both"/>
              <w:rPr>
                <w:spacing w:val="-4"/>
              </w:rPr>
            </w:pPr>
            <w:r>
              <w:rPr>
                <w:spacing w:val="-4"/>
              </w:rPr>
              <w:t xml:space="preserve">Thảo luận: </w:t>
            </w:r>
          </w:p>
          <w:p w:rsidR="00035811" w:rsidRPr="00154AF3" w:rsidRDefault="00D802E1" w:rsidP="00F83A82">
            <w:pPr>
              <w:widowControl w:val="0"/>
              <w:spacing w:before="120" w:line="281" w:lineRule="auto"/>
              <w:jc w:val="both"/>
            </w:pPr>
            <w:r>
              <w:rPr>
                <w:spacing w:val="-4"/>
                <w:lang w:val="vi-VN"/>
              </w:rPr>
              <w:t>- V</w:t>
            </w:r>
            <w:r w:rsidR="009F491B">
              <w:rPr>
                <w:spacing w:val="-4"/>
              </w:rPr>
              <w:t xml:space="preserve">ai trò của </w:t>
            </w:r>
            <w:r w:rsidR="00600F8D">
              <w:rPr>
                <w:spacing w:val="-4"/>
              </w:rPr>
              <w:t xml:space="preserve">hệ thống pháp luật </w:t>
            </w:r>
            <w:r w:rsidR="00580E2A">
              <w:rPr>
                <w:spacing w:val="-4"/>
              </w:rPr>
              <w:t>Hoa Kỳ tro</w:t>
            </w:r>
            <w:r w:rsidR="009F491B">
              <w:rPr>
                <w:spacing w:val="-4"/>
              </w:rPr>
              <w:t>n</w:t>
            </w:r>
            <w:r w:rsidR="00600F8D">
              <w:rPr>
                <w:spacing w:val="-4"/>
              </w:rPr>
              <w:t>g môi trường kinh doanh của nước này</w:t>
            </w:r>
            <w:r w:rsidR="00035811" w:rsidRPr="00154AF3">
              <w:t>.</w:t>
            </w:r>
          </w:p>
          <w:p w:rsidR="00035811" w:rsidRPr="00D802E1" w:rsidRDefault="00035811" w:rsidP="00D01FE4">
            <w:pPr>
              <w:widowControl w:val="0"/>
              <w:spacing w:line="276" w:lineRule="auto"/>
              <w:ind w:left="-57" w:right="-57"/>
              <w:jc w:val="both"/>
            </w:pPr>
          </w:p>
        </w:tc>
        <w:tc>
          <w:tcPr>
            <w:tcW w:w="2844" w:type="dxa"/>
            <w:vMerge/>
            <w:shd w:val="clear" w:color="auto" w:fill="auto"/>
          </w:tcPr>
          <w:p w:rsidR="00035811" w:rsidRPr="00154AF3" w:rsidRDefault="00035811" w:rsidP="00D01FE4">
            <w:pPr>
              <w:widowControl w:val="0"/>
              <w:spacing w:line="276" w:lineRule="auto"/>
              <w:jc w:val="both"/>
              <w:rPr>
                <w:i/>
                <w:lang w:val="vi-VN"/>
              </w:rPr>
            </w:pPr>
          </w:p>
        </w:tc>
      </w:tr>
      <w:tr w:rsidR="00035811" w:rsidRPr="00154AF3">
        <w:tc>
          <w:tcPr>
            <w:tcW w:w="1120" w:type="dxa"/>
            <w:shd w:val="clear" w:color="auto" w:fill="auto"/>
          </w:tcPr>
          <w:p w:rsidR="00035811" w:rsidRPr="00154AF3" w:rsidRDefault="00035811" w:rsidP="00F83A82">
            <w:pPr>
              <w:widowControl w:val="0"/>
              <w:spacing w:before="120" w:line="276" w:lineRule="auto"/>
              <w:jc w:val="center"/>
              <w:rPr>
                <w:lang w:val="fr-FR"/>
              </w:rPr>
            </w:pPr>
            <w:r w:rsidRPr="00154AF3">
              <w:rPr>
                <w:lang w:val="fr-FR"/>
              </w:rPr>
              <w:t>LVN</w:t>
            </w:r>
          </w:p>
        </w:tc>
        <w:tc>
          <w:tcPr>
            <w:tcW w:w="560" w:type="dxa"/>
            <w:shd w:val="clear" w:color="auto" w:fill="auto"/>
          </w:tcPr>
          <w:p w:rsidR="00035811" w:rsidRPr="00154AF3" w:rsidRDefault="00035811" w:rsidP="00F83A82">
            <w:pPr>
              <w:widowControl w:val="0"/>
              <w:spacing w:before="120" w:line="276" w:lineRule="auto"/>
              <w:ind w:left="-57" w:right="-57"/>
              <w:jc w:val="center"/>
              <w:rPr>
                <w:highlight w:val="yellow"/>
              </w:rPr>
            </w:pPr>
            <w:r w:rsidRPr="00154AF3">
              <w:t>1 giờ TC</w:t>
            </w:r>
          </w:p>
        </w:tc>
        <w:tc>
          <w:tcPr>
            <w:tcW w:w="2196" w:type="dxa"/>
            <w:shd w:val="clear" w:color="auto" w:fill="auto"/>
          </w:tcPr>
          <w:p w:rsidR="00035811" w:rsidRPr="00154AF3" w:rsidRDefault="00035811" w:rsidP="00F83A82">
            <w:pPr>
              <w:widowControl w:val="0"/>
              <w:spacing w:before="120" w:line="276" w:lineRule="auto"/>
              <w:jc w:val="both"/>
            </w:pPr>
            <w:r w:rsidRPr="00154AF3">
              <w:t xml:space="preserve">Các nhóm làm quen với cách làm việc của từng thành viên, </w:t>
            </w:r>
            <w:r w:rsidRPr="00154AF3">
              <w:lastRenderedPageBreak/>
              <w:t xml:space="preserve">thảo luận, tìm cách </w:t>
            </w:r>
            <w:r w:rsidRPr="00F83A82">
              <w:rPr>
                <w:spacing w:val="-6"/>
              </w:rPr>
              <w:t>giải quyết BT nhóm</w:t>
            </w:r>
            <w:r w:rsidRPr="00154AF3">
              <w:t>.</w:t>
            </w:r>
          </w:p>
        </w:tc>
        <w:tc>
          <w:tcPr>
            <w:tcW w:w="2844" w:type="dxa"/>
            <w:shd w:val="clear" w:color="auto" w:fill="auto"/>
          </w:tcPr>
          <w:p w:rsidR="00035811" w:rsidRPr="00154AF3" w:rsidRDefault="00035811" w:rsidP="00F83A82">
            <w:pPr>
              <w:widowControl w:val="0"/>
              <w:spacing w:before="120" w:line="281" w:lineRule="auto"/>
              <w:jc w:val="both"/>
            </w:pPr>
            <w:r w:rsidRPr="00154AF3">
              <w:rPr>
                <w:lang w:val="vi-VN"/>
              </w:rPr>
              <w:lastRenderedPageBreak/>
              <w:t>- Đọc tài liệu</w:t>
            </w:r>
            <w:r w:rsidRPr="00154AF3">
              <w:t>.</w:t>
            </w:r>
          </w:p>
          <w:p w:rsidR="00035811" w:rsidRPr="00154AF3" w:rsidRDefault="00035811" w:rsidP="00D01FE4">
            <w:pPr>
              <w:widowControl w:val="0"/>
              <w:spacing w:line="281" w:lineRule="auto"/>
              <w:jc w:val="both"/>
            </w:pPr>
            <w:r w:rsidRPr="00154AF3">
              <w:t>- Lập dàn ý vấn đề cần thảo luận.</w:t>
            </w:r>
          </w:p>
          <w:p w:rsidR="00035811" w:rsidRPr="00154AF3" w:rsidRDefault="00035811" w:rsidP="00D01FE4">
            <w:pPr>
              <w:widowControl w:val="0"/>
              <w:spacing w:line="281" w:lineRule="auto"/>
              <w:ind w:right="-113"/>
              <w:jc w:val="both"/>
            </w:pPr>
            <w:r w:rsidRPr="00154AF3">
              <w:rPr>
                <w:spacing w:val="-8"/>
                <w:lang w:val="vi-VN"/>
              </w:rPr>
              <w:lastRenderedPageBreak/>
              <w:t>- Chuẩn bị nội dung thảo luận</w:t>
            </w:r>
            <w:r w:rsidRPr="00154AF3">
              <w:t>.</w:t>
            </w:r>
          </w:p>
          <w:p w:rsidR="00035811" w:rsidRPr="00154AF3" w:rsidRDefault="00035811" w:rsidP="00D01FE4">
            <w:pPr>
              <w:widowControl w:val="0"/>
              <w:spacing w:line="276" w:lineRule="auto"/>
              <w:jc w:val="both"/>
              <w:rPr>
                <w:lang w:val="pt-BR"/>
              </w:rPr>
            </w:pPr>
            <w:r w:rsidRPr="00154AF3">
              <w:rPr>
                <w:spacing w:val="-6"/>
                <w:lang w:val="pt-BR"/>
              </w:rPr>
              <w:t xml:space="preserve">- Đưa ra quan </w:t>
            </w:r>
            <w:r w:rsidRPr="00154AF3">
              <w:rPr>
                <w:spacing w:val="-4"/>
                <w:lang w:val="pt-BR"/>
              </w:rPr>
              <w:t>điểm cá nhân</w:t>
            </w:r>
            <w:r w:rsidRPr="00154AF3">
              <w:rPr>
                <w:lang w:val="pt-BR"/>
              </w:rPr>
              <w:t>.</w:t>
            </w:r>
          </w:p>
        </w:tc>
      </w:tr>
      <w:tr w:rsidR="00990552" w:rsidRPr="00154AF3">
        <w:tc>
          <w:tcPr>
            <w:tcW w:w="1120" w:type="dxa"/>
            <w:shd w:val="clear" w:color="auto" w:fill="auto"/>
          </w:tcPr>
          <w:p w:rsidR="00990552" w:rsidRPr="00154AF3" w:rsidRDefault="00990552" w:rsidP="00F83A82">
            <w:pPr>
              <w:widowControl w:val="0"/>
              <w:spacing w:before="120" w:line="276" w:lineRule="auto"/>
              <w:ind w:left="-57" w:right="-57"/>
              <w:jc w:val="center"/>
              <w:rPr>
                <w:lang w:val="fr-FR"/>
              </w:rPr>
            </w:pPr>
            <w:r w:rsidRPr="00154AF3">
              <w:rPr>
                <w:lang w:val="fr-FR"/>
              </w:rPr>
              <w:lastRenderedPageBreak/>
              <w:t>Tự NC</w:t>
            </w:r>
          </w:p>
        </w:tc>
        <w:tc>
          <w:tcPr>
            <w:tcW w:w="560" w:type="dxa"/>
            <w:shd w:val="clear" w:color="auto" w:fill="auto"/>
          </w:tcPr>
          <w:p w:rsidR="00990552" w:rsidRPr="00154AF3" w:rsidRDefault="00990552" w:rsidP="00F83A82">
            <w:pPr>
              <w:widowControl w:val="0"/>
              <w:spacing w:before="120" w:line="276" w:lineRule="auto"/>
              <w:ind w:left="-57" w:right="-57" w:hanging="51"/>
              <w:jc w:val="center"/>
              <w:rPr>
                <w:highlight w:val="yellow"/>
                <w:lang w:val="fr-FR"/>
              </w:rPr>
            </w:pPr>
            <w:r w:rsidRPr="00154AF3">
              <w:rPr>
                <w:lang w:val="fr-FR"/>
              </w:rPr>
              <w:t>1 giờ TC</w:t>
            </w:r>
          </w:p>
        </w:tc>
        <w:tc>
          <w:tcPr>
            <w:tcW w:w="2196" w:type="dxa"/>
            <w:shd w:val="clear" w:color="auto" w:fill="auto"/>
          </w:tcPr>
          <w:p w:rsidR="00990552" w:rsidRPr="00154AF3" w:rsidRDefault="00580E2A" w:rsidP="00900140">
            <w:pPr>
              <w:widowControl w:val="0"/>
              <w:spacing w:before="120" w:line="281" w:lineRule="auto"/>
              <w:jc w:val="both"/>
              <w:rPr>
                <w:lang w:val="fr-FR"/>
              </w:rPr>
            </w:pPr>
            <w:r>
              <w:rPr>
                <w:lang w:val="fr-FR"/>
              </w:rPr>
              <w:t>Case study về môi trường kinh doanh ở Hoa Kỳ.</w:t>
            </w:r>
          </w:p>
        </w:tc>
        <w:tc>
          <w:tcPr>
            <w:tcW w:w="2844" w:type="dxa"/>
            <w:shd w:val="clear" w:color="auto" w:fill="auto"/>
          </w:tcPr>
          <w:p w:rsidR="00900140" w:rsidRDefault="00900140" w:rsidP="00900140">
            <w:pPr>
              <w:widowControl w:val="0"/>
              <w:spacing w:line="281" w:lineRule="auto"/>
              <w:jc w:val="both"/>
              <w:rPr>
                <w:i/>
                <w:lang w:val="fr-FR"/>
              </w:rPr>
            </w:pPr>
          </w:p>
          <w:p w:rsidR="00990552" w:rsidRPr="00154AF3" w:rsidRDefault="00990552" w:rsidP="00900140">
            <w:pPr>
              <w:widowControl w:val="0"/>
              <w:spacing w:line="281" w:lineRule="auto"/>
              <w:jc w:val="both"/>
              <w:rPr>
                <w:b/>
              </w:rPr>
            </w:pPr>
            <w:r w:rsidRPr="00154AF3">
              <w:rPr>
                <w:spacing w:val="-4"/>
                <w:lang w:val="fr-FR"/>
              </w:rPr>
              <w:t xml:space="preserve">- </w:t>
            </w:r>
            <w:r w:rsidR="00900140">
              <w:rPr>
                <w:spacing w:val="-4"/>
                <w:lang w:val="fr-FR"/>
              </w:rPr>
              <w:t>Đọc tài liệu</w:t>
            </w:r>
          </w:p>
        </w:tc>
      </w:tr>
      <w:tr w:rsidR="00035811" w:rsidRPr="004D5A17">
        <w:tc>
          <w:tcPr>
            <w:tcW w:w="1120" w:type="dxa"/>
            <w:shd w:val="clear" w:color="auto" w:fill="auto"/>
          </w:tcPr>
          <w:p w:rsidR="00035811" w:rsidRPr="00154AF3" w:rsidRDefault="00035811" w:rsidP="00F83A82">
            <w:pPr>
              <w:widowControl w:val="0"/>
              <w:spacing w:before="120" w:line="276" w:lineRule="auto"/>
              <w:jc w:val="center"/>
              <w:rPr>
                <w:lang w:val="fr-FR"/>
              </w:rPr>
            </w:pPr>
            <w:r w:rsidRPr="00154AF3">
              <w:rPr>
                <w:lang w:val="fr-FR"/>
              </w:rPr>
              <w:t>Tư vấn</w:t>
            </w:r>
          </w:p>
        </w:tc>
        <w:tc>
          <w:tcPr>
            <w:tcW w:w="5600" w:type="dxa"/>
            <w:gridSpan w:val="3"/>
            <w:shd w:val="clear" w:color="auto" w:fill="auto"/>
          </w:tcPr>
          <w:p w:rsidR="00035811" w:rsidRPr="00154AF3" w:rsidRDefault="00035811" w:rsidP="00F83A82">
            <w:pPr>
              <w:spacing w:before="120" w:line="276" w:lineRule="auto"/>
              <w:ind w:left="153" w:hanging="153"/>
              <w:jc w:val="both"/>
              <w:rPr>
                <w:i/>
                <w:lang w:val="vi-VN"/>
              </w:rPr>
            </w:pPr>
            <w:r w:rsidRPr="00154AF3">
              <w:rPr>
                <w:i/>
                <w:lang w:val="vi-VN"/>
              </w:rPr>
              <w:t>- Nội dung: Giải đáp, tư vấn về nội dung và phương pháp học tập; chỉ d</w:t>
            </w:r>
            <w:r w:rsidR="00580E2A">
              <w:rPr>
                <w:i/>
                <w:lang w:val="vi-VN"/>
              </w:rPr>
              <w:t>ẫn khai thác các nguồn tài liệu.</w:t>
            </w:r>
          </w:p>
          <w:p w:rsidR="00035811" w:rsidRPr="00580E2A" w:rsidRDefault="003B7107" w:rsidP="00D01FE4">
            <w:pPr>
              <w:spacing w:line="276" w:lineRule="auto"/>
              <w:jc w:val="both"/>
              <w:rPr>
                <w:i/>
                <w:lang w:val="vi-VN"/>
              </w:rPr>
            </w:pPr>
            <w:r w:rsidRPr="003B7107">
              <w:rPr>
                <w:i/>
                <w:lang w:val="vi-VN"/>
              </w:rPr>
              <w:t xml:space="preserve">- Thời gian: </w:t>
            </w:r>
            <w:r w:rsidR="00902931" w:rsidRPr="00902931">
              <w:rPr>
                <w:i/>
                <w:lang w:val="vi-VN"/>
              </w:rPr>
              <w:t>13h00 - 14h30, thứ hai</w:t>
            </w:r>
            <w:r w:rsidRPr="00902931">
              <w:rPr>
                <w:i/>
                <w:lang w:val="vi-VN"/>
              </w:rPr>
              <w:t xml:space="preserve"> hàng tuần</w:t>
            </w:r>
          </w:p>
          <w:p w:rsidR="00035811" w:rsidRPr="00154AF3" w:rsidRDefault="00035811" w:rsidP="00D01FE4">
            <w:pPr>
              <w:spacing w:line="276" w:lineRule="auto"/>
              <w:ind w:left="153" w:hanging="153"/>
              <w:jc w:val="both"/>
              <w:rPr>
                <w:i/>
                <w:lang w:val="vi-VN"/>
              </w:rPr>
            </w:pPr>
            <w:r w:rsidRPr="00154AF3">
              <w:rPr>
                <w:i/>
                <w:lang w:val="vi-VN"/>
              </w:rPr>
              <w:t xml:space="preserve">- Địa điểm: Văn phòng </w:t>
            </w:r>
            <w:r w:rsidR="00580E2A" w:rsidRPr="00580E2A">
              <w:rPr>
                <w:i/>
                <w:lang w:val="vi-VN"/>
              </w:rPr>
              <w:t>Khoa</w:t>
            </w:r>
            <w:r w:rsidR="00580E2A">
              <w:rPr>
                <w:i/>
                <w:lang w:val="vi-VN"/>
              </w:rPr>
              <w:t xml:space="preserve"> P</w:t>
            </w:r>
            <w:r w:rsidR="001A7757" w:rsidRPr="00580E2A">
              <w:rPr>
                <w:i/>
                <w:lang w:val="vi-VN"/>
              </w:rPr>
              <w:t>h</w:t>
            </w:r>
            <w:r w:rsidR="00580E2A">
              <w:rPr>
                <w:i/>
                <w:lang w:val="vi-VN"/>
              </w:rPr>
              <w:t>áp luật</w:t>
            </w:r>
            <w:r w:rsidR="0022329A">
              <w:rPr>
                <w:i/>
                <w:lang w:val="vi-VN"/>
              </w:rPr>
              <w:t>t</w:t>
            </w:r>
            <w:r w:rsidR="001A7757" w:rsidRPr="00580E2A">
              <w:rPr>
                <w:i/>
                <w:lang w:val="vi-VN"/>
              </w:rPr>
              <w:t>hương mại quốc tế</w:t>
            </w:r>
            <w:r w:rsidRPr="00154AF3">
              <w:rPr>
                <w:i/>
                <w:lang w:val="vi-VN"/>
              </w:rPr>
              <w:t>(</w:t>
            </w:r>
            <w:r w:rsidR="00580E2A" w:rsidRPr="00580E2A">
              <w:rPr>
                <w:i/>
                <w:lang w:val="vi-VN"/>
              </w:rPr>
              <w:t xml:space="preserve">Nhà A, </w:t>
            </w:r>
            <w:r w:rsidRPr="00154AF3">
              <w:rPr>
                <w:i/>
                <w:lang w:val="vi-VN"/>
              </w:rPr>
              <w:t>Tầng 3</w:t>
            </w:r>
            <w:r w:rsidR="001A7757" w:rsidRPr="00154AF3">
              <w:rPr>
                <w:i/>
                <w:lang w:val="vi-VN"/>
              </w:rPr>
              <w:t xml:space="preserve">, </w:t>
            </w:r>
            <w:r w:rsidR="00580E2A">
              <w:rPr>
                <w:i/>
                <w:lang w:val="vi-VN"/>
              </w:rPr>
              <w:t>P</w:t>
            </w:r>
            <w:r w:rsidRPr="00154AF3">
              <w:rPr>
                <w:i/>
                <w:lang w:val="vi-VN"/>
              </w:rPr>
              <w:t>hòng A</w:t>
            </w:r>
            <w:r w:rsidR="00580E2A" w:rsidRPr="00580E2A">
              <w:rPr>
                <w:i/>
                <w:lang w:val="vi-VN"/>
              </w:rPr>
              <w:t>.</w:t>
            </w:r>
            <w:r w:rsidRPr="00154AF3">
              <w:rPr>
                <w:i/>
                <w:lang w:val="vi-VN"/>
              </w:rPr>
              <w:t>307)</w:t>
            </w:r>
          </w:p>
        </w:tc>
      </w:tr>
      <w:tr w:rsidR="00035811" w:rsidRPr="004D5A17">
        <w:tc>
          <w:tcPr>
            <w:tcW w:w="1120" w:type="dxa"/>
            <w:shd w:val="clear" w:color="auto" w:fill="auto"/>
          </w:tcPr>
          <w:p w:rsidR="00035811" w:rsidRPr="00154AF3" w:rsidRDefault="00035811" w:rsidP="00F83A82">
            <w:pPr>
              <w:widowControl w:val="0"/>
              <w:spacing w:before="120" w:line="276" w:lineRule="auto"/>
              <w:jc w:val="center"/>
              <w:rPr>
                <w:lang w:val="fr-FR"/>
              </w:rPr>
            </w:pPr>
            <w:r w:rsidRPr="00154AF3">
              <w:rPr>
                <w:lang w:val="fr-FR"/>
              </w:rPr>
              <w:t>KTĐG</w:t>
            </w:r>
          </w:p>
        </w:tc>
        <w:tc>
          <w:tcPr>
            <w:tcW w:w="5600" w:type="dxa"/>
            <w:gridSpan w:val="3"/>
            <w:shd w:val="clear" w:color="auto" w:fill="auto"/>
          </w:tcPr>
          <w:p w:rsidR="00035811" w:rsidRPr="00154AF3" w:rsidRDefault="0000384B" w:rsidP="00F83A82">
            <w:pPr>
              <w:widowControl w:val="0"/>
              <w:spacing w:before="120" w:line="276" w:lineRule="auto"/>
              <w:jc w:val="both"/>
              <w:rPr>
                <w:lang w:val="fr-FR"/>
              </w:rPr>
            </w:pPr>
            <w:r>
              <w:rPr>
                <w:lang w:val="fr-FR"/>
              </w:rPr>
              <w:t>Nhận BT nhóm</w:t>
            </w:r>
            <w:r w:rsidR="00035811" w:rsidRPr="00154AF3">
              <w:rPr>
                <w:lang w:val="fr-FR"/>
              </w:rPr>
              <w:t xml:space="preserve"> và BT lớn vào giờ lí thuyết 1</w:t>
            </w:r>
          </w:p>
        </w:tc>
      </w:tr>
    </w:tbl>
    <w:p w:rsidR="00990552" w:rsidRPr="00154AF3" w:rsidRDefault="00990552" w:rsidP="00035811">
      <w:pPr>
        <w:widowControl w:val="0"/>
        <w:spacing w:line="276" w:lineRule="auto"/>
        <w:jc w:val="both"/>
        <w:rPr>
          <w:b/>
          <w:i/>
          <w:lang w:val="fr-FR"/>
        </w:rPr>
      </w:pPr>
    </w:p>
    <w:p w:rsidR="00035811" w:rsidRPr="00F83A82" w:rsidRDefault="00035811" w:rsidP="00035811">
      <w:pPr>
        <w:widowControl w:val="0"/>
        <w:spacing w:line="276" w:lineRule="auto"/>
        <w:jc w:val="both"/>
        <w:rPr>
          <w:b/>
          <w:i/>
        </w:rPr>
      </w:pPr>
      <w:r w:rsidRPr="00F83A82">
        <w:rPr>
          <w:b/>
          <w:i/>
        </w:rPr>
        <w:t xml:space="preserve">Tuần 2: Vấn đề </w:t>
      </w:r>
      <w:r w:rsidR="00F02158">
        <w:rPr>
          <w:b/>
          <w:i/>
        </w:rPr>
        <w:t>2</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2196"/>
        <w:gridCol w:w="2844"/>
      </w:tblGrid>
      <w:tr w:rsidR="00035811" w:rsidRPr="004D5A17">
        <w:tc>
          <w:tcPr>
            <w:tcW w:w="1120" w:type="dxa"/>
            <w:tcBorders>
              <w:bottom w:val="single" w:sz="4" w:space="0" w:color="auto"/>
            </w:tcBorders>
            <w:shd w:val="clear" w:color="auto" w:fill="auto"/>
          </w:tcPr>
          <w:p w:rsidR="00035811" w:rsidRPr="00F83A82" w:rsidRDefault="00035811" w:rsidP="00D01FE4">
            <w:pPr>
              <w:widowControl w:val="0"/>
              <w:spacing w:line="276" w:lineRule="auto"/>
              <w:ind w:left="-85" w:right="-85"/>
              <w:jc w:val="center"/>
              <w:rPr>
                <w:b/>
              </w:rPr>
            </w:pPr>
            <w:r w:rsidRPr="00F83A82">
              <w:rPr>
                <w:b/>
                <w:spacing w:val="-6"/>
              </w:rPr>
              <w:t>Hình thức tổ chức dạy học</w:t>
            </w:r>
          </w:p>
        </w:tc>
        <w:tc>
          <w:tcPr>
            <w:tcW w:w="560" w:type="dxa"/>
            <w:tcBorders>
              <w:bottom w:val="single" w:sz="4" w:space="0" w:color="auto"/>
            </w:tcBorders>
            <w:shd w:val="clear" w:color="auto" w:fill="auto"/>
          </w:tcPr>
          <w:p w:rsidR="00035811" w:rsidRPr="00F83A82" w:rsidRDefault="001B2728" w:rsidP="00D01FE4">
            <w:pPr>
              <w:widowControl w:val="0"/>
              <w:spacing w:line="276" w:lineRule="auto"/>
              <w:ind w:left="-58" w:right="-58"/>
              <w:jc w:val="center"/>
              <w:rPr>
                <w:b/>
                <w:lang w:val="nl-NL"/>
              </w:rPr>
            </w:pPr>
            <w:r w:rsidRPr="00F83A82">
              <w:rPr>
                <w:b/>
                <w:lang w:val="fr-FR"/>
              </w:rPr>
              <w:t>Số giờ TC</w:t>
            </w:r>
          </w:p>
        </w:tc>
        <w:tc>
          <w:tcPr>
            <w:tcW w:w="2196" w:type="dxa"/>
            <w:tcBorders>
              <w:bottom w:val="single" w:sz="4" w:space="0" w:color="auto"/>
            </w:tcBorders>
            <w:shd w:val="clear" w:color="auto" w:fill="auto"/>
          </w:tcPr>
          <w:p w:rsidR="00035811" w:rsidRPr="00F83A82" w:rsidRDefault="00035811" w:rsidP="00F83A82">
            <w:pPr>
              <w:widowControl w:val="0"/>
              <w:spacing w:before="240" w:line="276" w:lineRule="auto"/>
              <w:ind w:left="-57" w:right="-57"/>
              <w:jc w:val="center"/>
              <w:rPr>
                <w:b/>
                <w:lang w:val="nl-NL"/>
              </w:rPr>
            </w:pPr>
            <w:r w:rsidRPr="00F83A82">
              <w:rPr>
                <w:b/>
                <w:lang w:val="nl-NL"/>
              </w:rPr>
              <w:t>Nội dung chính</w:t>
            </w:r>
          </w:p>
        </w:tc>
        <w:tc>
          <w:tcPr>
            <w:tcW w:w="2844" w:type="dxa"/>
            <w:tcBorders>
              <w:bottom w:val="single" w:sz="4" w:space="0" w:color="auto"/>
            </w:tcBorders>
            <w:shd w:val="clear" w:color="auto" w:fill="auto"/>
          </w:tcPr>
          <w:p w:rsidR="00035811" w:rsidRPr="00F83A82" w:rsidRDefault="00035811" w:rsidP="00F83A82">
            <w:pPr>
              <w:widowControl w:val="0"/>
              <w:spacing w:before="240" w:line="276" w:lineRule="auto"/>
              <w:ind w:left="-57" w:right="-57"/>
              <w:jc w:val="center"/>
              <w:rPr>
                <w:b/>
                <w:lang w:val="nl-NL"/>
              </w:rPr>
            </w:pPr>
            <w:r w:rsidRPr="00F83A82">
              <w:rPr>
                <w:b/>
                <w:lang w:val="nl-NL"/>
              </w:rPr>
              <w:t>Yêu cầu sinh viên chuẩn bị</w:t>
            </w:r>
          </w:p>
        </w:tc>
      </w:tr>
      <w:tr w:rsidR="00035811" w:rsidRPr="00F83A82">
        <w:trPr>
          <w:trHeight w:val="667"/>
        </w:trPr>
        <w:tc>
          <w:tcPr>
            <w:tcW w:w="1120" w:type="dxa"/>
            <w:shd w:val="clear" w:color="auto" w:fill="auto"/>
          </w:tcPr>
          <w:p w:rsidR="00035811" w:rsidRPr="00F83A82" w:rsidRDefault="002B76FF" w:rsidP="000363D5">
            <w:pPr>
              <w:widowControl w:val="0"/>
              <w:spacing w:before="120" w:line="276" w:lineRule="auto"/>
              <w:jc w:val="center"/>
              <w:rPr>
                <w:highlight w:val="yellow"/>
              </w:rPr>
            </w:pPr>
            <w:r w:rsidRPr="00F83A82">
              <w:t>Lí</w:t>
            </w:r>
            <w:r w:rsidR="00035811" w:rsidRPr="00F83A82">
              <w:t xml:space="preserve"> thuyết </w:t>
            </w:r>
            <w:r w:rsidR="00185D2A" w:rsidRPr="00F83A82">
              <w:t>1</w:t>
            </w:r>
          </w:p>
        </w:tc>
        <w:tc>
          <w:tcPr>
            <w:tcW w:w="560" w:type="dxa"/>
            <w:tcBorders>
              <w:bottom w:val="single" w:sz="4" w:space="0" w:color="auto"/>
            </w:tcBorders>
            <w:shd w:val="clear" w:color="auto" w:fill="auto"/>
          </w:tcPr>
          <w:p w:rsidR="00035811" w:rsidRPr="00F83A82" w:rsidRDefault="00035811" w:rsidP="00F83A82">
            <w:pPr>
              <w:widowControl w:val="0"/>
              <w:spacing w:before="120" w:line="276" w:lineRule="auto"/>
              <w:ind w:left="-57" w:right="-57"/>
              <w:jc w:val="center"/>
            </w:pPr>
            <w:r w:rsidRPr="00F83A82">
              <w:t>2giờ TC</w:t>
            </w:r>
          </w:p>
        </w:tc>
        <w:tc>
          <w:tcPr>
            <w:tcW w:w="2196" w:type="dxa"/>
            <w:tcBorders>
              <w:bottom w:val="single" w:sz="4" w:space="0" w:color="auto"/>
            </w:tcBorders>
            <w:shd w:val="clear" w:color="auto" w:fill="auto"/>
          </w:tcPr>
          <w:p w:rsidR="001239E9" w:rsidRDefault="001239E9" w:rsidP="001239E9">
            <w:pPr>
              <w:widowControl w:val="0"/>
              <w:spacing w:line="276" w:lineRule="auto"/>
              <w:jc w:val="both"/>
            </w:pPr>
            <w:r>
              <w:t xml:space="preserve">- </w:t>
            </w:r>
            <w:r w:rsidR="00035811" w:rsidRPr="00F83A82">
              <w:t>Giới thiệu</w:t>
            </w:r>
            <w:r>
              <w:t>:</w:t>
            </w:r>
          </w:p>
          <w:p w:rsidR="000363D5" w:rsidRDefault="001239E9" w:rsidP="000363D5">
            <w:pPr>
              <w:widowControl w:val="0"/>
              <w:spacing w:line="276" w:lineRule="auto"/>
              <w:jc w:val="both"/>
              <w:rPr>
                <w:spacing w:val="-4"/>
              </w:rPr>
            </w:pPr>
            <w:r>
              <w:t xml:space="preserve">+ </w:t>
            </w:r>
            <w:r>
              <w:rPr>
                <w:spacing w:val="-4"/>
              </w:rPr>
              <w:t>Quan điểm đa phươn</w:t>
            </w:r>
            <w:r w:rsidR="000363D5">
              <w:rPr>
                <w:spacing w:val="-4"/>
              </w:rPr>
              <w:t xml:space="preserve">g về tự do hóa thương mại </w:t>
            </w:r>
          </w:p>
          <w:p w:rsidR="00035811" w:rsidRPr="00F83A82" w:rsidRDefault="001239E9" w:rsidP="000363D5">
            <w:pPr>
              <w:widowControl w:val="0"/>
              <w:spacing w:line="276" w:lineRule="auto"/>
              <w:jc w:val="both"/>
            </w:pPr>
            <w:r>
              <w:t>+ Tự do hóa các quan hệ kinh tế khu vực</w:t>
            </w:r>
          </w:p>
        </w:tc>
        <w:tc>
          <w:tcPr>
            <w:tcW w:w="2844" w:type="dxa"/>
            <w:tcBorders>
              <w:bottom w:val="single" w:sz="4" w:space="0" w:color="auto"/>
            </w:tcBorders>
            <w:shd w:val="clear" w:color="auto" w:fill="auto"/>
          </w:tcPr>
          <w:p w:rsidR="00035811" w:rsidRPr="00F83A82" w:rsidRDefault="00035811" w:rsidP="00F83A82">
            <w:pPr>
              <w:widowControl w:val="0"/>
              <w:spacing w:before="120" w:line="288" w:lineRule="auto"/>
              <w:jc w:val="both"/>
              <w:rPr>
                <w:i/>
              </w:rPr>
            </w:pPr>
            <w:r w:rsidRPr="00F83A82">
              <w:rPr>
                <w:i/>
              </w:rPr>
              <w:t>* Đọc:</w:t>
            </w:r>
          </w:p>
          <w:p w:rsidR="00D802E1" w:rsidRDefault="00D802E1" w:rsidP="00D802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E22E0" w:rsidRPr="008E22E0" w:rsidRDefault="008E22E0" w:rsidP="008E22E0">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035811" w:rsidRDefault="003135CC" w:rsidP="008E22E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22329A">
              <w:rPr>
                <w:rFonts w:ascii="Times New Roman" w:hAnsi="Times New Roman"/>
                <w:color w:val="000000"/>
                <w:spacing w:val="-1"/>
                <w:sz w:val="24"/>
                <w:szCs w:val="24"/>
                <w:lang w:val="vi-VN"/>
              </w:rPr>
              <w:t>h</w:t>
            </w:r>
            <w:r w:rsidR="0022329A">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8E22E0">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sidR="00A720EB">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sidR="008E22E0">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8E22E0" w:rsidRDefault="00AD4B8B" w:rsidP="008E22E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63D5" w:rsidRPr="00F83A82" w:rsidTr="000363D5">
        <w:trPr>
          <w:trHeight w:val="274"/>
        </w:trPr>
        <w:tc>
          <w:tcPr>
            <w:tcW w:w="1120" w:type="dxa"/>
            <w:shd w:val="clear" w:color="auto" w:fill="auto"/>
          </w:tcPr>
          <w:p w:rsidR="000363D5" w:rsidRPr="00F83A82" w:rsidRDefault="000363D5" w:rsidP="00A720EB">
            <w:pPr>
              <w:widowControl w:val="0"/>
              <w:spacing w:before="120" w:line="276" w:lineRule="auto"/>
              <w:jc w:val="center"/>
            </w:pPr>
            <w:r w:rsidRPr="00F83A82">
              <w:lastRenderedPageBreak/>
              <w:t>Lí thuyết 2</w:t>
            </w:r>
          </w:p>
        </w:tc>
        <w:tc>
          <w:tcPr>
            <w:tcW w:w="560" w:type="dxa"/>
            <w:tcBorders>
              <w:bottom w:val="single" w:sz="4" w:space="0" w:color="auto"/>
            </w:tcBorders>
            <w:shd w:val="clear" w:color="auto" w:fill="auto"/>
          </w:tcPr>
          <w:p w:rsidR="000363D5" w:rsidRPr="00F83A82" w:rsidRDefault="000363D5" w:rsidP="000C7FE8">
            <w:pPr>
              <w:widowControl w:val="0"/>
              <w:spacing w:before="120" w:line="276" w:lineRule="auto"/>
              <w:ind w:left="-57" w:right="-57"/>
              <w:jc w:val="center"/>
            </w:pPr>
            <w:r w:rsidRPr="00F83A82">
              <w:t>2</w:t>
            </w:r>
          </w:p>
          <w:p w:rsidR="000363D5" w:rsidRPr="00F83A82" w:rsidRDefault="000363D5" w:rsidP="000C7FE8">
            <w:pPr>
              <w:widowControl w:val="0"/>
              <w:spacing w:before="120" w:line="276" w:lineRule="auto"/>
              <w:ind w:left="-57" w:right="-57"/>
              <w:jc w:val="center"/>
            </w:pPr>
            <w:r w:rsidRPr="00F83A82">
              <w:t>giờ TC</w:t>
            </w:r>
          </w:p>
        </w:tc>
        <w:tc>
          <w:tcPr>
            <w:tcW w:w="2196" w:type="dxa"/>
            <w:tcBorders>
              <w:bottom w:val="single" w:sz="4" w:space="0" w:color="auto"/>
            </w:tcBorders>
            <w:shd w:val="clear" w:color="auto" w:fill="auto"/>
          </w:tcPr>
          <w:p w:rsidR="000363D5" w:rsidRDefault="000363D5" w:rsidP="000C7FE8">
            <w:pPr>
              <w:spacing w:before="120" w:line="288" w:lineRule="auto"/>
              <w:jc w:val="both"/>
              <w:rPr>
                <w:lang w:val="pl-PL"/>
              </w:rPr>
            </w:pPr>
            <w:r>
              <w:rPr>
                <w:lang w:val="pl-PL"/>
              </w:rPr>
              <w:t xml:space="preserve">- Giới thiệu: </w:t>
            </w:r>
          </w:p>
          <w:p w:rsidR="000363D5" w:rsidRPr="00571453" w:rsidRDefault="000363D5" w:rsidP="000C7FE8">
            <w:pPr>
              <w:widowControl w:val="0"/>
              <w:spacing w:line="276" w:lineRule="auto"/>
              <w:jc w:val="both"/>
              <w:rPr>
                <w:lang w:val="pl-PL"/>
              </w:rPr>
            </w:pPr>
            <w:r w:rsidRPr="00571453">
              <w:rPr>
                <w:lang w:val="pl-PL"/>
              </w:rPr>
              <w:t>+ Chiến lược xuất khẩu quốc gia</w:t>
            </w:r>
          </w:p>
          <w:p w:rsidR="000363D5" w:rsidRPr="000363D5" w:rsidRDefault="000363D5" w:rsidP="000C7FE8">
            <w:pPr>
              <w:widowControl w:val="0"/>
              <w:spacing w:line="276" w:lineRule="auto"/>
              <w:jc w:val="both"/>
              <w:rPr>
                <w:spacing w:val="-4"/>
                <w:lang w:val="pl-PL"/>
              </w:rPr>
            </w:pPr>
            <w:r w:rsidRPr="00571453">
              <w:rPr>
                <w:lang w:val="pl-PL"/>
              </w:rPr>
              <w:t xml:space="preserve">+ </w:t>
            </w:r>
            <w:r w:rsidRPr="00571453">
              <w:rPr>
                <w:spacing w:val="-4"/>
                <w:lang w:val="pl-PL"/>
              </w:rPr>
              <w:t xml:space="preserve">Các công cụ chủ yếu của chính sách thương mại </w:t>
            </w:r>
            <w:r w:rsidR="00A720EB">
              <w:rPr>
                <w:spacing w:val="-4"/>
                <w:lang w:val="pl-PL"/>
              </w:rPr>
              <w:t xml:space="preserve">quốc tế của </w:t>
            </w:r>
            <w:r w:rsidRPr="00571453">
              <w:rPr>
                <w:spacing w:val="-4"/>
                <w:lang w:val="pl-PL"/>
              </w:rPr>
              <w:t xml:space="preserve">Hoa Kỳ </w:t>
            </w:r>
          </w:p>
        </w:tc>
        <w:tc>
          <w:tcPr>
            <w:tcW w:w="2844" w:type="dxa"/>
            <w:tcBorders>
              <w:bottom w:val="single" w:sz="4" w:space="0" w:color="auto"/>
            </w:tcBorders>
            <w:shd w:val="clear" w:color="auto" w:fill="auto"/>
          </w:tcPr>
          <w:p w:rsidR="000363D5" w:rsidRPr="008E22E0" w:rsidRDefault="000363D5" w:rsidP="008E22E0">
            <w:pPr>
              <w:spacing w:before="120" w:line="288" w:lineRule="auto"/>
              <w:jc w:val="both"/>
              <w:rPr>
                <w:i/>
                <w:lang w:val="pl-PL"/>
              </w:rPr>
            </w:pPr>
            <w:r w:rsidRPr="00F83A82">
              <w:rPr>
                <w:i/>
                <w:lang w:val="pl-PL"/>
              </w:rPr>
              <w:t>* Đọc:</w:t>
            </w:r>
          </w:p>
          <w:p w:rsidR="0022329A" w:rsidRDefault="0022329A" w:rsidP="000C7FE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E22E0" w:rsidRDefault="008E22E0" w:rsidP="000C7FE8">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0363D5" w:rsidRPr="00AF37DF" w:rsidRDefault="000363D5" w:rsidP="000C7FE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sidRPr="008E22E0">
              <w:rPr>
                <w:rFonts w:ascii="Times New Roman" w:hAnsi="Times New Roman"/>
                <w:color w:val="000000"/>
                <w:spacing w:val="-1"/>
                <w:sz w:val="24"/>
                <w:szCs w:val="24"/>
                <w:lang w:val="pl-PL"/>
              </w:rPr>
              <w:t xml:space="preserve">- </w:t>
            </w:r>
            <w:r>
              <w:rPr>
                <w:rFonts w:ascii="Times New Roman" w:hAnsi="Times New Roman"/>
                <w:color w:val="000000"/>
                <w:spacing w:val="-1"/>
                <w:sz w:val="24"/>
                <w:szCs w:val="24"/>
              </w:rPr>
              <w:t xml:space="preserve">William A. Lovett, Alfred E. Eckes and Richard L. Brinkman, </w:t>
            </w:r>
            <w:r w:rsidR="00A720EB">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8E22E0">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0363D5" w:rsidRDefault="000363D5" w:rsidP="008E22E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22329A">
              <w:rPr>
                <w:rFonts w:ascii="Times New Roman" w:hAnsi="Times New Roman"/>
                <w:color w:val="000000"/>
                <w:spacing w:val="-1"/>
                <w:sz w:val="24"/>
                <w:szCs w:val="24"/>
                <w:lang w:val="vi-VN"/>
              </w:rPr>
              <w:t>h</w:t>
            </w:r>
            <w:r w:rsidR="0022329A">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8E22E0">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 xml:space="preserve">U.S. Trade policy: Balancing Economic Dreams and Political Realities, </w:t>
            </w:r>
            <w:r w:rsidR="008E22E0">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8E22E0" w:rsidRDefault="00AD4B8B" w:rsidP="008E22E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F83A82">
        <w:trPr>
          <w:trHeight w:val="667"/>
        </w:trPr>
        <w:tc>
          <w:tcPr>
            <w:tcW w:w="1120" w:type="dxa"/>
            <w:shd w:val="clear" w:color="auto" w:fill="auto"/>
          </w:tcPr>
          <w:p w:rsidR="00035811" w:rsidRPr="00F83A82" w:rsidRDefault="00035811" w:rsidP="00F83A82">
            <w:pPr>
              <w:widowControl w:val="0"/>
              <w:spacing w:before="120" w:line="276" w:lineRule="auto"/>
              <w:ind w:left="-57" w:right="-57"/>
              <w:jc w:val="center"/>
            </w:pPr>
            <w:r w:rsidRPr="00F83A82">
              <w:t xml:space="preserve">Seminar </w:t>
            </w:r>
            <w:r w:rsidR="00185D2A" w:rsidRPr="00F83A82">
              <w:t>1</w:t>
            </w:r>
          </w:p>
          <w:p w:rsidR="00035811" w:rsidRPr="00F83A82" w:rsidRDefault="00035811" w:rsidP="00F83A82">
            <w:pPr>
              <w:widowControl w:val="0"/>
              <w:spacing w:before="120" w:line="276" w:lineRule="auto"/>
              <w:ind w:right="-57"/>
            </w:pPr>
          </w:p>
        </w:tc>
        <w:tc>
          <w:tcPr>
            <w:tcW w:w="560" w:type="dxa"/>
            <w:tcBorders>
              <w:bottom w:val="single" w:sz="4" w:space="0" w:color="auto"/>
            </w:tcBorders>
            <w:shd w:val="clear" w:color="auto" w:fill="auto"/>
          </w:tcPr>
          <w:p w:rsidR="00035811" w:rsidRPr="00F83A82" w:rsidRDefault="00035811" w:rsidP="00F83A82">
            <w:pPr>
              <w:widowControl w:val="0"/>
              <w:spacing w:before="120" w:line="276" w:lineRule="auto"/>
              <w:ind w:left="-57" w:right="-57"/>
              <w:jc w:val="center"/>
            </w:pPr>
            <w:r w:rsidRPr="00F83A82">
              <w:t xml:space="preserve">1 </w:t>
            </w:r>
          </w:p>
          <w:p w:rsidR="00035811" w:rsidRPr="00F83A82" w:rsidRDefault="00035811" w:rsidP="00F83A82">
            <w:pPr>
              <w:widowControl w:val="0"/>
              <w:spacing w:before="120" w:line="276" w:lineRule="auto"/>
              <w:ind w:left="-57" w:right="-57"/>
              <w:jc w:val="center"/>
              <w:rPr>
                <w:b/>
              </w:rPr>
            </w:pPr>
            <w:r w:rsidRPr="00F83A82">
              <w:t>giờ TC</w:t>
            </w:r>
          </w:p>
        </w:tc>
        <w:tc>
          <w:tcPr>
            <w:tcW w:w="2196" w:type="dxa"/>
            <w:tcBorders>
              <w:bottom w:val="single" w:sz="4" w:space="0" w:color="auto"/>
            </w:tcBorders>
            <w:shd w:val="clear" w:color="auto" w:fill="auto"/>
          </w:tcPr>
          <w:p w:rsidR="00655428" w:rsidRDefault="000363D5" w:rsidP="00655428">
            <w:pPr>
              <w:widowControl w:val="0"/>
              <w:spacing w:line="276" w:lineRule="auto"/>
              <w:jc w:val="both"/>
            </w:pPr>
            <w:r>
              <w:t>- Thảo luận</w:t>
            </w:r>
            <w:r w:rsidR="00655428">
              <w:t>:</w:t>
            </w:r>
          </w:p>
          <w:p w:rsidR="00655428" w:rsidRPr="00655428" w:rsidRDefault="00655428" w:rsidP="00655428">
            <w:pPr>
              <w:widowControl w:val="0"/>
              <w:spacing w:line="276" w:lineRule="auto"/>
              <w:jc w:val="both"/>
            </w:pPr>
            <w:r w:rsidRPr="00655428">
              <w:t xml:space="preserve">+ </w:t>
            </w:r>
            <w:r w:rsidRPr="00655428">
              <w:rPr>
                <w:spacing w:val="-4"/>
              </w:rPr>
              <w:t>Quan điểm đa phươn</w:t>
            </w:r>
            <w:r w:rsidR="000363D5">
              <w:rPr>
                <w:spacing w:val="-4"/>
              </w:rPr>
              <w:t>g về tự do hóa thương mại</w:t>
            </w:r>
            <w:r w:rsidR="00910D97">
              <w:rPr>
                <w:spacing w:val="-4"/>
              </w:rPr>
              <w:t>: Hoa Kỳ trong WTO</w:t>
            </w:r>
          </w:p>
          <w:p w:rsidR="00035811" w:rsidRPr="00F83A82" w:rsidRDefault="008E22E0" w:rsidP="000363D5">
            <w:pPr>
              <w:widowControl w:val="0"/>
              <w:spacing w:line="276" w:lineRule="auto"/>
              <w:ind w:left="-57" w:right="-57"/>
              <w:jc w:val="both"/>
              <w:rPr>
                <w:lang w:val="it-IT"/>
              </w:rPr>
            </w:pPr>
            <w:r>
              <w:t>+</w:t>
            </w:r>
            <w:r w:rsidR="000363D5">
              <w:t>Case study</w:t>
            </w:r>
            <w:r w:rsidR="00035811" w:rsidRPr="00F83A82">
              <w:t>.</w:t>
            </w:r>
          </w:p>
        </w:tc>
        <w:tc>
          <w:tcPr>
            <w:tcW w:w="2844" w:type="dxa"/>
            <w:tcBorders>
              <w:bottom w:val="single" w:sz="4" w:space="0" w:color="auto"/>
            </w:tcBorders>
            <w:shd w:val="clear" w:color="auto" w:fill="auto"/>
          </w:tcPr>
          <w:p w:rsidR="00035811" w:rsidRPr="00F83A82" w:rsidRDefault="00035811" w:rsidP="00F83A82">
            <w:pPr>
              <w:widowControl w:val="0"/>
              <w:spacing w:before="120" w:line="278" w:lineRule="auto"/>
              <w:jc w:val="both"/>
              <w:rPr>
                <w:i/>
                <w:lang w:val="it-IT"/>
              </w:rPr>
            </w:pPr>
            <w:r w:rsidRPr="00F83A82">
              <w:rPr>
                <w:i/>
                <w:lang w:val="it-IT"/>
              </w:rPr>
              <w:t>* Đọc:</w:t>
            </w:r>
          </w:p>
          <w:p w:rsidR="0022329A" w:rsidRDefault="0022329A" w:rsidP="008E22E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E22E0" w:rsidRDefault="008E22E0" w:rsidP="008E22E0">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lastRenderedPageBreak/>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035811" w:rsidRDefault="000742B6" w:rsidP="008E22E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8E22E0">
              <w:rPr>
                <w:rFonts w:ascii="Times New Roman" w:hAnsi="Times New Roman"/>
                <w:color w:val="000000"/>
                <w:spacing w:val="-1"/>
                <w:sz w:val="24"/>
                <w:szCs w:val="24"/>
              </w:rPr>
              <w:t>hn</w:t>
            </w:r>
            <w:r>
              <w:rPr>
                <w:rFonts w:ascii="Times New Roman" w:hAnsi="Times New Roman"/>
                <w:color w:val="000000"/>
                <w:spacing w:val="-1"/>
                <w:sz w:val="24"/>
                <w:szCs w:val="24"/>
              </w:rPr>
              <w:t xml:space="preserve"> M</w:t>
            </w:r>
            <w:r w:rsidR="008E22E0">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 xml:space="preserve">U.S. </w:t>
            </w:r>
            <w:r w:rsidR="000363D5">
              <w:rPr>
                <w:rFonts w:ascii="Times New Roman" w:hAnsi="Times New Roman"/>
                <w:i/>
                <w:color w:val="000000"/>
                <w:spacing w:val="-1"/>
                <w:sz w:val="24"/>
                <w:szCs w:val="24"/>
              </w:rPr>
              <w:t>Trade P</w:t>
            </w:r>
            <w:r>
              <w:rPr>
                <w:rFonts w:ascii="Times New Roman" w:hAnsi="Times New Roman"/>
                <w:i/>
                <w:color w:val="000000"/>
                <w:spacing w:val="-1"/>
                <w:sz w:val="24"/>
                <w:szCs w:val="24"/>
              </w:rPr>
              <w:t xml:space="preserve">olicy: Balancing Economic Dreams and Political Realities, </w:t>
            </w:r>
            <w:r w:rsidR="008E22E0">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8E22E0" w:rsidRDefault="00AD4B8B" w:rsidP="008E22E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F83A82">
        <w:trPr>
          <w:trHeight w:val="667"/>
        </w:trPr>
        <w:tc>
          <w:tcPr>
            <w:tcW w:w="1120" w:type="dxa"/>
            <w:shd w:val="clear" w:color="auto" w:fill="auto"/>
          </w:tcPr>
          <w:p w:rsidR="00035811" w:rsidRPr="00F83A82" w:rsidRDefault="00035811" w:rsidP="00F83A82">
            <w:pPr>
              <w:widowControl w:val="0"/>
              <w:spacing w:before="120" w:line="276" w:lineRule="auto"/>
              <w:ind w:left="-57" w:right="-57"/>
              <w:jc w:val="center"/>
            </w:pPr>
            <w:r w:rsidRPr="00F83A82">
              <w:lastRenderedPageBreak/>
              <w:t>Seminar</w:t>
            </w:r>
          </w:p>
          <w:p w:rsidR="00035811" w:rsidRPr="00F83A82" w:rsidRDefault="00185D2A" w:rsidP="00F83A82">
            <w:pPr>
              <w:widowControl w:val="0"/>
              <w:spacing w:before="120" w:line="276" w:lineRule="auto"/>
              <w:ind w:left="-57" w:right="-57"/>
              <w:jc w:val="center"/>
            </w:pPr>
            <w:r w:rsidRPr="00F83A82">
              <w:t>2</w:t>
            </w:r>
          </w:p>
        </w:tc>
        <w:tc>
          <w:tcPr>
            <w:tcW w:w="560" w:type="dxa"/>
            <w:tcBorders>
              <w:bottom w:val="single" w:sz="4" w:space="0" w:color="auto"/>
            </w:tcBorders>
            <w:shd w:val="clear" w:color="auto" w:fill="auto"/>
          </w:tcPr>
          <w:p w:rsidR="00035811" w:rsidRPr="00F83A82" w:rsidRDefault="00035811" w:rsidP="00F83A82">
            <w:pPr>
              <w:widowControl w:val="0"/>
              <w:spacing w:before="120" w:line="276" w:lineRule="auto"/>
              <w:ind w:left="-57" w:right="-57"/>
              <w:jc w:val="center"/>
            </w:pPr>
            <w:r w:rsidRPr="00F83A82">
              <w:t>1</w:t>
            </w:r>
          </w:p>
          <w:p w:rsidR="00035811" w:rsidRPr="00F83A82" w:rsidRDefault="001A7757" w:rsidP="00F83A82">
            <w:pPr>
              <w:widowControl w:val="0"/>
              <w:spacing w:before="120" w:line="276" w:lineRule="auto"/>
              <w:ind w:left="-57" w:right="-57"/>
              <w:jc w:val="center"/>
            </w:pPr>
            <w:r w:rsidRPr="00F83A82">
              <w:t>g</w:t>
            </w:r>
            <w:r w:rsidR="00035811" w:rsidRPr="00F83A82">
              <w:t>iờ</w:t>
            </w:r>
          </w:p>
          <w:p w:rsidR="00035811" w:rsidRPr="00F83A82" w:rsidRDefault="00035811" w:rsidP="00F83A82">
            <w:pPr>
              <w:widowControl w:val="0"/>
              <w:spacing w:before="120" w:line="276" w:lineRule="auto"/>
              <w:ind w:left="-57" w:right="-57"/>
              <w:jc w:val="center"/>
            </w:pPr>
            <w:r w:rsidRPr="00F83A82">
              <w:t>TC</w:t>
            </w:r>
          </w:p>
        </w:tc>
        <w:tc>
          <w:tcPr>
            <w:tcW w:w="2196" w:type="dxa"/>
            <w:tcBorders>
              <w:bottom w:val="single" w:sz="4" w:space="0" w:color="auto"/>
            </w:tcBorders>
            <w:shd w:val="clear" w:color="auto" w:fill="auto"/>
          </w:tcPr>
          <w:p w:rsidR="00035811" w:rsidRDefault="000363D5" w:rsidP="000742B6">
            <w:pPr>
              <w:pStyle w:val="gtr"/>
              <w:widowControl w:val="0"/>
              <w:spacing w:before="120" w:after="0" w:line="278" w:lineRule="auto"/>
              <w:ind w:firstLine="0"/>
              <w:rPr>
                <w:rFonts w:ascii="Times New Roman" w:hAnsi="Times New Roman"/>
                <w:sz w:val="24"/>
              </w:rPr>
            </w:pPr>
            <w:r>
              <w:rPr>
                <w:rFonts w:ascii="Times New Roman" w:hAnsi="Times New Roman"/>
                <w:sz w:val="24"/>
              </w:rPr>
              <w:t>- Thảo luận</w:t>
            </w:r>
            <w:r w:rsidR="000742B6">
              <w:rPr>
                <w:rFonts w:ascii="Times New Roman" w:hAnsi="Times New Roman"/>
                <w:sz w:val="24"/>
              </w:rPr>
              <w:t>:</w:t>
            </w:r>
          </w:p>
          <w:p w:rsidR="000742B6" w:rsidRPr="00F83A82" w:rsidRDefault="000742B6" w:rsidP="000742B6">
            <w:pPr>
              <w:pStyle w:val="gtr"/>
              <w:widowControl w:val="0"/>
              <w:spacing w:before="120" w:after="0" w:line="278" w:lineRule="auto"/>
              <w:ind w:firstLine="0"/>
              <w:rPr>
                <w:rFonts w:ascii="Times New Roman" w:hAnsi="Times New Roman"/>
                <w:sz w:val="24"/>
              </w:rPr>
            </w:pPr>
            <w:r>
              <w:rPr>
                <w:rFonts w:ascii="Times New Roman" w:hAnsi="Times New Roman"/>
                <w:sz w:val="24"/>
              </w:rPr>
              <w:t>+ Chính sách t</w:t>
            </w:r>
            <w:r w:rsidRPr="00655428">
              <w:rPr>
                <w:rFonts w:ascii="Times New Roman" w:hAnsi="Times New Roman"/>
                <w:sz w:val="24"/>
              </w:rPr>
              <w:t>ự do hóa các quan hệ kinh tế khu vực</w:t>
            </w:r>
            <w:r w:rsidR="00910D97">
              <w:rPr>
                <w:rFonts w:ascii="Times New Roman" w:hAnsi="Times New Roman"/>
                <w:sz w:val="24"/>
              </w:rPr>
              <w:t>: Hoa Kỳ trong NAFTA, TPP</w:t>
            </w:r>
          </w:p>
          <w:p w:rsidR="00035811" w:rsidRPr="00F83A82" w:rsidRDefault="000742B6" w:rsidP="00D01FE4">
            <w:pPr>
              <w:pStyle w:val="gtr"/>
              <w:widowControl w:val="0"/>
              <w:spacing w:before="120" w:after="0" w:line="278" w:lineRule="auto"/>
              <w:ind w:firstLine="0"/>
              <w:rPr>
                <w:rFonts w:ascii="Times New Roman" w:hAnsi="Times New Roman"/>
                <w:sz w:val="24"/>
              </w:rPr>
            </w:pPr>
            <w:r>
              <w:rPr>
                <w:rFonts w:ascii="Times New Roman" w:hAnsi="Times New Roman"/>
                <w:sz w:val="24"/>
              </w:rPr>
              <w:t xml:space="preserve">+ </w:t>
            </w:r>
            <w:r w:rsidR="000363D5">
              <w:rPr>
                <w:rFonts w:ascii="Times New Roman" w:hAnsi="Times New Roman"/>
                <w:sz w:val="24"/>
              </w:rPr>
              <w:t>C</w:t>
            </w:r>
            <w:r w:rsidR="00035811" w:rsidRPr="00F83A82">
              <w:rPr>
                <w:rFonts w:ascii="Times New Roman" w:hAnsi="Times New Roman"/>
                <w:sz w:val="24"/>
              </w:rPr>
              <w:t>ases</w:t>
            </w:r>
            <w:r w:rsidR="000363D5">
              <w:rPr>
                <w:rFonts w:ascii="Times New Roman" w:hAnsi="Times New Roman"/>
                <w:sz w:val="24"/>
              </w:rPr>
              <w:t>tudy</w:t>
            </w:r>
            <w:r w:rsidR="00035811" w:rsidRPr="00F83A82">
              <w:rPr>
                <w:rFonts w:ascii="Times New Roman" w:hAnsi="Times New Roman"/>
                <w:sz w:val="24"/>
              </w:rPr>
              <w:t>.</w:t>
            </w:r>
          </w:p>
        </w:tc>
        <w:tc>
          <w:tcPr>
            <w:tcW w:w="2844" w:type="dxa"/>
            <w:tcBorders>
              <w:bottom w:val="single" w:sz="4" w:space="0" w:color="auto"/>
            </w:tcBorders>
            <w:shd w:val="clear" w:color="auto" w:fill="auto"/>
          </w:tcPr>
          <w:p w:rsidR="00035811" w:rsidRPr="00F83A82" w:rsidRDefault="00035811" w:rsidP="00F83A82">
            <w:pPr>
              <w:widowControl w:val="0"/>
              <w:spacing w:before="120" w:line="278" w:lineRule="auto"/>
              <w:jc w:val="both"/>
              <w:rPr>
                <w:i/>
              </w:rPr>
            </w:pPr>
            <w:r w:rsidRPr="00F83A82">
              <w:rPr>
                <w:i/>
              </w:rPr>
              <w:t>* Đọc:</w:t>
            </w:r>
          </w:p>
          <w:p w:rsidR="0022329A" w:rsidRDefault="0022329A" w:rsidP="00A7137B">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E22E0" w:rsidRDefault="008E22E0" w:rsidP="00A7137B">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035811" w:rsidRDefault="008E22E0" w:rsidP="00BB7B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A7137B">
              <w:rPr>
                <w:rFonts w:ascii="Times New Roman" w:hAnsi="Times New Roman"/>
                <w:color w:val="000000"/>
                <w:spacing w:val="-1"/>
                <w:sz w:val="24"/>
                <w:szCs w:val="24"/>
              </w:rPr>
              <w:t>h</w:t>
            </w:r>
            <w:r>
              <w:rPr>
                <w:rFonts w:ascii="Times New Roman" w:hAnsi="Times New Roman"/>
                <w:color w:val="000000"/>
                <w:spacing w:val="-1"/>
                <w:sz w:val="24"/>
                <w:szCs w:val="24"/>
              </w:rPr>
              <w:t>n</w:t>
            </w:r>
            <w:r w:rsidR="00A7137B">
              <w:rPr>
                <w:rFonts w:ascii="Times New Roman" w:hAnsi="Times New Roman"/>
                <w:color w:val="000000"/>
                <w:spacing w:val="-1"/>
                <w:sz w:val="24"/>
                <w:szCs w:val="24"/>
              </w:rPr>
              <w:t xml:space="preserve"> M</w:t>
            </w:r>
            <w:r>
              <w:rPr>
                <w:rFonts w:ascii="Times New Roman" w:hAnsi="Times New Roman"/>
                <w:color w:val="000000"/>
                <w:spacing w:val="-1"/>
                <w:sz w:val="24"/>
                <w:szCs w:val="24"/>
              </w:rPr>
              <w:t>.</w:t>
            </w:r>
            <w:r w:rsidR="00A7137B">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U.S. Trade P</w:t>
            </w:r>
            <w:r w:rsidR="00A7137B">
              <w:rPr>
                <w:rFonts w:ascii="Times New Roman" w:hAnsi="Times New Roman"/>
                <w:i/>
                <w:color w:val="000000"/>
                <w:spacing w:val="-1"/>
                <w:sz w:val="24"/>
                <w:szCs w:val="24"/>
              </w:rPr>
              <w:t xml:space="preserve">olicy: Balancing Economic Dreams and Political Realities, </w:t>
            </w:r>
            <w:r>
              <w:rPr>
                <w:rFonts w:ascii="Times New Roman" w:hAnsi="Times New Roman"/>
                <w:color w:val="000000"/>
                <w:spacing w:val="-1"/>
                <w:sz w:val="24"/>
                <w:szCs w:val="24"/>
              </w:rPr>
              <w:t>February</w:t>
            </w:r>
            <w:r w:rsidR="00A7137B">
              <w:rPr>
                <w:rFonts w:ascii="Times New Roman" w:hAnsi="Times New Roman"/>
                <w:color w:val="000000"/>
                <w:spacing w:val="-1"/>
                <w:sz w:val="24"/>
                <w:szCs w:val="24"/>
              </w:rPr>
              <w:t xml:space="preserve"> 20, 2001.</w:t>
            </w:r>
          </w:p>
          <w:p w:rsidR="00AD4B8B" w:rsidRPr="00BB7BE1" w:rsidRDefault="00AD4B8B" w:rsidP="00BB7BE1">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F35C92" w:rsidRPr="00F83A82" w:rsidTr="00FA6F30">
        <w:trPr>
          <w:trHeight w:val="2548"/>
        </w:trPr>
        <w:tc>
          <w:tcPr>
            <w:tcW w:w="1120" w:type="dxa"/>
            <w:shd w:val="clear" w:color="auto" w:fill="auto"/>
          </w:tcPr>
          <w:p w:rsidR="00F35C92" w:rsidRPr="00F83A82" w:rsidRDefault="00F35C92" w:rsidP="00F83A82">
            <w:pPr>
              <w:widowControl w:val="0"/>
              <w:spacing w:before="120" w:line="276" w:lineRule="auto"/>
              <w:jc w:val="center"/>
              <w:rPr>
                <w:lang w:val="pl-PL"/>
              </w:rPr>
            </w:pPr>
            <w:r w:rsidRPr="00F83A82">
              <w:lastRenderedPageBreak/>
              <w:t xml:space="preserve">Seminar </w:t>
            </w:r>
            <w:r w:rsidR="00185D2A" w:rsidRPr="00F83A82">
              <w:t>3</w:t>
            </w:r>
          </w:p>
        </w:tc>
        <w:tc>
          <w:tcPr>
            <w:tcW w:w="560" w:type="dxa"/>
            <w:shd w:val="clear" w:color="auto" w:fill="auto"/>
          </w:tcPr>
          <w:p w:rsidR="00F35C92" w:rsidRPr="00F83A82" w:rsidRDefault="00F35C92" w:rsidP="00F83A82">
            <w:pPr>
              <w:widowControl w:val="0"/>
              <w:spacing w:before="120" w:line="276" w:lineRule="auto"/>
              <w:ind w:left="-57" w:right="-57"/>
              <w:jc w:val="center"/>
              <w:rPr>
                <w:i/>
                <w:lang w:val="pl-PL"/>
              </w:rPr>
            </w:pPr>
            <w:r w:rsidRPr="00F83A82">
              <w:t>1 giờ TC</w:t>
            </w:r>
          </w:p>
        </w:tc>
        <w:tc>
          <w:tcPr>
            <w:tcW w:w="2196" w:type="dxa"/>
            <w:shd w:val="clear" w:color="auto" w:fill="auto"/>
          </w:tcPr>
          <w:p w:rsidR="00692F8F" w:rsidRDefault="000363D5" w:rsidP="00692F8F">
            <w:pPr>
              <w:spacing w:before="120" w:line="288" w:lineRule="auto"/>
              <w:jc w:val="both"/>
              <w:rPr>
                <w:lang w:val="pl-PL"/>
              </w:rPr>
            </w:pPr>
            <w:r>
              <w:rPr>
                <w:lang w:val="pl-PL"/>
              </w:rPr>
              <w:t>Thảo luận</w:t>
            </w:r>
            <w:r w:rsidR="00F35C92" w:rsidRPr="00F83A82">
              <w:rPr>
                <w:lang w:val="pl-PL"/>
              </w:rPr>
              <w:t>:</w:t>
            </w:r>
          </w:p>
          <w:p w:rsidR="00692F8F" w:rsidRPr="00571453" w:rsidRDefault="00692F8F" w:rsidP="00692F8F">
            <w:pPr>
              <w:widowControl w:val="0"/>
              <w:spacing w:line="276" w:lineRule="auto"/>
              <w:jc w:val="both"/>
              <w:rPr>
                <w:lang w:val="pl-PL"/>
              </w:rPr>
            </w:pPr>
            <w:r w:rsidRPr="00571453">
              <w:rPr>
                <w:lang w:val="pl-PL"/>
              </w:rPr>
              <w:t>+ Chiến lược xuất khẩu quốc gia</w:t>
            </w:r>
          </w:p>
          <w:p w:rsidR="00BB7BE1" w:rsidRDefault="00692F8F" w:rsidP="00692F8F">
            <w:pPr>
              <w:widowControl w:val="0"/>
              <w:spacing w:line="276" w:lineRule="auto"/>
              <w:jc w:val="both"/>
              <w:rPr>
                <w:spacing w:val="-4"/>
                <w:lang w:val="pl-PL"/>
              </w:rPr>
            </w:pPr>
            <w:r w:rsidRPr="00571453">
              <w:rPr>
                <w:lang w:val="pl-PL"/>
              </w:rPr>
              <w:t xml:space="preserve">+ </w:t>
            </w:r>
            <w:r w:rsidRPr="00571453">
              <w:rPr>
                <w:spacing w:val="-4"/>
                <w:lang w:val="pl-PL"/>
              </w:rPr>
              <w:t xml:space="preserve">Các công cụ chủ yếu của chính sách thương mại </w:t>
            </w:r>
            <w:r w:rsidR="00A720EB">
              <w:rPr>
                <w:spacing w:val="-4"/>
                <w:lang w:val="pl-PL"/>
              </w:rPr>
              <w:t>quố</w:t>
            </w:r>
            <w:r w:rsidR="000363D5">
              <w:rPr>
                <w:spacing w:val="-4"/>
                <w:lang w:val="pl-PL"/>
              </w:rPr>
              <w:t xml:space="preserve">c tế của </w:t>
            </w:r>
            <w:r w:rsidRPr="00571453">
              <w:rPr>
                <w:spacing w:val="-4"/>
                <w:lang w:val="pl-PL"/>
              </w:rPr>
              <w:t>Hoa Kỳ</w:t>
            </w:r>
          </w:p>
          <w:p w:rsidR="00F35C92" w:rsidRPr="00BB7BE1" w:rsidRDefault="00BB7BE1" w:rsidP="00987927">
            <w:pPr>
              <w:widowControl w:val="0"/>
              <w:spacing w:line="276" w:lineRule="auto"/>
              <w:jc w:val="both"/>
              <w:rPr>
                <w:spacing w:val="-4"/>
                <w:lang w:val="pl-PL"/>
              </w:rPr>
            </w:pPr>
            <w:r>
              <w:rPr>
                <w:spacing w:val="-4"/>
                <w:lang w:val="pl-PL"/>
              </w:rPr>
              <w:t>+ Case study</w:t>
            </w:r>
          </w:p>
        </w:tc>
        <w:tc>
          <w:tcPr>
            <w:tcW w:w="2844" w:type="dxa"/>
            <w:shd w:val="clear" w:color="auto" w:fill="auto"/>
          </w:tcPr>
          <w:p w:rsidR="00F35C92" w:rsidRPr="00F83A82" w:rsidRDefault="00F35C92" w:rsidP="00F83A82">
            <w:pPr>
              <w:spacing w:before="120" w:line="288" w:lineRule="auto"/>
              <w:jc w:val="both"/>
              <w:rPr>
                <w:i/>
                <w:lang w:val="pl-PL"/>
              </w:rPr>
            </w:pPr>
            <w:r w:rsidRPr="00F83A82">
              <w:rPr>
                <w:i/>
                <w:lang w:val="pl-PL"/>
              </w:rPr>
              <w:t>* Đọc:</w:t>
            </w:r>
          </w:p>
          <w:p w:rsidR="0022329A" w:rsidRDefault="0022329A" w:rsidP="00692F8F">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FA6F30" w:rsidRPr="00FA6F30" w:rsidRDefault="00FA6F30" w:rsidP="00692F8F">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vi-VN"/>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r>
              <w:rPr>
                <w:rFonts w:ascii="Times New Roman" w:hAnsi="Times New Roman"/>
                <w:sz w:val="24"/>
                <w:szCs w:val="24"/>
                <w:lang w:val="vi-VN"/>
              </w:rPr>
              <w:t>.</w:t>
            </w:r>
          </w:p>
          <w:p w:rsidR="00692F8F" w:rsidRPr="00AF37DF" w:rsidRDefault="00692F8F" w:rsidP="00692F8F">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A720EB">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BB7BE1">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F35C92" w:rsidRDefault="00692F8F" w:rsidP="000363D5">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BB7BE1">
              <w:rPr>
                <w:rFonts w:ascii="Times New Roman" w:hAnsi="Times New Roman"/>
                <w:color w:val="000000"/>
                <w:spacing w:val="-1"/>
                <w:sz w:val="24"/>
                <w:szCs w:val="24"/>
              </w:rPr>
              <w:t>hn</w:t>
            </w:r>
            <w:r>
              <w:rPr>
                <w:rFonts w:ascii="Times New Roman" w:hAnsi="Times New Roman"/>
                <w:color w:val="000000"/>
                <w:spacing w:val="-1"/>
                <w:sz w:val="24"/>
                <w:szCs w:val="24"/>
              </w:rPr>
              <w:t xml:space="preserve"> M</w:t>
            </w:r>
            <w:r w:rsidR="00BB7BE1">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sidR="000363D5">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sidR="00BB7BE1">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0363D5" w:rsidRDefault="00AD4B8B" w:rsidP="000363D5">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F83A82">
        <w:tc>
          <w:tcPr>
            <w:tcW w:w="1120" w:type="dxa"/>
            <w:shd w:val="clear" w:color="auto" w:fill="auto"/>
          </w:tcPr>
          <w:p w:rsidR="00035811" w:rsidRPr="00F83A82" w:rsidRDefault="00035811" w:rsidP="00F83A82">
            <w:pPr>
              <w:widowControl w:val="0"/>
              <w:spacing w:before="120" w:line="276" w:lineRule="auto"/>
              <w:jc w:val="center"/>
              <w:rPr>
                <w:lang w:val="fr-FR"/>
              </w:rPr>
            </w:pPr>
            <w:r w:rsidRPr="00F83A82">
              <w:rPr>
                <w:lang w:val="fr-FR"/>
              </w:rPr>
              <w:t>LVN</w:t>
            </w:r>
          </w:p>
        </w:tc>
        <w:tc>
          <w:tcPr>
            <w:tcW w:w="560" w:type="dxa"/>
            <w:shd w:val="clear" w:color="auto" w:fill="auto"/>
          </w:tcPr>
          <w:p w:rsidR="00035811" w:rsidRPr="00F83A82" w:rsidRDefault="00035811" w:rsidP="00F83A82">
            <w:pPr>
              <w:widowControl w:val="0"/>
              <w:spacing w:before="120" w:line="276" w:lineRule="auto"/>
              <w:ind w:left="-57" w:right="-57"/>
              <w:jc w:val="center"/>
            </w:pPr>
            <w:r w:rsidRPr="00F83A82">
              <w:t>1 giờ TC</w:t>
            </w:r>
          </w:p>
        </w:tc>
        <w:tc>
          <w:tcPr>
            <w:tcW w:w="2196" w:type="dxa"/>
            <w:shd w:val="clear" w:color="auto" w:fill="auto"/>
          </w:tcPr>
          <w:p w:rsidR="00035811" w:rsidRPr="00F83A82" w:rsidRDefault="00035811" w:rsidP="00F83A82">
            <w:pPr>
              <w:widowControl w:val="0"/>
              <w:spacing w:before="120" w:line="276" w:lineRule="auto"/>
              <w:jc w:val="both"/>
            </w:pPr>
            <w:r w:rsidRPr="00F83A82">
              <w:rPr>
                <w:spacing w:val="-6"/>
              </w:rPr>
              <w:t>Thảo luận, giải quyết</w:t>
            </w:r>
            <w:r w:rsidRPr="00F83A82">
              <w:t xml:space="preserve"> BT nhóm.</w:t>
            </w:r>
          </w:p>
        </w:tc>
        <w:tc>
          <w:tcPr>
            <w:tcW w:w="2844" w:type="dxa"/>
            <w:shd w:val="clear" w:color="auto" w:fill="auto"/>
          </w:tcPr>
          <w:p w:rsidR="00035811" w:rsidRPr="00F83A82" w:rsidRDefault="00035811" w:rsidP="00F83A82">
            <w:pPr>
              <w:widowControl w:val="0"/>
              <w:spacing w:before="120" w:line="276" w:lineRule="auto"/>
              <w:jc w:val="both"/>
            </w:pPr>
            <w:r w:rsidRPr="00F83A82">
              <w:rPr>
                <w:lang w:val="vi-VN"/>
              </w:rPr>
              <w:t>- Đọc tài liệu</w:t>
            </w:r>
            <w:r w:rsidRPr="00F83A82">
              <w:t>.</w:t>
            </w:r>
          </w:p>
          <w:p w:rsidR="00035811" w:rsidRPr="00F83A82" w:rsidRDefault="00035811" w:rsidP="00D01FE4">
            <w:pPr>
              <w:widowControl w:val="0"/>
              <w:spacing w:line="276" w:lineRule="auto"/>
              <w:ind w:right="-113"/>
              <w:jc w:val="both"/>
            </w:pPr>
            <w:r w:rsidRPr="00F83A82">
              <w:rPr>
                <w:spacing w:val="-12"/>
                <w:lang w:val="vi-VN"/>
              </w:rPr>
              <w:t xml:space="preserve">- </w:t>
            </w:r>
            <w:r w:rsidRPr="00F83A82">
              <w:rPr>
                <w:spacing w:val="-10"/>
                <w:lang w:val="vi-VN"/>
              </w:rPr>
              <w:t>Chuẩn bị nội dung thảo luận</w:t>
            </w:r>
            <w:r w:rsidRPr="00F83A82">
              <w:t>.</w:t>
            </w:r>
          </w:p>
          <w:p w:rsidR="00035811" w:rsidRPr="00F83A82" w:rsidRDefault="00035811" w:rsidP="00D01FE4">
            <w:pPr>
              <w:widowControl w:val="0"/>
              <w:spacing w:line="276" w:lineRule="auto"/>
              <w:jc w:val="both"/>
              <w:rPr>
                <w:b/>
                <w:spacing w:val="-6"/>
                <w:lang w:val="pt-BR"/>
              </w:rPr>
            </w:pPr>
            <w:r w:rsidRPr="00F83A82">
              <w:rPr>
                <w:spacing w:val="-6"/>
                <w:lang w:val="pt-BR"/>
              </w:rPr>
              <w:t>- Đưa ra quan điểm cá nhân.</w:t>
            </w:r>
          </w:p>
        </w:tc>
      </w:tr>
      <w:tr w:rsidR="00035811" w:rsidRPr="00F83A82">
        <w:tc>
          <w:tcPr>
            <w:tcW w:w="1120" w:type="dxa"/>
            <w:shd w:val="clear" w:color="auto" w:fill="auto"/>
          </w:tcPr>
          <w:p w:rsidR="00035811" w:rsidRPr="00F83A82" w:rsidRDefault="00035811" w:rsidP="00F83A82">
            <w:pPr>
              <w:widowControl w:val="0"/>
              <w:spacing w:before="120" w:line="276" w:lineRule="auto"/>
              <w:ind w:left="-57" w:right="-57"/>
              <w:jc w:val="center"/>
              <w:rPr>
                <w:lang w:val="fr-FR"/>
              </w:rPr>
            </w:pPr>
            <w:r w:rsidRPr="00F83A82">
              <w:rPr>
                <w:lang w:val="fr-FR"/>
              </w:rPr>
              <w:t>Tự NC</w:t>
            </w:r>
          </w:p>
        </w:tc>
        <w:tc>
          <w:tcPr>
            <w:tcW w:w="560" w:type="dxa"/>
            <w:shd w:val="clear" w:color="auto" w:fill="auto"/>
          </w:tcPr>
          <w:p w:rsidR="00035811" w:rsidRPr="00F83A82" w:rsidRDefault="00035811" w:rsidP="00F83A82">
            <w:pPr>
              <w:widowControl w:val="0"/>
              <w:spacing w:before="120" w:line="276" w:lineRule="auto"/>
              <w:ind w:left="-57" w:right="-57" w:hanging="51"/>
              <w:jc w:val="center"/>
              <w:rPr>
                <w:lang w:val="fr-FR"/>
              </w:rPr>
            </w:pPr>
            <w:r w:rsidRPr="00F83A82">
              <w:rPr>
                <w:lang w:val="fr-FR"/>
              </w:rPr>
              <w:t xml:space="preserve">1 </w:t>
            </w:r>
          </w:p>
          <w:p w:rsidR="00035811" w:rsidRPr="00F83A82" w:rsidRDefault="00035811" w:rsidP="00F83A82">
            <w:pPr>
              <w:widowControl w:val="0"/>
              <w:spacing w:before="120" w:line="276" w:lineRule="auto"/>
              <w:ind w:left="-57" w:right="-57" w:hanging="51"/>
              <w:jc w:val="center"/>
              <w:rPr>
                <w:lang w:val="fr-FR"/>
              </w:rPr>
            </w:pPr>
            <w:r w:rsidRPr="00F83A82">
              <w:rPr>
                <w:lang w:val="fr-FR"/>
              </w:rPr>
              <w:t>giờ TC</w:t>
            </w:r>
          </w:p>
        </w:tc>
        <w:tc>
          <w:tcPr>
            <w:tcW w:w="2196" w:type="dxa"/>
            <w:shd w:val="clear" w:color="auto" w:fill="auto"/>
          </w:tcPr>
          <w:p w:rsidR="00035811" w:rsidRPr="00F83A82" w:rsidRDefault="00BB7BE1" w:rsidP="00F83A82">
            <w:pPr>
              <w:widowControl w:val="0"/>
              <w:spacing w:before="120" w:line="276" w:lineRule="auto"/>
              <w:ind w:right="-28"/>
              <w:jc w:val="both"/>
              <w:rPr>
                <w:lang w:val="fr-FR"/>
              </w:rPr>
            </w:pPr>
            <w:r>
              <w:rPr>
                <w:lang w:val="fr-FR"/>
              </w:rPr>
              <w:t>Lịch sử phát triển của chính sách thương mại quốc tế của Hoa Kỳ</w:t>
            </w:r>
          </w:p>
        </w:tc>
        <w:tc>
          <w:tcPr>
            <w:tcW w:w="2844" w:type="dxa"/>
            <w:shd w:val="clear" w:color="auto" w:fill="auto"/>
          </w:tcPr>
          <w:p w:rsidR="00035811" w:rsidRPr="00987927" w:rsidRDefault="00987927" w:rsidP="00987927">
            <w:pPr>
              <w:widowControl w:val="0"/>
              <w:spacing w:line="276" w:lineRule="auto"/>
              <w:jc w:val="both"/>
              <w:rPr>
                <w:lang w:val="vi-VN"/>
              </w:rPr>
            </w:pPr>
            <w:r w:rsidRPr="00987927">
              <w:rPr>
                <w:lang w:val="fr-FR"/>
              </w:rPr>
              <w:t xml:space="preserve">- Đọc tài liệu </w:t>
            </w:r>
          </w:p>
        </w:tc>
      </w:tr>
      <w:tr w:rsidR="00035811" w:rsidRPr="004D5A17">
        <w:tc>
          <w:tcPr>
            <w:tcW w:w="1120" w:type="dxa"/>
            <w:shd w:val="clear" w:color="auto" w:fill="auto"/>
          </w:tcPr>
          <w:p w:rsidR="00035811" w:rsidRPr="00F83A82" w:rsidRDefault="00035811" w:rsidP="009A2777">
            <w:pPr>
              <w:widowControl w:val="0"/>
              <w:spacing w:before="120" w:line="274" w:lineRule="auto"/>
              <w:jc w:val="center"/>
              <w:rPr>
                <w:lang w:val="fr-FR"/>
              </w:rPr>
            </w:pPr>
            <w:r w:rsidRPr="00F83A82">
              <w:rPr>
                <w:lang w:val="fr-FR"/>
              </w:rPr>
              <w:t>Tư vấn</w:t>
            </w:r>
          </w:p>
        </w:tc>
        <w:tc>
          <w:tcPr>
            <w:tcW w:w="5600" w:type="dxa"/>
            <w:gridSpan w:val="3"/>
            <w:shd w:val="clear" w:color="auto" w:fill="auto"/>
          </w:tcPr>
          <w:p w:rsidR="00035811" w:rsidRPr="00F83A82" w:rsidRDefault="00035811" w:rsidP="009A2777">
            <w:pPr>
              <w:spacing w:before="120" w:line="274" w:lineRule="auto"/>
              <w:ind w:left="153" w:hanging="153"/>
              <w:jc w:val="both"/>
              <w:rPr>
                <w:i/>
                <w:lang w:val="vi-VN"/>
              </w:rPr>
            </w:pPr>
            <w:r w:rsidRPr="00F83A82">
              <w:rPr>
                <w:i/>
                <w:lang w:val="vi-VN"/>
              </w:rPr>
              <w:t xml:space="preserve">- Nội dung: Giải đáp, tư vấn về nội dung và phương </w:t>
            </w:r>
            <w:r w:rsidRPr="00F83A82">
              <w:rPr>
                <w:i/>
                <w:lang w:val="vi-VN"/>
              </w:rPr>
              <w:lastRenderedPageBreak/>
              <w:t>pháp học tập; chỉ d</w:t>
            </w:r>
            <w:r w:rsidR="001B2728" w:rsidRPr="00F83A82">
              <w:rPr>
                <w:i/>
                <w:lang w:val="vi-VN"/>
              </w:rPr>
              <w:t>ẫn khai thác các nguồn tài liệu</w:t>
            </w:r>
            <w:r w:rsidR="000363D5">
              <w:rPr>
                <w:i/>
                <w:lang w:val="vi-VN"/>
              </w:rPr>
              <w:t>.</w:t>
            </w:r>
          </w:p>
          <w:p w:rsidR="003B7107" w:rsidRPr="00580E2A" w:rsidRDefault="003B7107" w:rsidP="003B7107">
            <w:pPr>
              <w:spacing w:line="276" w:lineRule="auto"/>
              <w:jc w:val="both"/>
              <w:rPr>
                <w:i/>
                <w:lang w:val="vi-VN"/>
              </w:rPr>
            </w:pPr>
            <w:r w:rsidRPr="003B7107">
              <w:rPr>
                <w:i/>
                <w:lang w:val="vi-VN"/>
              </w:rPr>
              <w:t xml:space="preserve">- Thời gian: </w:t>
            </w:r>
            <w:r w:rsidR="00902931" w:rsidRPr="00902931">
              <w:rPr>
                <w:i/>
                <w:lang w:val="vi-VN"/>
              </w:rPr>
              <w:t>13h00 - 14h30, thứ hai</w:t>
            </w:r>
            <w:r w:rsidRPr="00902931">
              <w:rPr>
                <w:i/>
                <w:lang w:val="vi-VN"/>
              </w:rPr>
              <w:t xml:space="preserve"> hàng tuần</w:t>
            </w:r>
          </w:p>
          <w:p w:rsidR="00035811" w:rsidRPr="00F83A82" w:rsidRDefault="00035811" w:rsidP="009A2777">
            <w:pPr>
              <w:spacing w:line="274" w:lineRule="auto"/>
              <w:jc w:val="both"/>
              <w:rPr>
                <w:i/>
                <w:lang w:val="vi-VN"/>
              </w:rPr>
            </w:pPr>
            <w:r w:rsidRPr="00F83A82">
              <w:rPr>
                <w:i/>
                <w:lang w:val="vi-VN"/>
              </w:rPr>
              <w:t xml:space="preserve">- Địa điểm: Văn phòng </w:t>
            </w:r>
            <w:r w:rsidR="000363D5">
              <w:rPr>
                <w:i/>
                <w:lang w:val="vi-VN"/>
              </w:rPr>
              <w:t>Khoa P</w:t>
            </w:r>
            <w:r w:rsidR="001A7757" w:rsidRPr="00F83A82">
              <w:rPr>
                <w:i/>
                <w:lang w:val="vi-VN"/>
              </w:rPr>
              <w:t>há</w:t>
            </w:r>
            <w:r w:rsidR="000363D5">
              <w:rPr>
                <w:i/>
                <w:lang w:val="vi-VN"/>
              </w:rPr>
              <w:t xml:space="preserve">p luật </w:t>
            </w:r>
            <w:r w:rsidR="00BB7BE1">
              <w:rPr>
                <w:i/>
                <w:lang w:val="vi-VN"/>
              </w:rPr>
              <w:t>t</w:t>
            </w:r>
            <w:r w:rsidR="001A7757" w:rsidRPr="00F83A82">
              <w:rPr>
                <w:i/>
                <w:lang w:val="vi-VN"/>
              </w:rPr>
              <w:t xml:space="preserve">hương mại quốc tế </w:t>
            </w:r>
            <w:r w:rsidRPr="00F83A82">
              <w:rPr>
                <w:i/>
                <w:lang w:val="vi-VN"/>
              </w:rPr>
              <w:t>(</w:t>
            </w:r>
            <w:r w:rsidR="000363D5" w:rsidRPr="000363D5">
              <w:rPr>
                <w:i/>
                <w:lang w:val="vi-VN"/>
              </w:rPr>
              <w:t xml:space="preserve">Nhà A, </w:t>
            </w:r>
            <w:r w:rsidRPr="00F83A82">
              <w:rPr>
                <w:i/>
                <w:lang w:val="vi-VN"/>
              </w:rPr>
              <w:t>Tầng 3</w:t>
            </w:r>
            <w:r w:rsidR="000363D5">
              <w:rPr>
                <w:i/>
                <w:lang w:val="vi-VN"/>
              </w:rPr>
              <w:t>, P</w:t>
            </w:r>
            <w:r w:rsidRPr="00F83A82">
              <w:rPr>
                <w:i/>
                <w:lang w:val="vi-VN"/>
              </w:rPr>
              <w:t>hòng A</w:t>
            </w:r>
            <w:r w:rsidR="000363D5" w:rsidRPr="000363D5">
              <w:rPr>
                <w:i/>
                <w:lang w:val="vi-VN"/>
              </w:rPr>
              <w:t>.</w:t>
            </w:r>
            <w:r w:rsidRPr="00F83A82">
              <w:rPr>
                <w:i/>
                <w:lang w:val="vi-VN"/>
              </w:rPr>
              <w:t>307)</w:t>
            </w:r>
          </w:p>
        </w:tc>
      </w:tr>
    </w:tbl>
    <w:p w:rsidR="00990552" w:rsidRPr="00571453" w:rsidRDefault="00990552" w:rsidP="009A2777">
      <w:pPr>
        <w:widowControl w:val="0"/>
        <w:spacing w:line="274" w:lineRule="auto"/>
        <w:jc w:val="both"/>
        <w:rPr>
          <w:b/>
          <w:i/>
          <w:sz w:val="16"/>
          <w:lang w:val="vi-VN"/>
        </w:rPr>
      </w:pPr>
    </w:p>
    <w:p w:rsidR="00035811" w:rsidRPr="000363D5" w:rsidRDefault="00987927" w:rsidP="009A2777">
      <w:pPr>
        <w:widowControl w:val="0"/>
        <w:spacing w:line="274" w:lineRule="auto"/>
        <w:jc w:val="both"/>
        <w:rPr>
          <w:b/>
          <w:i/>
          <w:lang w:val="fr-FR"/>
        </w:rPr>
      </w:pPr>
      <w:r w:rsidRPr="000363D5">
        <w:rPr>
          <w:b/>
          <w:i/>
          <w:lang w:val="fr-FR"/>
        </w:rPr>
        <w:t>Tuần 3: Vấn đề 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820"/>
        <w:gridCol w:w="3220"/>
      </w:tblGrid>
      <w:tr w:rsidR="00035811" w:rsidRPr="004D5A17">
        <w:tc>
          <w:tcPr>
            <w:tcW w:w="1120" w:type="dxa"/>
            <w:tcBorders>
              <w:bottom w:val="single" w:sz="4" w:space="0" w:color="auto"/>
            </w:tcBorders>
            <w:shd w:val="clear" w:color="auto" w:fill="auto"/>
          </w:tcPr>
          <w:p w:rsidR="00035811" w:rsidRPr="000363D5" w:rsidRDefault="00035811" w:rsidP="009A2777">
            <w:pPr>
              <w:widowControl w:val="0"/>
              <w:spacing w:line="274" w:lineRule="auto"/>
              <w:ind w:left="-85" w:right="-85"/>
              <w:jc w:val="center"/>
              <w:rPr>
                <w:b/>
                <w:lang w:val="fr-FR"/>
              </w:rPr>
            </w:pPr>
            <w:r w:rsidRPr="000363D5">
              <w:rPr>
                <w:b/>
                <w:spacing w:val="-6"/>
                <w:lang w:val="fr-FR"/>
              </w:rPr>
              <w:t>Hình thức tổ chức dạy học</w:t>
            </w:r>
          </w:p>
        </w:tc>
        <w:tc>
          <w:tcPr>
            <w:tcW w:w="560" w:type="dxa"/>
            <w:tcBorders>
              <w:bottom w:val="single" w:sz="4" w:space="0" w:color="auto"/>
            </w:tcBorders>
            <w:shd w:val="clear" w:color="auto" w:fill="auto"/>
          </w:tcPr>
          <w:p w:rsidR="00035811" w:rsidRPr="00F83A82" w:rsidRDefault="001B2728" w:rsidP="009A2777">
            <w:pPr>
              <w:widowControl w:val="0"/>
              <w:spacing w:line="274" w:lineRule="auto"/>
              <w:ind w:left="-58" w:right="-58"/>
              <w:jc w:val="center"/>
              <w:rPr>
                <w:b/>
                <w:lang w:val="nl-NL"/>
              </w:rPr>
            </w:pPr>
            <w:r w:rsidRPr="00F83A82">
              <w:rPr>
                <w:b/>
                <w:lang w:val="fr-FR"/>
              </w:rPr>
              <w:t>Số giờ TC</w:t>
            </w:r>
          </w:p>
        </w:tc>
        <w:tc>
          <w:tcPr>
            <w:tcW w:w="1820" w:type="dxa"/>
            <w:tcBorders>
              <w:bottom w:val="single" w:sz="4" w:space="0" w:color="auto"/>
            </w:tcBorders>
            <w:shd w:val="clear" w:color="auto" w:fill="auto"/>
          </w:tcPr>
          <w:p w:rsidR="00035811" w:rsidRPr="00F83A82" w:rsidRDefault="00035811" w:rsidP="009A2777">
            <w:pPr>
              <w:widowControl w:val="0"/>
              <w:spacing w:before="240" w:line="274" w:lineRule="auto"/>
              <w:ind w:left="-57" w:right="-57"/>
              <w:jc w:val="center"/>
              <w:rPr>
                <w:b/>
                <w:lang w:val="nl-NL"/>
              </w:rPr>
            </w:pPr>
            <w:r w:rsidRPr="00F83A82">
              <w:rPr>
                <w:b/>
                <w:lang w:val="nl-NL"/>
              </w:rPr>
              <w:t>Nội dung chính</w:t>
            </w:r>
          </w:p>
        </w:tc>
        <w:tc>
          <w:tcPr>
            <w:tcW w:w="3220" w:type="dxa"/>
            <w:tcBorders>
              <w:bottom w:val="single" w:sz="4" w:space="0" w:color="auto"/>
            </w:tcBorders>
            <w:shd w:val="clear" w:color="auto" w:fill="auto"/>
          </w:tcPr>
          <w:p w:rsidR="00035811" w:rsidRPr="00F83A82" w:rsidRDefault="00035811" w:rsidP="009A2777">
            <w:pPr>
              <w:widowControl w:val="0"/>
              <w:spacing w:before="240" w:line="274" w:lineRule="auto"/>
              <w:ind w:left="-57" w:right="-57"/>
              <w:jc w:val="center"/>
              <w:rPr>
                <w:b/>
                <w:lang w:val="nl-NL"/>
              </w:rPr>
            </w:pPr>
            <w:r w:rsidRPr="00F83A82">
              <w:rPr>
                <w:b/>
                <w:lang w:val="nl-NL"/>
              </w:rPr>
              <w:t>Yêu cầu sinh viên chuẩn bị</w:t>
            </w:r>
          </w:p>
        </w:tc>
      </w:tr>
      <w:tr w:rsidR="00035811" w:rsidRPr="00F83A82">
        <w:trPr>
          <w:trHeight w:val="371"/>
        </w:trPr>
        <w:tc>
          <w:tcPr>
            <w:tcW w:w="1120" w:type="dxa"/>
            <w:shd w:val="clear" w:color="auto" w:fill="auto"/>
          </w:tcPr>
          <w:p w:rsidR="00035811" w:rsidRPr="00F83A82" w:rsidRDefault="002B76FF" w:rsidP="009A2777">
            <w:pPr>
              <w:widowControl w:val="0"/>
              <w:spacing w:before="120" w:line="274" w:lineRule="auto"/>
              <w:jc w:val="center"/>
            </w:pPr>
            <w:r w:rsidRPr="00F83A82">
              <w:t>Lí</w:t>
            </w:r>
            <w:r w:rsidR="00035811" w:rsidRPr="00F83A82">
              <w:t xml:space="preserve"> thuyết </w:t>
            </w:r>
            <w:r w:rsidR="00185D2A" w:rsidRPr="00F83A82">
              <w:t>1</w:t>
            </w:r>
          </w:p>
        </w:tc>
        <w:tc>
          <w:tcPr>
            <w:tcW w:w="560" w:type="dxa"/>
            <w:tcBorders>
              <w:bottom w:val="single" w:sz="4" w:space="0" w:color="auto"/>
            </w:tcBorders>
            <w:shd w:val="clear" w:color="auto" w:fill="auto"/>
          </w:tcPr>
          <w:p w:rsidR="00035811" w:rsidRPr="00F83A82" w:rsidRDefault="00035811" w:rsidP="009A2777">
            <w:pPr>
              <w:widowControl w:val="0"/>
              <w:spacing w:before="120" w:line="274" w:lineRule="auto"/>
              <w:ind w:left="-57" w:right="-57"/>
              <w:jc w:val="center"/>
            </w:pPr>
            <w:r w:rsidRPr="00F83A82">
              <w:t>2giờ TC</w:t>
            </w:r>
          </w:p>
        </w:tc>
        <w:tc>
          <w:tcPr>
            <w:tcW w:w="1820" w:type="dxa"/>
            <w:tcBorders>
              <w:bottom w:val="single" w:sz="4" w:space="0" w:color="auto"/>
            </w:tcBorders>
            <w:shd w:val="clear" w:color="auto" w:fill="auto"/>
          </w:tcPr>
          <w:p w:rsidR="00035811" w:rsidRPr="00E34604" w:rsidRDefault="00035811" w:rsidP="00E34604">
            <w:pPr>
              <w:widowControl w:val="0"/>
              <w:spacing w:before="120" w:line="276" w:lineRule="auto"/>
              <w:jc w:val="both"/>
            </w:pPr>
            <w:r w:rsidRPr="00F83A82">
              <w:t xml:space="preserve">Giới thiệu về </w:t>
            </w:r>
            <w:r w:rsidR="00CB39BF">
              <w:t>p</w:t>
            </w:r>
            <w:r w:rsidR="00CB39BF" w:rsidRPr="00CB39BF">
              <w:t xml:space="preserve">háp luật thương mại </w:t>
            </w:r>
            <w:r w:rsidR="000363D5">
              <w:t xml:space="preserve">quốc tế </w:t>
            </w:r>
            <w:r w:rsidR="00CB39BF" w:rsidRPr="00CB39BF">
              <w:t>của Hoa K</w:t>
            </w:r>
            <w:r w:rsidR="00E34604">
              <w:t>ỳ</w:t>
            </w:r>
          </w:p>
        </w:tc>
        <w:tc>
          <w:tcPr>
            <w:tcW w:w="3220" w:type="dxa"/>
            <w:tcBorders>
              <w:bottom w:val="single" w:sz="4" w:space="0" w:color="auto"/>
            </w:tcBorders>
            <w:shd w:val="clear" w:color="auto" w:fill="auto"/>
          </w:tcPr>
          <w:p w:rsidR="003552F3" w:rsidRPr="00C9080B" w:rsidRDefault="00035811" w:rsidP="00C9080B">
            <w:pPr>
              <w:widowControl w:val="0"/>
              <w:spacing w:before="120" w:line="274" w:lineRule="auto"/>
              <w:jc w:val="both"/>
              <w:rPr>
                <w:i/>
              </w:rPr>
            </w:pPr>
            <w:r w:rsidRPr="00F83A82">
              <w:rPr>
                <w:i/>
              </w:rPr>
              <w:t>* Đọc:</w:t>
            </w:r>
          </w:p>
          <w:p w:rsidR="0022329A" w:rsidRDefault="0022329A"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FA6F30" w:rsidRPr="00FA6F30" w:rsidRDefault="00FA6F30" w:rsidP="003552F3">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vi-VN"/>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r>
              <w:rPr>
                <w:rFonts w:ascii="Times New Roman" w:hAnsi="Times New Roman"/>
                <w:sz w:val="24"/>
                <w:szCs w:val="24"/>
                <w:lang w:val="vi-VN"/>
              </w:rPr>
              <w:t>.</w:t>
            </w:r>
          </w:p>
          <w:p w:rsidR="003552F3" w:rsidRPr="00AF37DF" w:rsidRDefault="003552F3"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68403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C9080B">
              <w:rPr>
                <w:rFonts w:ascii="Times New Roman" w:hAnsi="Times New Roman"/>
                <w:color w:val="000000"/>
                <w:spacing w:val="-1"/>
                <w:sz w:val="24"/>
                <w:szCs w:val="24"/>
                <w:lang w:val="vi-VN"/>
              </w:rPr>
              <w:t>il</w:t>
            </w:r>
            <w:r>
              <w:rPr>
                <w:rFonts w:ascii="Times New Roman" w:hAnsi="Times New Roman"/>
                <w:color w:val="000000"/>
                <w:spacing w:val="-1"/>
                <w:sz w:val="24"/>
                <w:szCs w:val="24"/>
              </w:rPr>
              <w:t xml:space="preserve"> 2004.</w:t>
            </w:r>
          </w:p>
          <w:p w:rsidR="00035811" w:rsidRDefault="003552F3" w:rsidP="0068403A">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C9080B">
              <w:rPr>
                <w:rFonts w:ascii="Times New Roman" w:hAnsi="Times New Roman"/>
                <w:color w:val="000000"/>
                <w:spacing w:val="-1"/>
                <w:sz w:val="24"/>
                <w:szCs w:val="24"/>
                <w:lang w:val="vi-VN"/>
              </w:rPr>
              <w:t>h</w:t>
            </w:r>
            <w:r w:rsidR="00C9080B">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C9080B">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sidR="0068403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sidR="00C9080B">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68403A" w:rsidRDefault="00AD4B8B" w:rsidP="0068403A">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68403A" w:rsidRPr="00F83A82" w:rsidTr="000C7FE8">
        <w:trPr>
          <w:trHeight w:val="371"/>
        </w:trPr>
        <w:tc>
          <w:tcPr>
            <w:tcW w:w="1120" w:type="dxa"/>
            <w:shd w:val="clear" w:color="auto" w:fill="auto"/>
          </w:tcPr>
          <w:p w:rsidR="0068403A" w:rsidRPr="00F83A82" w:rsidRDefault="0068403A" w:rsidP="000C7FE8">
            <w:pPr>
              <w:widowControl w:val="0"/>
              <w:spacing w:before="120" w:line="288" w:lineRule="auto"/>
              <w:jc w:val="center"/>
            </w:pPr>
            <w:r w:rsidRPr="00F83A82">
              <w:t xml:space="preserve">Lí thuyết </w:t>
            </w:r>
            <w:r w:rsidRPr="00F83A82">
              <w:lastRenderedPageBreak/>
              <w:t>2</w:t>
            </w:r>
          </w:p>
        </w:tc>
        <w:tc>
          <w:tcPr>
            <w:tcW w:w="560" w:type="dxa"/>
            <w:tcBorders>
              <w:bottom w:val="single" w:sz="4" w:space="0" w:color="auto"/>
            </w:tcBorders>
            <w:shd w:val="clear" w:color="auto" w:fill="auto"/>
          </w:tcPr>
          <w:p w:rsidR="0068403A" w:rsidRPr="00F83A82" w:rsidRDefault="0068403A" w:rsidP="000C7FE8">
            <w:pPr>
              <w:widowControl w:val="0"/>
              <w:spacing w:before="120" w:line="288" w:lineRule="auto"/>
              <w:ind w:left="-57" w:right="-57"/>
              <w:jc w:val="center"/>
            </w:pPr>
            <w:r w:rsidRPr="00F83A82">
              <w:lastRenderedPageBreak/>
              <w:t xml:space="preserve">2giờ </w:t>
            </w:r>
            <w:r w:rsidRPr="00F83A82">
              <w:lastRenderedPageBreak/>
              <w:t>TC</w:t>
            </w:r>
          </w:p>
        </w:tc>
        <w:tc>
          <w:tcPr>
            <w:tcW w:w="1820" w:type="dxa"/>
            <w:tcBorders>
              <w:bottom w:val="single" w:sz="4" w:space="0" w:color="auto"/>
            </w:tcBorders>
            <w:shd w:val="clear" w:color="auto" w:fill="auto"/>
          </w:tcPr>
          <w:p w:rsidR="0068403A" w:rsidRPr="00CB39BF" w:rsidRDefault="0068403A" w:rsidP="0068403A">
            <w:pPr>
              <w:widowControl w:val="0"/>
              <w:spacing w:before="120" w:line="276" w:lineRule="auto"/>
              <w:jc w:val="both"/>
            </w:pPr>
            <w:r w:rsidRPr="00F83A82">
              <w:lastRenderedPageBreak/>
              <w:t xml:space="preserve">Giới thiệu về </w:t>
            </w:r>
            <w:r>
              <w:lastRenderedPageBreak/>
              <w:t>p</w:t>
            </w:r>
            <w:r w:rsidRPr="00CB39BF">
              <w:t xml:space="preserve">háp luật thương mại </w:t>
            </w:r>
            <w:r>
              <w:t xml:space="preserve">quốc tế </w:t>
            </w:r>
            <w:r w:rsidRPr="00CB39BF">
              <w:t>của Hoa Kỳ</w:t>
            </w:r>
            <w:r>
              <w:t xml:space="preserve"> (tiếp)</w:t>
            </w:r>
          </w:p>
          <w:p w:rsidR="0068403A" w:rsidRPr="00F83A82" w:rsidRDefault="0068403A" w:rsidP="0068403A">
            <w:pPr>
              <w:widowControl w:val="0"/>
              <w:spacing w:line="276" w:lineRule="auto"/>
              <w:jc w:val="both"/>
              <w:rPr>
                <w:lang w:val="it-IT"/>
              </w:rPr>
            </w:pPr>
          </w:p>
        </w:tc>
        <w:tc>
          <w:tcPr>
            <w:tcW w:w="3220" w:type="dxa"/>
            <w:tcBorders>
              <w:bottom w:val="single" w:sz="4" w:space="0" w:color="auto"/>
            </w:tcBorders>
            <w:shd w:val="clear" w:color="auto" w:fill="auto"/>
          </w:tcPr>
          <w:p w:rsidR="0068403A" w:rsidRPr="00F83A82" w:rsidRDefault="0068403A" w:rsidP="000C7FE8">
            <w:pPr>
              <w:widowControl w:val="0"/>
              <w:spacing w:before="120" w:line="288" w:lineRule="auto"/>
              <w:jc w:val="both"/>
              <w:rPr>
                <w:i/>
                <w:lang w:val="it-IT"/>
              </w:rPr>
            </w:pPr>
            <w:r w:rsidRPr="00F83A82">
              <w:rPr>
                <w:i/>
                <w:lang w:val="it-IT"/>
              </w:rPr>
              <w:lastRenderedPageBreak/>
              <w:t>* Đọc:</w:t>
            </w:r>
          </w:p>
          <w:p w:rsidR="0022329A" w:rsidRDefault="0022329A" w:rsidP="000C7FE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lastRenderedPageBreak/>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93399D" w:rsidRDefault="0093399D" w:rsidP="000C7FE8">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68403A" w:rsidRPr="00AF37DF" w:rsidRDefault="0068403A" w:rsidP="000C7FE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sidRPr="0093399D">
              <w:rPr>
                <w:rFonts w:ascii="Times New Roman" w:hAnsi="Times New Roman"/>
                <w:color w:val="000000"/>
                <w:spacing w:val="-1"/>
                <w:sz w:val="24"/>
                <w:szCs w:val="24"/>
                <w:lang w:val="it-IT"/>
              </w:rPr>
              <w:t xml:space="preserve">- </w:t>
            </w:r>
            <w:r>
              <w:rPr>
                <w:rFonts w:ascii="Times New Roman" w:hAnsi="Times New Roman"/>
                <w:color w:val="000000"/>
                <w:spacing w:val="-1"/>
                <w:sz w:val="24"/>
                <w:szCs w:val="24"/>
              </w:rPr>
              <w:t xml:space="preserve">William A. Lovett, Alfred E. Eckes and Richard L. Brinkman, </w:t>
            </w:r>
            <w:r>
              <w:rPr>
                <w:rFonts w:ascii="Times New Roman" w:hAnsi="Times New Roman"/>
                <w:i/>
                <w:color w:val="000000"/>
                <w:spacing w:val="-1"/>
                <w:sz w:val="24"/>
                <w:szCs w:val="24"/>
              </w:rPr>
              <w:t xml:space="preserve">U.S. Trade policy: History, Theory and the WTO, </w:t>
            </w:r>
            <w:r>
              <w:rPr>
                <w:rFonts w:ascii="Times New Roman" w:hAnsi="Times New Roman"/>
                <w:color w:val="000000"/>
                <w:spacing w:val="-1"/>
                <w:sz w:val="24"/>
                <w:szCs w:val="24"/>
              </w:rPr>
              <w:t>Apr</w:t>
            </w:r>
            <w:r w:rsidR="00C9080B">
              <w:rPr>
                <w:rFonts w:ascii="Times New Roman" w:hAnsi="Times New Roman"/>
                <w:color w:val="000000"/>
                <w:spacing w:val="-1"/>
                <w:sz w:val="24"/>
                <w:szCs w:val="24"/>
                <w:lang w:val="vi-VN"/>
              </w:rPr>
              <w:t>il</w:t>
            </w:r>
            <w:r>
              <w:rPr>
                <w:rFonts w:ascii="Times New Roman" w:hAnsi="Times New Roman"/>
                <w:color w:val="000000"/>
                <w:spacing w:val="-1"/>
                <w:sz w:val="24"/>
                <w:szCs w:val="24"/>
              </w:rPr>
              <w:t xml:space="preserve"> 2004.</w:t>
            </w:r>
          </w:p>
          <w:p w:rsidR="0068403A" w:rsidRDefault="0068403A" w:rsidP="009339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22329A">
              <w:rPr>
                <w:rFonts w:ascii="Times New Roman" w:hAnsi="Times New Roman"/>
                <w:color w:val="000000"/>
                <w:spacing w:val="-1"/>
                <w:sz w:val="24"/>
                <w:szCs w:val="24"/>
                <w:lang w:val="vi-VN"/>
              </w:rPr>
              <w:t>h</w:t>
            </w:r>
            <w:r w:rsidR="0022329A">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FA6F30">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sidR="00C9080B">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sidR="00C9080B">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93399D" w:rsidRDefault="00AD4B8B" w:rsidP="009339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F83A82">
        <w:trPr>
          <w:trHeight w:val="371"/>
        </w:trPr>
        <w:tc>
          <w:tcPr>
            <w:tcW w:w="1120" w:type="dxa"/>
            <w:shd w:val="clear" w:color="auto" w:fill="auto"/>
          </w:tcPr>
          <w:p w:rsidR="00035811" w:rsidRPr="00F83A82" w:rsidRDefault="00035811" w:rsidP="009A2777">
            <w:pPr>
              <w:widowControl w:val="0"/>
              <w:spacing w:before="120" w:line="274" w:lineRule="auto"/>
              <w:ind w:left="-57" w:right="-57"/>
              <w:jc w:val="center"/>
            </w:pPr>
            <w:r w:rsidRPr="00F83A82">
              <w:lastRenderedPageBreak/>
              <w:t xml:space="preserve">Seminar </w:t>
            </w:r>
            <w:r w:rsidR="00185D2A" w:rsidRPr="00F83A82">
              <w:t>1</w:t>
            </w:r>
          </w:p>
          <w:p w:rsidR="00035811" w:rsidRPr="00F83A82" w:rsidRDefault="00035811" w:rsidP="009A2777">
            <w:pPr>
              <w:widowControl w:val="0"/>
              <w:spacing w:before="120" w:line="274" w:lineRule="auto"/>
              <w:ind w:right="-57"/>
            </w:pPr>
          </w:p>
        </w:tc>
        <w:tc>
          <w:tcPr>
            <w:tcW w:w="560" w:type="dxa"/>
            <w:tcBorders>
              <w:bottom w:val="single" w:sz="4" w:space="0" w:color="auto"/>
            </w:tcBorders>
            <w:shd w:val="clear" w:color="auto" w:fill="auto"/>
          </w:tcPr>
          <w:p w:rsidR="00035811" w:rsidRPr="00F83A82" w:rsidRDefault="00035811" w:rsidP="009A2777">
            <w:pPr>
              <w:widowControl w:val="0"/>
              <w:spacing w:before="120" w:line="274" w:lineRule="auto"/>
              <w:ind w:left="-57" w:right="-57"/>
              <w:jc w:val="center"/>
              <w:rPr>
                <w:b/>
              </w:rPr>
            </w:pPr>
            <w:r w:rsidRPr="00F83A82">
              <w:t>1 giờ TC</w:t>
            </w:r>
          </w:p>
        </w:tc>
        <w:tc>
          <w:tcPr>
            <w:tcW w:w="1820" w:type="dxa"/>
            <w:tcBorders>
              <w:bottom w:val="single" w:sz="4" w:space="0" w:color="auto"/>
            </w:tcBorders>
            <w:shd w:val="clear" w:color="auto" w:fill="auto"/>
          </w:tcPr>
          <w:p w:rsidR="006A0A5D" w:rsidRPr="00CB39BF" w:rsidRDefault="00035811" w:rsidP="006A0A5D">
            <w:pPr>
              <w:widowControl w:val="0"/>
              <w:spacing w:before="120" w:line="276" w:lineRule="auto"/>
              <w:jc w:val="both"/>
            </w:pPr>
            <w:r w:rsidRPr="00F83A82">
              <w:t>Thảo luận</w:t>
            </w:r>
            <w:r w:rsidR="006A0A5D">
              <w:t>:</w:t>
            </w:r>
          </w:p>
          <w:p w:rsidR="00035811" w:rsidRDefault="00426465" w:rsidP="0068403A">
            <w:pPr>
              <w:widowControl w:val="0"/>
              <w:spacing w:line="276" w:lineRule="auto"/>
              <w:jc w:val="both"/>
              <w:rPr>
                <w:spacing w:val="-4"/>
              </w:rPr>
            </w:pPr>
            <w:r>
              <w:rPr>
                <w:spacing w:val="-4"/>
              </w:rPr>
              <w:t>- Hệ thống qui</w:t>
            </w:r>
            <w:r w:rsidR="006A0A5D">
              <w:rPr>
                <w:spacing w:val="-4"/>
              </w:rPr>
              <w:t xml:space="preserve"> định pháp luật về thương mại </w:t>
            </w:r>
            <w:r w:rsidR="0068403A">
              <w:rPr>
                <w:spacing w:val="-4"/>
              </w:rPr>
              <w:t xml:space="preserve">quốc tế </w:t>
            </w:r>
            <w:r w:rsidR="006A0A5D">
              <w:rPr>
                <w:spacing w:val="-4"/>
              </w:rPr>
              <w:t>của Hoa Kỳ</w:t>
            </w:r>
          </w:p>
          <w:p w:rsidR="0093399D" w:rsidRPr="0093399D" w:rsidRDefault="0093399D" w:rsidP="0068403A">
            <w:pPr>
              <w:widowControl w:val="0"/>
              <w:spacing w:line="276" w:lineRule="auto"/>
              <w:jc w:val="both"/>
              <w:rPr>
                <w:spacing w:val="-4"/>
                <w:lang w:val="vi-VN"/>
              </w:rPr>
            </w:pPr>
            <w:r>
              <w:rPr>
                <w:spacing w:val="-4"/>
                <w:lang w:val="vi-VN"/>
              </w:rPr>
              <w:t>- Case study</w:t>
            </w:r>
          </w:p>
        </w:tc>
        <w:tc>
          <w:tcPr>
            <w:tcW w:w="3220" w:type="dxa"/>
            <w:tcBorders>
              <w:bottom w:val="single" w:sz="4" w:space="0" w:color="auto"/>
            </w:tcBorders>
            <w:shd w:val="clear" w:color="auto" w:fill="auto"/>
          </w:tcPr>
          <w:p w:rsidR="00035811" w:rsidRPr="00F83A82" w:rsidRDefault="00035811" w:rsidP="009A2777">
            <w:pPr>
              <w:widowControl w:val="0"/>
              <w:spacing w:before="120" w:line="274" w:lineRule="auto"/>
              <w:jc w:val="both"/>
              <w:rPr>
                <w:i/>
              </w:rPr>
            </w:pPr>
            <w:r w:rsidRPr="00F83A82">
              <w:rPr>
                <w:i/>
              </w:rPr>
              <w:t>* Đọc:</w:t>
            </w:r>
          </w:p>
          <w:p w:rsidR="0022329A" w:rsidRDefault="0022329A"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93399D" w:rsidRDefault="0093399D" w:rsidP="003552F3">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3552F3" w:rsidRPr="00AF37DF" w:rsidRDefault="003552F3"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426465">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93399D">
              <w:rPr>
                <w:rFonts w:ascii="Times New Roman" w:hAnsi="Times New Roman"/>
                <w:color w:val="000000"/>
                <w:spacing w:val="-1"/>
                <w:sz w:val="24"/>
                <w:szCs w:val="24"/>
                <w:lang w:val="vi-VN"/>
              </w:rPr>
              <w:t>il</w:t>
            </w:r>
            <w:r>
              <w:rPr>
                <w:rFonts w:ascii="Times New Roman" w:hAnsi="Times New Roman"/>
                <w:color w:val="000000"/>
                <w:spacing w:val="-1"/>
                <w:sz w:val="24"/>
                <w:szCs w:val="24"/>
              </w:rPr>
              <w:t xml:space="preserve"> 2004.</w:t>
            </w:r>
          </w:p>
          <w:p w:rsidR="00035811" w:rsidRDefault="003552F3" w:rsidP="009339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lastRenderedPageBreak/>
              <w:t>- Jo</w:t>
            </w:r>
            <w:r w:rsidR="0022329A">
              <w:rPr>
                <w:rFonts w:ascii="Times New Roman" w:hAnsi="Times New Roman"/>
                <w:color w:val="000000"/>
                <w:spacing w:val="-1"/>
                <w:sz w:val="24"/>
                <w:szCs w:val="24"/>
                <w:lang w:val="vi-VN"/>
              </w:rPr>
              <w:t>h</w:t>
            </w:r>
            <w:r w:rsidR="0022329A">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93399D">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sidR="00FB1FC5">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Pr>
                <w:rFonts w:ascii="Times New Roman" w:hAnsi="Times New Roman"/>
                <w:color w:val="000000"/>
                <w:spacing w:val="-1"/>
                <w:sz w:val="24"/>
                <w:szCs w:val="24"/>
              </w:rPr>
              <w:t>Feb</w:t>
            </w:r>
            <w:r w:rsidR="0093399D">
              <w:rPr>
                <w:rFonts w:ascii="Times New Roman" w:hAnsi="Times New Roman"/>
                <w:color w:val="000000"/>
                <w:spacing w:val="-1"/>
                <w:sz w:val="24"/>
                <w:szCs w:val="24"/>
                <w:lang w:val="vi-VN"/>
              </w:rPr>
              <w:t>ruary</w:t>
            </w:r>
            <w:r>
              <w:rPr>
                <w:rFonts w:ascii="Times New Roman" w:hAnsi="Times New Roman"/>
                <w:color w:val="000000"/>
                <w:spacing w:val="-1"/>
                <w:sz w:val="24"/>
                <w:szCs w:val="24"/>
              </w:rPr>
              <w:t xml:space="preserve"> 20, 2001.</w:t>
            </w:r>
          </w:p>
          <w:p w:rsidR="00AD4B8B" w:rsidRPr="0093399D" w:rsidRDefault="00AD4B8B" w:rsidP="009339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F83A82">
        <w:trPr>
          <w:trHeight w:val="371"/>
        </w:trPr>
        <w:tc>
          <w:tcPr>
            <w:tcW w:w="1120" w:type="dxa"/>
            <w:shd w:val="clear" w:color="auto" w:fill="auto"/>
          </w:tcPr>
          <w:p w:rsidR="00035811" w:rsidRPr="00F83A82" w:rsidRDefault="00035811" w:rsidP="009A2777">
            <w:pPr>
              <w:widowControl w:val="0"/>
              <w:spacing w:before="120" w:line="288" w:lineRule="auto"/>
              <w:ind w:left="-57" w:right="-57"/>
              <w:jc w:val="center"/>
            </w:pPr>
            <w:r w:rsidRPr="00F83A82">
              <w:lastRenderedPageBreak/>
              <w:t>Seminar</w:t>
            </w:r>
            <w:r w:rsidR="00185D2A" w:rsidRPr="00F83A82">
              <w:t>2</w:t>
            </w:r>
          </w:p>
        </w:tc>
        <w:tc>
          <w:tcPr>
            <w:tcW w:w="560" w:type="dxa"/>
            <w:tcBorders>
              <w:bottom w:val="single" w:sz="4" w:space="0" w:color="auto"/>
            </w:tcBorders>
            <w:shd w:val="clear" w:color="auto" w:fill="auto"/>
          </w:tcPr>
          <w:p w:rsidR="00035811" w:rsidRPr="00F83A82" w:rsidRDefault="00035811" w:rsidP="009A2777">
            <w:pPr>
              <w:widowControl w:val="0"/>
              <w:spacing w:before="120" w:line="288" w:lineRule="auto"/>
              <w:ind w:left="-57" w:right="-57"/>
              <w:jc w:val="center"/>
            </w:pPr>
            <w:r w:rsidRPr="00F83A82">
              <w:t>1</w:t>
            </w:r>
            <w:r w:rsidR="001B2728" w:rsidRPr="00F83A82">
              <w:t>g</w:t>
            </w:r>
            <w:r w:rsidRPr="00F83A82">
              <w:t>iờTC</w:t>
            </w:r>
          </w:p>
        </w:tc>
        <w:tc>
          <w:tcPr>
            <w:tcW w:w="1820" w:type="dxa"/>
            <w:tcBorders>
              <w:bottom w:val="single" w:sz="4" w:space="0" w:color="auto"/>
            </w:tcBorders>
            <w:shd w:val="clear" w:color="auto" w:fill="auto"/>
          </w:tcPr>
          <w:p w:rsidR="0093399D" w:rsidRDefault="0068403A" w:rsidP="006A0A5D">
            <w:pPr>
              <w:spacing w:before="120" w:line="288" w:lineRule="auto"/>
              <w:jc w:val="both"/>
            </w:pPr>
            <w:r>
              <w:t>Thảo luận</w:t>
            </w:r>
            <w:r w:rsidR="00035811" w:rsidRPr="00F83A82">
              <w:t>:</w:t>
            </w:r>
          </w:p>
          <w:p w:rsidR="006A0A5D" w:rsidRDefault="0093399D" w:rsidP="006A0A5D">
            <w:pPr>
              <w:spacing w:before="120" w:line="288" w:lineRule="auto"/>
              <w:jc w:val="both"/>
              <w:rPr>
                <w:spacing w:val="-4"/>
              </w:rPr>
            </w:pPr>
            <w:r>
              <w:rPr>
                <w:lang w:val="vi-VN"/>
              </w:rPr>
              <w:t xml:space="preserve">- </w:t>
            </w:r>
            <w:r w:rsidR="006A0A5D">
              <w:rPr>
                <w:spacing w:val="-4"/>
              </w:rPr>
              <w:t xml:space="preserve">Hệ thống </w:t>
            </w:r>
            <w:r w:rsidR="00FB1FC5">
              <w:rPr>
                <w:spacing w:val="-4"/>
              </w:rPr>
              <w:t>qui</w:t>
            </w:r>
            <w:r w:rsidR="006A0A5D">
              <w:rPr>
                <w:spacing w:val="-4"/>
              </w:rPr>
              <w:t xml:space="preserve"> định pháp luật về thương mại </w:t>
            </w:r>
            <w:r w:rsidR="0068403A">
              <w:rPr>
                <w:spacing w:val="-4"/>
              </w:rPr>
              <w:t xml:space="preserve">quốc tế </w:t>
            </w:r>
            <w:r w:rsidR="006A0A5D">
              <w:rPr>
                <w:spacing w:val="-4"/>
              </w:rPr>
              <w:t>của Hoa Kỳ</w:t>
            </w:r>
            <w:r w:rsidR="0068403A">
              <w:rPr>
                <w:spacing w:val="-4"/>
              </w:rPr>
              <w:t xml:space="preserve"> (tiếp)</w:t>
            </w:r>
          </w:p>
          <w:p w:rsidR="0093399D" w:rsidRPr="0093399D" w:rsidRDefault="0093399D" w:rsidP="006A0A5D">
            <w:pPr>
              <w:spacing w:before="120" w:line="288" w:lineRule="auto"/>
              <w:jc w:val="both"/>
              <w:rPr>
                <w:lang w:val="vi-VN"/>
              </w:rPr>
            </w:pPr>
            <w:r>
              <w:rPr>
                <w:spacing w:val="-4"/>
                <w:lang w:val="vi-VN"/>
              </w:rPr>
              <w:t>- Case study</w:t>
            </w:r>
          </w:p>
          <w:p w:rsidR="00035811" w:rsidRPr="0093399D" w:rsidRDefault="00035811" w:rsidP="006A0A5D">
            <w:pPr>
              <w:spacing w:line="288" w:lineRule="auto"/>
              <w:jc w:val="both"/>
              <w:rPr>
                <w:lang w:val="vi-VN"/>
              </w:rPr>
            </w:pPr>
          </w:p>
        </w:tc>
        <w:tc>
          <w:tcPr>
            <w:tcW w:w="3220" w:type="dxa"/>
            <w:tcBorders>
              <w:bottom w:val="single" w:sz="4" w:space="0" w:color="auto"/>
            </w:tcBorders>
            <w:shd w:val="clear" w:color="auto" w:fill="auto"/>
          </w:tcPr>
          <w:p w:rsidR="00035811" w:rsidRPr="00F83A82" w:rsidRDefault="00035811" w:rsidP="009A2777">
            <w:pPr>
              <w:widowControl w:val="0"/>
              <w:spacing w:before="120" w:line="288" w:lineRule="auto"/>
              <w:jc w:val="both"/>
              <w:rPr>
                <w:i/>
              </w:rPr>
            </w:pPr>
            <w:r w:rsidRPr="00F83A82">
              <w:rPr>
                <w:i/>
              </w:rPr>
              <w:t>* Đọc:</w:t>
            </w:r>
          </w:p>
          <w:p w:rsidR="0022329A" w:rsidRDefault="0022329A"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93399D" w:rsidRDefault="0093399D" w:rsidP="003552F3">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3552F3" w:rsidRPr="00AF37DF" w:rsidRDefault="003552F3"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Pr>
                <w:rFonts w:ascii="Times New Roman" w:hAnsi="Times New Roman"/>
                <w:i/>
                <w:color w:val="000000"/>
                <w:spacing w:val="-1"/>
                <w:sz w:val="24"/>
                <w:szCs w:val="24"/>
              </w:rPr>
              <w:t xml:space="preserve">U.S. Trade policy: History, Theory and the WTO, </w:t>
            </w:r>
            <w:r>
              <w:rPr>
                <w:rFonts w:ascii="Times New Roman" w:hAnsi="Times New Roman"/>
                <w:color w:val="000000"/>
                <w:spacing w:val="-1"/>
                <w:sz w:val="24"/>
                <w:szCs w:val="24"/>
              </w:rPr>
              <w:t>Apr</w:t>
            </w:r>
            <w:r w:rsidR="0093399D">
              <w:rPr>
                <w:rFonts w:ascii="Times New Roman" w:hAnsi="Times New Roman"/>
                <w:color w:val="000000"/>
                <w:spacing w:val="-1"/>
                <w:sz w:val="24"/>
                <w:szCs w:val="24"/>
                <w:lang w:val="vi-VN"/>
              </w:rPr>
              <w:t>il</w:t>
            </w:r>
            <w:r>
              <w:rPr>
                <w:rFonts w:ascii="Times New Roman" w:hAnsi="Times New Roman"/>
                <w:color w:val="000000"/>
                <w:spacing w:val="-1"/>
                <w:sz w:val="24"/>
                <w:szCs w:val="24"/>
              </w:rPr>
              <w:t xml:space="preserve"> 2004.</w:t>
            </w:r>
          </w:p>
          <w:p w:rsidR="00035811" w:rsidRDefault="003552F3" w:rsidP="009339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93399D">
              <w:rPr>
                <w:rFonts w:ascii="Times New Roman" w:hAnsi="Times New Roman"/>
                <w:color w:val="000000"/>
                <w:spacing w:val="-1"/>
                <w:sz w:val="24"/>
                <w:szCs w:val="24"/>
                <w:lang w:val="vi-VN"/>
              </w:rPr>
              <w:t>h</w:t>
            </w:r>
            <w:r w:rsidR="0093399D">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93399D">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sidR="0068403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Pr>
                <w:rFonts w:ascii="Times New Roman" w:hAnsi="Times New Roman"/>
                <w:color w:val="000000"/>
                <w:spacing w:val="-1"/>
                <w:sz w:val="24"/>
                <w:szCs w:val="24"/>
              </w:rPr>
              <w:t>Feb</w:t>
            </w:r>
            <w:r w:rsidR="0093399D">
              <w:rPr>
                <w:rFonts w:ascii="Times New Roman" w:hAnsi="Times New Roman"/>
                <w:color w:val="000000"/>
                <w:spacing w:val="-1"/>
                <w:sz w:val="24"/>
                <w:szCs w:val="24"/>
                <w:lang w:val="vi-VN"/>
              </w:rPr>
              <w:t>ruary</w:t>
            </w:r>
            <w:r>
              <w:rPr>
                <w:rFonts w:ascii="Times New Roman" w:hAnsi="Times New Roman"/>
                <w:color w:val="000000"/>
                <w:spacing w:val="-1"/>
                <w:sz w:val="24"/>
                <w:szCs w:val="24"/>
              </w:rPr>
              <w:t xml:space="preserve"> 20, 2001.</w:t>
            </w:r>
          </w:p>
          <w:p w:rsidR="00AD4B8B" w:rsidRPr="0093399D" w:rsidRDefault="00AD4B8B" w:rsidP="009339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F83A82">
        <w:trPr>
          <w:trHeight w:val="667"/>
        </w:trPr>
        <w:tc>
          <w:tcPr>
            <w:tcW w:w="1120" w:type="dxa"/>
            <w:shd w:val="clear" w:color="auto" w:fill="auto"/>
          </w:tcPr>
          <w:p w:rsidR="00035811" w:rsidRPr="00F83A82" w:rsidRDefault="00035811" w:rsidP="009A2777">
            <w:pPr>
              <w:widowControl w:val="0"/>
              <w:spacing w:before="120" w:line="288" w:lineRule="auto"/>
              <w:jc w:val="center"/>
            </w:pPr>
            <w:r w:rsidRPr="00F83A82">
              <w:t xml:space="preserve">Seminar </w:t>
            </w:r>
            <w:r w:rsidR="00185D2A" w:rsidRPr="00F83A82">
              <w:t>3</w:t>
            </w:r>
          </w:p>
        </w:tc>
        <w:tc>
          <w:tcPr>
            <w:tcW w:w="560" w:type="dxa"/>
            <w:tcBorders>
              <w:bottom w:val="single" w:sz="4" w:space="0" w:color="auto"/>
            </w:tcBorders>
            <w:shd w:val="clear" w:color="auto" w:fill="auto"/>
          </w:tcPr>
          <w:p w:rsidR="00035811" w:rsidRPr="00F83A82" w:rsidRDefault="00035811" w:rsidP="009A2777">
            <w:pPr>
              <w:widowControl w:val="0"/>
              <w:spacing w:before="120" w:line="288" w:lineRule="auto"/>
              <w:ind w:left="-57" w:right="-57"/>
              <w:jc w:val="center"/>
              <w:rPr>
                <w:i/>
              </w:rPr>
            </w:pPr>
            <w:r w:rsidRPr="00F83A82">
              <w:t>1 giờ TC</w:t>
            </w:r>
          </w:p>
        </w:tc>
        <w:tc>
          <w:tcPr>
            <w:tcW w:w="1820" w:type="dxa"/>
            <w:tcBorders>
              <w:bottom w:val="single" w:sz="4" w:space="0" w:color="auto"/>
            </w:tcBorders>
            <w:shd w:val="clear" w:color="auto" w:fill="auto"/>
          </w:tcPr>
          <w:p w:rsidR="0093399D" w:rsidRDefault="0068403A" w:rsidP="0068403A">
            <w:pPr>
              <w:widowControl w:val="0"/>
              <w:tabs>
                <w:tab w:val="left" w:pos="221"/>
              </w:tabs>
              <w:spacing w:before="120" w:line="288" w:lineRule="auto"/>
              <w:jc w:val="both"/>
              <w:rPr>
                <w:spacing w:val="-8"/>
              </w:rPr>
            </w:pPr>
            <w:r>
              <w:rPr>
                <w:spacing w:val="-8"/>
              </w:rPr>
              <w:t>Thảo luận</w:t>
            </w:r>
            <w:r w:rsidR="00035811" w:rsidRPr="00F83A82">
              <w:rPr>
                <w:spacing w:val="-8"/>
              </w:rPr>
              <w:t>:</w:t>
            </w:r>
          </w:p>
          <w:p w:rsidR="003552F3" w:rsidRPr="0068403A" w:rsidRDefault="0093399D" w:rsidP="0068403A">
            <w:pPr>
              <w:widowControl w:val="0"/>
              <w:tabs>
                <w:tab w:val="left" w:pos="221"/>
              </w:tabs>
              <w:spacing w:before="120" w:line="288" w:lineRule="auto"/>
              <w:jc w:val="both"/>
              <w:rPr>
                <w:spacing w:val="-8"/>
              </w:rPr>
            </w:pPr>
            <w:r>
              <w:rPr>
                <w:spacing w:val="-8"/>
                <w:lang w:val="vi-VN"/>
              </w:rPr>
              <w:t xml:space="preserve">- </w:t>
            </w:r>
            <w:r w:rsidR="00FB1FC5">
              <w:rPr>
                <w:spacing w:val="-4"/>
              </w:rPr>
              <w:t>Hệ thống qui</w:t>
            </w:r>
            <w:r w:rsidR="003552F3">
              <w:rPr>
                <w:spacing w:val="-4"/>
              </w:rPr>
              <w:t xml:space="preserve"> định pháp luật về </w:t>
            </w:r>
            <w:r w:rsidR="003552F3">
              <w:rPr>
                <w:spacing w:val="-4"/>
              </w:rPr>
              <w:lastRenderedPageBreak/>
              <w:t xml:space="preserve">thương mại </w:t>
            </w:r>
            <w:r w:rsidR="00FB1FC5">
              <w:rPr>
                <w:spacing w:val="-4"/>
              </w:rPr>
              <w:t xml:space="preserve">quốc tế </w:t>
            </w:r>
            <w:r w:rsidR="003552F3">
              <w:rPr>
                <w:spacing w:val="-4"/>
              </w:rPr>
              <w:t>của Hoa Kỳ</w:t>
            </w:r>
            <w:r w:rsidR="0068403A">
              <w:rPr>
                <w:spacing w:val="-4"/>
              </w:rPr>
              <w:t xml:space="preserve"> (tiếp)</w:t>
            </w:r>
          </w:p>
          <w:p w:rsidR="00035811" w:rsidRPr="0093399D" w:rsidRDefault="0093399D" w:rsidP="0068403A">
            <w:pPr>
              <w:widowControl w:val="0"/>
              <w:spacing w:line="276" w:lineRule="auto"/>
              <w:jc w:val="both"/>
              <w:rPr>
                <w:spacing w:val="-8"/>
                <w:lang w:val="vi-VN"/>
              </w:rPr>
            </w:pPr>
            <w:r>
              <w:rPr>
                <w:spacing w:val="-8"/>
                <w:lang w:val="vi-VN"/>
              </w:rPr>
              <w:t>- Case study</w:t>
            </w:r>
          </w:p>
        </w:tc>
        <w:tc>
          <w:tcPr>
            <w:tcW w:w="3220" w:type="dxa"/>
            <w:shd w:val="clear" w:color="auto" w:fill="auto"/>
          </w:tcPr>
          <w:p w:rsidR="00035811" w:rsidRPr="00F83A82" w:rsidRDefault="00035811" w:rsidP="009A2777">
            <w:pPr>
              <w:widowControl w:val="0"/>
              <w:spacing w:before="120" w:line="288" w:lineRule="auto"/>
              <w:jc w:val="both"/>
              <w:rPr>
                <w:i/>
              </w:rPr>
            </w:pPr>
            <w:r w:rsidRPr="00F83A82">
              <w:rPr>
                <w:i/>
              </w:rPr>
              <w:lastRenderedPageBreak/>
              <w:t>* Đọc:</w:t>
            </w:r>
          </w:p>
          <w:p w:rsidR="0022329A" w:rsidRDefault="0022329A"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xml:space="preserve">: </w:t>
            </w:r>
            <w:r w:rsidRPr="00EC4A9D">
              <w:rPr>
                <w:rFonts w:ascii="Times New Roman" w:hAnsi="Times New Roman"/>
                <w:i/>
                <w:color w:val="000000"/>
                <w:spacing w:val="-1"/>
                <w:sz w:val="24"/>
                <w:szCs w:val="24"/>
                <w:lang w:val="pt-BR"/>
              </w:rPr>
              <w:lastRenderedPageBreak/>
              <w:t>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93399D" w:rsidRDefault="0093399D" w:rsidP="003552F3">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3552F3" w:rsidRPr="00AF37DF" w:rsidRDefault="003552F3" w:rsidP="003552F3">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68403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93399D">
              <w:rPr>
                <w:rFonts w:ascii="Times New Roman" w:hAnsi="Times New Roman"/>
                <w:color w:val="000000"/>
                <w:spacing w:val="-1"/>
                <w:sz w:val="24"/>
                <w:szCs w:val="24"/>
                <w:lang w:val="vi-VN"/>
              </w:rPr>
              <w:t>il</w:t>
            </w:r>
            <w:r>
              <w:rPr>
                <w:rFonts w:ascii="Times New Roman" w:hAnsi="Times New Roman"/>
                <w:color w:val="000000"/>
                <w:spacing w:val="-1"/>
                <w:sz w:val="24"/>
                <w:szCs w:val="24"/>
              </w:rPr>
              <w:t xml:space="preserve"> 2004.</w:t>
            </w:r>
          </w:p>
          <w:p w:rsidR="00035811" w:rsidRPr="0093399D" w:rsidRDefault="003552F3" w:rsidP="0093399D">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93399D">
              <w:rPr>
                <w:rFonts w:ascii="Times New Roman" w:hAnsi="Times New Roman"/>
                <w:color w:val="000000"/>
                <w:spacing w:val="-1"/>
                <w:sz w:val="24"/>
                <w:szCs w:val="24"/>
                <w:lang w:val="vi-VN"/>
              </w:rPr>
              <w:t>h</w:t>
            </w:r>
            <w:r w:rsidR="0093399D">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93399D">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sidR="0068403A">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Pr>
                <w:rFonts w:ascii="Times New Roman" w:hAnsi="Times New Roman"/>
                <w:color w:val="000000"/>
                <w:spacing w:val="-1"/>
                <w:sz w:val="24"/>
                <w:szCs w:val="24"/>
              </w:rPr>
              <w:t>Feb</w:t>
            </w:r>
            <w:r w:rsidR="0093399D">
              <w:rPr>
                <w:rFonts w:ascii="Times New Roman" w:hAnsi="Times New Roman"/>
                <w:color w:val="000000"/>
                <w:spacing w:val="-1"/>
                <w:sz w:val="24"/>
                <w:szCs w:val="24"/>
                <w:lang w:val="vi-VN"/>
              </w:rPr>
              <w:t>ruary</w:t>
            </w:r>
            <w:r>
              <w:rPr>
                <w:rFonts w:ascii="Times New Roman" w:hAnsi="Times New Roman"/>
                <w:color w:val="000000"/>
                <w:spacing w:val="-1"/>
                <w:sz w:val="24"/>
                <w:szCs w:val="24"/>
              </w:rPr>
              <w:t xml:space="preserve"> 20, 2001.</w:t>
            </w:r>
          </w:p>
        </w:tc>
      </w:tr>
      <w:tr w:rsidR="00035811" w:rsidRPr="00F83A82">
        <w:tc>
          <w:tcPr>
            <w:tcW w:w="1120" w:type="dxa"/>
            <w:shd w:val="clear" w:color="auto" w:fill="auto"/>
          </w:tcPr>
          <w:p w:rsidR="00035811" w:rsidRPr="00F83A82" w:rsidRDefault="00035811" w:rsidP="009A2777">
            <w:pPr>
              <w:widowControl w:val="0"/>
              <w:spacing w:before="120" w:line="288" w:lineRule="auto"/>
              <w:jc w:val="center"/>
              <w:rPr>
                <w:lang w:val="fr-FR"/>
              </w:rPr>
            </w:pPr>
            <w:r w:rsidRPr="00F83A82">
              <w:rPr>
                <w:lang w:val="fr-FR"/>
              </w:rPr>
              <w:lastRenderedPageBreak/>
              <w:t>LVN</w:t>
            </w:r>
          </w:p>
        </w:tc>
        <w:tc>
          <w:tcPr>
            <w:tcW w:w="560" w:type="dxa"/>
            <w:shd w:val="clear" w:color="auto" w:fill="auto"/>
          </w:tcPr>
          <w:p w:rsidR="00035811" w:rsidRPr="00F83A82" w:rsidRDefault="00035811" w:rsidP="009A2777">
            <w:pPr>
              <w:widowControl w:val="0"/>
              <w:spacing w:before="120" w:line="288" w:lineRule="auto"/>
              <w:ind w:left="-57" w:right="-57"/>
              <w:jc w:val="center"/>
            </w:pPr>
            <w:r w:rsidRPr="00F83A82">
              <w:t>1 giờ TC</w:t>
            </w:r>
          </w:p>
        </w:tc>
        <w:tc>
          <w:tcPr>
            <w:tcW w:w="1820" w:type="dxa"/>
            <w:shd w:val="clear" w:color="auto" w:fill="auto"/>
          </w:tcPr>
          <w:p w:rsidR="00035811" w:rsidRPr="00F83A82" w:rsidRDefault="00035811" w:rsidP="009A2777">
            <w:pPr>
              <w:widowControl w:val="0"/>
              <w:spacing w:before="120" w:line="288" w:lineRule="auto"/>
              <w:jc w:val="both"/>
            </w:pPr>
            <w:r w:rsidRPr="00F83A82">
              <w:rPr>
                <w:spacing w:val="-6"/>
              </w:rPr>
              <w:t>Thảo luận, giải quyết</w:t>
            </w:r>
            <w:r w:rsidRPr="00F83A82">
              <w:t xml:space="preserve"> BT nhóm.</w:t>
            </w:r>
          </w:p>
        </w:tc>
        <w:tc>
          <w:tcPr>
            <w:tcW w:w="3220" w:type="dxa"/>
            <w:shd w:val="clear" w:color="auto" w:fill="auto"/>
          </w:tcPr>
          <w:p w:rsidR="00035811" w:rsidRPr="00F83A82" w:rsidRDefault="00035811" w:rsidP="009A2777">
            <w:pPr>
              <w:widowControl w:val="0"/>
              <w:spacing w:before="120" w:line="288" w:lineRule="auto"/>
              <w:jc w:val="both"/>
            </w:pPr>
            <w:r w:rsidRPr="00F83A82">
              <w:rPr>
                <w:lang w:val="vi-VN"/>
              </w:rPr>
              <w:t>- Đọc tài liệu</w:t>
            </w:r>
            <w:r w:rsidRPr="00F83A82">
              <w:t>.</w:t>
            </w:r>
          </w:p>
          <w:p w:rsidR="00035811" w:rsidRPr="00F83A82" w:rsidRDefault="00035811" w:rsidP="009A2777">
            <w:pPr>
              <w:widowControl w:val="0"/>
              <w:spacing w:line="288" w:lineRule="auto"/>
              <w:ind w:right="-113"/>
              <w:jc w:val="both"/>
            </w:pPr>
            <w:r w:rsidRPr="00F83A82">
              <w:rPr>
                <w:spacing w:val="-12"/>
                <w:lang w:val="vi-VN"/>
              </w:rPr>
              <w:t xml:space="preserve">- </w:t>
            </w:r>
            <w:r w:rsidRPr="00F83A82">
              <w:rPr>
                <w:spacing w:val="-10"/>
                <w:lang w:val="vi-VN"/>
              </w:rPr>
              <w:t>Chuẩn bị nội dung thảo luận</w:t>
            </w:r>
            <w:r w:rsidRPr="00F83A82">
              <w:t>.</w:t>
            </w:r>
          </w:p>
          <w:p w:rsidR="00035811" w:rsidRPr="00F83A82" w:rsidRDefault="00035811" w:rsidP="009A2777">
            <w:pPr>
              <w:widowControl w:val="0"/>
              <w:spacing w:line="288" w:lineRule="auto"/>
              <w:jc w:val="both"/>
              <w:rPr>
                <w:b/>
                <w:spacing w:val="-6"/>
                <w:lang w:val="pt-BR"/>
              </w:rPr>
            </w:pPr>
            <w:r w:rsidRPr="00F83A82">
              <w:rPr>
                <w:spacing w:val="-6"/>
                <w:lang w:val="pt-BR"/>
              </w:rPr>
              <w:t>- Đưa ra quan điểm cá nhân.</w:t>
            </w:r>
          </w:p>
        </w:tc>
      </w:tr>
      <w:tr w:rsidR="00035811" w:rsidRPr="00F83A82">
        <w:tc>
          <w:tcPr>
            <w:tcW w:w="1120" w:type="dxa"/>
            <w:shd w:val="clear" w:color="auto" w:fill="auto"/>
          </w:tcPr>
          <w:p w:rsidR="00035811" w:rsidRPr="00F83A82" w:rsidRDefault="00035811" w:rsidP="009A2777">
            <w:pPr>
              <w:widowControl w:val="0"/>
              <w:spacing w:before="120" w:line="288" w:lineRule="auto"/>
              <w:ind w:left="-57" w:right="-57"/>
              <w:jc w:val="center"/>
              <w:rPr>
                <w:lang w:val="fr-FR"/>
              </w:rPr>
            </w:pPr>
            <w:r w:rsidRPr="00F83A82">
              <w:rPr>
                <w:lang w:val="fr-FR"/>
              </w:rPr>
              <w:t>Tự NC</w:t>
            </w:r>
          </w:p>
        </w:tc>
        <w:tc>
          <w:tcPr>
            <w:tcW w:w="560" w:type="dxa"/>
            <w:shd w:val="clear" w:color="auto" w:fill="auto"/>
          </w:tcPr>
          <w:p w:rsidR="00035811" w:rsidRPr="00F83A82" w:rsidRDefault="00035811" w:rsidP="009A2777">
            <w:pPr>
              <w:widowControl w:val="0"/>
              <w:spacing w:before="120" w:line="288" w:lineRule="auto"/>
              <w:ind w:left="-57" w:right="-57" w:hanging="51"/>
              <w:jc w:val="center"/>
              <w:rPr>
                <w:lang w:val="fr-FR"/>
              </w:rPr>
            </w:pPr>
            <w:r w:rsidRPr="00F83A82">
              <w:rPr>
                <w:lang w:val="fr-FR"/>
              </w:rPr>
              <w:t>1 giờ TC</w:t>
            </w:r>
          </w:p>
        </w:tc>
        <w:tc>
          <w:tcPr>
            <w:tcW w:w="1820" w:type="dxa"/>
            <w:shd w:val="clear" w:color="auto" w:fill="auto"/>
          </w:tcPr>
          <w:p w:rsidR="00035811" w:rsidRPr="00F83A82" w:rsidRDefault="0068403A" w:rsidP="0068403A">
            <w:pPr>
              <w:spacing w:before="120" w:line="288" w:lineRule="auto"/>
              <w:jc w:val="both"/>
              <w:rPr>
                <w:lang w:val="it-IT"/>
              </w:rPr>
            </w:pPr>
            <w:r>
              <w:rPr>
                <w:lang w:val="fr-FR"/>
              </w:rPr>
              <w:t xml:space="preserve">Case study về </w:t>
            </w:r>
            <w:r w:rsidR="0093399D">
              <w:rPr>
                <w:lang w:val="vi-VN"/>
              </w:rPr>
              <w:t xml:space="preserve">tính “trị ngoại lãnh thổ” (“extraterritoriality”) của </w:t>
            </w:r>
            <w:r w:rsidR="00FE593A">
              <w:rPr>
                <w:lang w:val="fr-FR"/>
              </w:rPr>
              <w:t xml:space="preserve">pháp </w:t>
            </w:r>
            <w:r>
              <w:rPr>
                <w:lang w:val="fr-FR"/>
              </w:rPr>
              <w:t>luật</w:t>
            </w:r>
            <w:r w:rsidR="0093399D">
              <w:rPr>
                <w:lang w:val="fr-FR"/>
              </w:rPr>
              <w:t xml:space="preserve"> chống độc quyền</w:t>
            </w:r>
            <w:r w:rsidR="00FE593A">
              <w:rPr>
                <w:lang w:val="fr-FR"/>
              </w:rPr>
              <w:t xml:space="preserve"> của Hoa Kỳ</w:t>
            </w:r>
            <w:r>
              <w:rPr>
                <w:lang w:val="fr-FR"/>
              </w:rPr>
              <w:t>.</w:t>
            </w:r>
          </w:p>
        </w:tc>
        <w:tc>
          <w:tcPr>
            <w:tcW w:w="3220" w:type="dxa"/>
            <w:shd w:val="clear" w:color="auto" w:fill="auto"/>
          </w:tcPr>
          <w:p w:rsidR="00035811" w:rsidRPr="00FE593A" w:rsidRDefault="00FE593A" w:rsidP="009A2777">
            <w:pPr>
              <w:widowControl w:val="0"/>
              <w:spacing w:line="288" w:lineRule="auto"/>
              <w:jc w:val="both"/>
              <w:rPr>
                <w:lang w:val="vi-VN"/>
              </w:rPr>
            </w:pPr>
            <w:r>
              <w:rPr>
                <w:i/>
                <w:lang w:val="it-IT"/>
              </w:rPr>
              <w:t>-</w:t>
            </w:r>
            <w:r>
              <w:rPr>
                <w:lang w:val="it-IT"/>
              </w:rPr>
              <w:t xml:space="preserve"> Đọc tài liệu.</w:t>
            </w:r>
          </w:p>
        </w:tc>
      </w:tr>
      <w:tr w:rsidR="00035811" w:rsidRPr="004D5A17">
        <w:tc>
          <w:tcPr>
            <w:tcW w:w="1120" w:type="dxa"/>
            <w:shd w:val="clear" w:color="auto" w:fill="auto"/>
          </w:tcPr>
          <w:p w:rsidR="00035811" w:rsidRPr="00F83A82" w:rsidRDefault="00035811" w:rsidP="009A2777">
            <w:pPr>
              <w:widowControl w:val="0"/>
              <w:spacing w:before="120" w:line="288" w:lineRule="auto"/>
              <w:jc w:val="center"/>
              <w:rPr>
                <w:lang w:val="fr-FR"/>
              </w:rPr>
            </w:pPr>
            <w:r w:rsidRPr="00F83A82">
              <w:rPr>
                <w:lang w:val="fr-FR"/>
              </w:rPr>
              <w:t>Tư vấn</w:t>
            </w:r>
          </w:p>
        </w:tc>
        <w:tc>
          <w:tcPr>
            <w:tcW w:w="5600" w:type="dxa"/>
            <w:gridSpan w:val="3"/>
            <w:shd w:val="clear" w:color="auto" w:fill="auto"/>
          </w:tcPr>
          <w:p w:rsidR="00035811" w:rsidRPr="00F83A82" w:rsidRDefault="00035811" w:rsidP="009A2777">
            <w:pPr>
              <w:spacing w:before="120" w:line="288" w:lineRule="auto"/>
              <w:ind w:left="153" w:hanging="153"/>
              <w:jc w:val="both"/>
              <w:rPr>
                <w:i/>
                <w:lang w:val="vi-VN"/>
              </w:rPr>
            </w:pPr>
            <w:r w:rsidRPr="00F83A82">
              <w:rPr>
                <w:i/>
                <w:lang w:val="vi-VN"/>
              </w:rPr>
              <w:t>- Nội dung: Giải đáp, tư vấn về nội dung và phương pháp học tập; chỉ d</w:t>
            </w:r>
            <w:r w:rsidR="001B2728" w:rsidRPr="00F83A82">
              <w:rPr>
                <w:i/>
                <w:lang w:val="vi-VN"/>
              </w:rPr>
              <w:t>ẫn khai thác các nguồn tài liệu</w:t>
            </w:r>
            <w:r w:rsidR="0068403A">
              <w:rPr>
                <w:i/>
                <w:lang w:val="vi-VN"/>
              </w:rPr>
              <w:t>.</w:t>
            </w:r>
          </w:p>
          <w:p w:rsidR="003B7107" w:rsidRPr="00580E2A" w:rsidRDefault="003B7107" w:rsidP="003B7107">
            <w:pPr>
              <w:spacing w:line="276" w:lineRule="auto"/>
              <w:jc w:val="both"/>
              <w:rPr>
                <w:i/>
                <w:lang w:val="vi-VN"/>
              </w:rPr>
            </w:pPr>
            <w:r w:rsidRPr="003B7107">
              <w:rPr>
                <w:i/>
                <w:lang w:val="vi-VN"/>
              </w:rPr>
              <w:t xml:space="preserve">- Thời gian: </w:t>
            </w:r>
            <w:r w:rsidR="00902931" w:rsidRPr="00902931">
              <w:rPr>
                <w:i/>
                <w:lang w:val="vi-VN"/>
              </w:rPr>
              <w:t>13h00 - 14h30, thứ hai</w:t>
            </w:r>
            <w:r w:rsidRPr="00902931">
              <w:rPr>
                <w:i/>
                <w:lang w:val="vi-VN"/>
              </w:rPr>
              <w:t xml:space="preserve"> hàng tuần</w:t>
            </w:r>
          </w:p>
          <w:p w:rsidR="00035811" w:rsidRPr="00F83A82" w:rsidRDefault="00035811" w:rsidP="009A2777">
            <w:pPr>
              <w:spacing w:line="288" w:lineRule="auto"/>
              <w:ind w:left="153" w:hanging="153"/>
              <w:jc w:val="both"/>
              <w:rPr>
                <w:i/>
                <w:lang w:val="vi-VN"/>
              </w:rPr>
            </w:pPr>
            <w:r w:rsidRPr="00F83A82">
              <w:rPr>
                <w:i/>
                <w:lang w:val="vi-VN"/>
              </w:rPr>
              <w:t xml:space="preserve">- Địa điểm: Văn phòng </w:t>
            </w:r>
            <w:r w:rsidR="0068403A">
              <w:rPr>
                <w:i/>
                <w:lang w:val="vi-VN"/>
              </w:rPr>
              <w:t xml:space="preserve">Khoa Pháp luật </w:t>
            </w:r>
            <w:r w:rsidR="0093399D">
              <w:rPr>
                <w:i/>
                <w:lang w:val="vi-VN"/>
              </w:rPr>
              <w:t>t</w:t>
            </w:r>
            <w:r w:rsidR="001A7757" w:rsidRPr="00F83A82">
              <w:rPr>
                <w:i/>
                <w:lang w:val="vi-VN"/>
              </w:rPr>
              <w:t xml:space="preserve">hương mại quốc tế </w:t>
            </w:r>
            <w:r w:rsidRPr="00F83A82">
              <w:rPr>
                <w:i/>
                <w:lang w:val="vi-VN"/>
              </w:rPr>
              <w:t>(</w:t>
            </w:r>
            <w:r w:rsidR="0068403A" w:rsidRPr="0068403A">
              <w:rPr>
                <w:i/>
                <w:lang w:val="vi-VN"/>
              </w:rPr>
              <w:t xml:space="preserve">Nhà A, </w:t>
            </w:r>
            <w:r w:rsidRPr="00F83A82">
              <w:rPr>
                <w:i/>
                <w:lang w:val="vi-VN"/>
              </w:rPr>
              <w:t>Tầng 3</w:t>
            </w:r>
            <w:r w:rsidR="0068403A">
              <w:rPr>
                <w:i/>
                <w:lang w:val="vi-VN"/>
              </w:rPr>
              <w:t>, P</w:t>
            </w:r>
            <w:r w:rsidRPr="00F83A82">
              <w:rPr>
                <w:i/>
                <w:lang w:val="vi-VN"/>
              </w:rPr>
              <w:t>hòng A</w:t>
            </w:r>
            <w:r w:rsidR="0068403A" w:rsidRPr="0068403A">
              <w:rPr>
                <w:i/>
                <w:lang w:val="vi-VN"/>
              </w:rPr>
              <w:t>.</w:t>
            </w:r>
            <w:r w:rsidRPr="00F83A82">
              <w:rPr>
                <w:i/>
                <w:lang w:val="vi-VN"/>
              </w:rPr>
              <w:t>307)</w:t>
            </w:r>
          </w:p>
        </w:tc>
      </w:tr>
    </w:tbl>
    <w:p w:rsidR="00990552" w:rsidRPr="00F81B7C" w:rsidRDefault="00990552" w:rsidP="00035811">
      <w:pPr>
        <w:widowControl w:val="0"/>
        <w:spacing w:line="276" w:lineRule="auto"/>
        <w:jc w:val="both"/>
        <w:rPr>
          <w:b/>
          <w:i/>
          <w:lang w:val="vi-VN"/>
        </w:rPr>
      </w:pPr>
    </w:p>
    <w:p w:rsidR="00035811" w:rsidRPr="0068403A" w:rsidRDefault="00035811" w:rsidP="00035811">
      <w:pPr>
        <w:widowControl w:val="0"/>
        <w:spacing w:line="276" w:lineRule="auto"/>
        <w:jc w:val="both"/>
        <w:rPr>
          <w:b/>
          <w:i/>
          <w:lang w:val="fr-FR"/>
        </w:rPr>
      </w:pPr>
      <w:r w:rsidRPr="0068403A">
        <w:rPr>
          <w:b/>
          <w:i/>
          <w:lang w:val="fr-FR"/>
        </w:rPr>
        <w:t xml:space="preserve">Tuần 4: Vấn đề </w:t>
      </w:r>
      <w:r w:rsidR="00021D29" w:rsidRPr="0068403A">
        <w:rPr>
          <w:b/>
          <w:i/>
          <w:lang w:val="fr-FR"/>
        </w:rPr>
        <w:t>4</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400"/>
        <w:gridCol w:w="3640"/>
      </w:tblGrid>
      <w:tr w:rsidR="00035811" w:rsidRPr="004D5A17">
        <w:tc>
          <w:tcPr>
            <w:tcW w:w="1120" w:type="dxa"/>
            <w:tcBorders>
              <w:bottom w:val="single" w:sz="4" w:space="0" w:color="auto"/>
            </w:tcBorders>
            <w:shd w:val="clear" w:color="auto" w:fill="auto"/>
          </w:tcPr>
          <w:p w:rsidR="00035811" w:rsidRPr="0068403A" w:rsidRDefault="00035811" w:rsidP="00D01FE4">
            <w:pPr>
              <w:widowControl w:val="0"/>
              <w:spacing w:line="276" w:lineRule="auto"/>
              <w:ind w:left="-85" w:right="-85"/>
              <w:jc w:val="center"/>
              <w:rPr>
                <w:b/>
                <w:lang w:val="fr-FR"/>
              </w:rPr>
            </w:pPr>
            <w:r w:rsidRPr="0068403A">
              <w:rPr>
                <w:b/>
                <w:spacing w:val="-6"/>
                <w:lang w:val="fr-FR"/>
              </w:rPr>
              <w:t>Hình thức tổ chức dạy học</w:t>
            </w:r>
          </w:p>
        </w:tc>
        <w:tc>
          <w:tcPr>
            <w:tcW w:w="560" w:type="dxa"/>
            <w:tcBorders>
              <w:bottom w:val="single" w:sz="4" w:space="0" w:color="auto"/>
            </w:tcBorders>
            <w:shd w:val="clear" w:color="auto" w:fill="auto"/>
          </w:tcPr>
          <w:p w:rsidR="00035811" w:rsidRPr="00F83A82" w:rsidRDefault="00712368" w:rsidP="00D01FE4">
            <w:pPr>
              <w:widowControl w:val="0"/>
              <w:spacing w:line="276" w:lineRule="auto"/>
              <w:ind w:left="-58" w:right="-58"/>
              <w:jc w:val="center"/>
              <w:rPr>
                <w:b/>
                <w:lang w:val="nl-NL"/>
              </w:rPr>
            </w:pPr>
            <w:r w:rsidRPr="00F83A82">
              <w:rPr>
                <w:b/>
                <w:lang w:val="fr-FR"/>
              </w:rPr>
              <w:t>Số giờ TC</w:t>
            </w:r>
          </w:p>
        </w:tc>
        <w:tc>
          <w:tcPr>
            <w:tcW w:w="1400" w:type="dxa"/>
            <w:tcBorders>
              <w:bottom w:val="single" w:sz="4" w:space="0" w:color="auto"/>
            </w:tcBorders>
            <w:shd w:val="clear" w:color="auto" w:fill="auto"/>
          </w:tcPr>
          <w:p w:rsidR="00035811" w:rsidRPr="00F83A82" w:rsidRDefault="00035811" w:rsidP="00F83A82">
            <w:pPr>
              <w:widowControl w:val="0"/>
              <w:spacing w:before="240" w:line="276" w:lineRule="auto"/>
              <w:ind w:left="-57" w:right="-57"/>
              <w:jc w:val="center"/>
              <w:rPr>
                <w:b/>
                <w:lang w:val="nl-NL"/>
              </w:rPr>
            </w:pPr>
            <w:r w:rsidRPr="00F83A82">
              <w:rPr>
                <w:b/>
                <w:lang w:val="nl-NL"/>
              </w:rPr>
              <w:t>Nội dung chính</w:t>
            </w:r>
          </w:p>
        </w:tc>
        <w:tc>
          <w:tcPr>
            <w:tcW w:w="3640" w:type="dxa"/>
            <w:tcBorders>
              <w:bottom w:val="single" w:sz="4" w:space="0" w:color="auto"/>
            </w:tcBorders>
            <w:shd w:val="clear" w:color="auto" w:fill="auto"/>
          </w:tcPr>
          <w:p w:rsidR="00035811" w:rsidRPr="00F83A82" w:rsidRDefault="00035811" w:rsidP="00F83A82">
            <w:pPr>
              <w:widowControl w:val="0"/>
              <w:spacing w:before="240" w:line="276" w:lineRule="auto"/>
              <w:ind w:left="-57" w:right="-57"/>
              <w:jc w:val="center"/>
              <w:rPr>
                <w:b/>
                <w:lang w:val="nl-NL"/>
              </w:rPr>
            </w:pPr>
            <w:r w:rsidRPr="00F83A82">
              <w:rPr>
                <w:b/>
                <w:lang w:val="nl-NL"/>
              </w:rPr>
              <w:t>Yêu cầu sinh viên chuẩn bị</w:t>
            </w:r>
          </w:p>
        </w:tc>
      </w:tr>
      <w:tr w:rsidR="00F35C92" w:rsidRPr="00F83A82">
        <w:trPr>
          <w:trHeight w:val="667"/>
        </w:trPr>
        <w:tc>
          <w:tcPr>
            <w:tcW w:w="1120" w:type="dxa"/>
            <w:shd w:val="clear" w:color="auto" w:fill="auto"/>
          </w:tcPr>
          <w:p w:rsidR="00F35C92" w:rsidRPr="00F83A82" w:rsidRDefault="002B76FF" w:rsidP="0068403A">
            <w:pPr>
              <w:widowControl w:val="0"/>
              <w:spacing w:before="120" w:line="276" w:lineRule="auto"/>
              <w:jc w:val="center"/>
            </w:pPr>
            <w:r w:rsidRPr="00F83A82">
              <w:t>Lí</w:t>
            </w:r>
            <w:r w:rsidR="00F35C92" w:rsidRPr="00F83A82">
              <w:t xml:space="preserve"> thuyết</w:t>
            </w:r>
            <w:r w:rsidR="0068403A">
              <w:t xml:space="preserve"> 1</w:t>
            </w:r>
          </w:p>
        </w:tc>
        <w:tc>
          <w:tcPr>
            <w:tcW w:w="560" w:type="dxa"/>
            <w:tcBorders>
              <w:bottom w:val="single" w:sz="4" w:space="0" w:color="auto"/>
            </w:tcBorders>
            <w:shd w:val="clear" w:color="auto" w:fill="auto"/>
          </w:tcPr>
          <w:p w:rsidR="00F35C92" w:rsidRPr="00F83A82" w:rsidRDefault="00F35C92" w:rsidP="00F83A82">
            <w:pPr>
              <w:widowControl w:val="0"/>
              <w:spacing w:before="120" w:line="276" w:lineRule="auto"/>
              <w:ind w:left="-57" w:right="-57"/>
              <w:jc w:val="center"/>
            </w:pPr>
            <w:r w:rsidRPr="00F83A82">
              <w:t>2</w:t>
            </w:r>
          </w:p>
          <w:p w:rsidR="00F35C92" w:rsidRPr="00F83A82" w:rsidRDefault="00F35C92" w:rsidP="00F83A82">
            <w:pPr>
              <w:widowControl w:val="0"/>
              <w:spacing w:before="120" w:line="276" w:lineRule="auto"/>
              <w:ind w:left="-57" w:right="-57"/>
              <w:jc w:val="center"/>
            </w:pPr>
            <w:r w:rsidRPr="00F83A82">
              <w:t>giờ TC</w:t>
            </w:r>
          </w:p>
        </w:tc>
        <w:tc>
          <w:tcPr>
            <w:tcW w:w="1400" w:type="dxa"/>
            <w:tcBorders>
              <w:bottom w:val="single" w:sz="4" w:space="0" w:color="auto"/>
            </w:tcBorders>
            <w:shd w:val="clear" w:color="auto" w:fill="auto"/>
          </w:tcPr>
          <w:p w:rsidR="002C2933" w:rsidRDefault="00F35C92" w:rsidP="00021D29">
            <w:pPr>
              <w:widowControl w:val="0"/>
              <w:spacing w:before="120" w:line="269" w:lineRule="auto"/>
              <w:jc w:val="both"/>
              <w:rPr>
                <w:spacing w:val="-22"/>
              </w:rPr>
            </w:pPr>
            <w:r w:rsidRPr="00F83A82">
              <w:rPr>
                <w:spacing w:val="-12"/>
              </w:rPr>
              <w:t>- Giới thiệu về</w:t>
            </w:r>
            <w:r w:rsidR="0068403A">
              <w:rPr>
                <w:spacing w:val="-22"/>
              </w:rPr>
              <w:t>c</w:t>
            </w:r>
            <w:r w:rsidR="00FB1FC5">
              <w:rPr>
                <w:spacing w:val="-22"/>
              </w:rPr>
              <w:t>ơ</w:t>
            </w:r>
            <w:r w:rsidR="00021D29">
              <w:rPr>
                <w:spacing w:val="-22"/>
              </w:rPr>
              <w:t xml:space="preserve"> chế hoạch định và thực thi chính sách thương mại </w:t>
            </w:r>
            <w:r w:rsidR="0068403A">
              <w:rPr>
                <w:spacing w:val="-22"/>
              </w:rPr>
              <w:t xml:space="preserve">quốc tế của </w:t>
            </w:r>
            <w:r w:rsidR="00021D29">
              <w:rPr>
                <w:spacing w:val="-22"/>
              </w:rPr>
              <w:t>Hoa Kỳ</w:t>
            </w:r>
            <w:r w:rsidR="001B1395">
              <w:rPr>
                <w:spacing w:val="-22"/>
              </w:rPr>
              <w:t>.</w:t>
            </w:r>
          </w:p>
          <w:p w:rsidR="00F35C92" w:rsidRPr="00F83A82" w:rsidRDefault="008B2934" w:rsidP="00D01FE4">
            <w:pPr>
              <w:tabs>
                <w:tab w:val="num" w:pos="0"/>
                <w:tab w:val="left" w:pos="560"/>
                <w:tab w:val="left" w:pos="1260"/>
              </w:tabs>
              <w:spacing w:line="276" w:lineRule="auto"/>
              <w:ind w:left="32" w:hanging="32"/>
              <w:jc w:val="both"/>
              <w:rPr>
                <w:b/>
                <w:lang w:val="it-IT"/>
              </w:rPr>
            </w:pPr>
            <w:r>
              <w:rPr>
                <w:b/>
                <w:lang w:val="it-IT"/>
              </w:rPr>
              <w:t>* Nộp BT nhóm</w:t>
            </w:r>
          </w:p>
          <w:p w:rsidR="00F35C92" w:rsidRPr="00F83A82" w:rsidRDefault="00F35C92" w:rsidP="00D01FE4">
            <w:pPr>
              <w:spacing w:line="276" w:lineRule="auto"/>
              <w:jc w:val="both"/>
            </w:pPr>
          </w:p>
          <w:p w:rsidR="00F35C92" w:rsidRPr="00F83A82" w:rsidRDefault="00F35C92" w:rsidP="00D01FE4">
            <w:pPr>
              <w:tabs>
                <w:tab w:val="num" w:pos="0"/>
                <w:tab w:val="left" w:pos="560"/>
                <w:tab w:val="left" w:pos="1260"/>
              </w:tabs>
              <w:spacing w:line="276" w:lineRule="auto"/>
              <w:ind w:left="32" w:hanging="32"/>
              <w:jc w:val="both"/>
              <w:rPr>
                <w:b/>
                <w:lang w:val="it-IT"/>
              </w:rPr>
            </w:pPr>
          </w:p>
          <w:p w:rsidR="00F35C92" w:rsidRPr="00F83A82" w:rsidRDefault="00F35C92" w:rsidP="00D01FE4">
            <w:pPr>
              <w:widowControl w:val="0"/>
              <w:tabs>
                <w:tab w:val="left" w:pos="221"/>
              </w:tabs>
              <w:spacing w:line="276" w:lineRule="auto"/>
              <w:ind w:left="32"/>
              <w:jc w:val="both"/>
            </w:pPr>
          </w:p>
        </w:tc>
        <w:tc>
          <w:tcPr>
            <w:tcW w:w="3640" w:type="dxa"/>
            <w:tcBorders>
              <w:bottom w:val="single" w:sz="4" w:space="0" w:color="auto"/>
            </w:tcBorders>
            <w:shd w:val="clear" w:color="auto" w:fill="auto"/>
          </w:tcPr>
          <w:p w:rsidR="00F35C92" w:rsidRPr="00F83A82" w:rsidRDefault="00F35C92" w:rsidP="00F83A82">
            <w:pPr>
              <w:widowControl w:val="0"/>
              <w:spacing w:before="120" w:line="281" w:lineRule="auto"/>
              <w:jc w:val="both"/>
              <w:rPr>
                <w:i/>
              </w:rPr>
            </w:pPr>
            <w:r w:rsidRPr="00F83A82">
              <w:rPr>
                <w:i/>
              </w:rPr>
              <w:t>* Đọc:</w:t>
            </w:r>
          </w:p>
          <w:p w:rsidR="0022329A" w:rsidRDefault="0022329A" w:rsidP="008B2934">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B2934" w:rsidRDefault="008B2934" w:rsidP="008B2934">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C568B6" w:rsidRPr="00AF37DF" w:rsidRDefault="00C568B6" w:rsidP="00C568B6">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1B1395">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8B2934">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F35C92" w:rsidRDefault="00C568B6" w:rsidP="008B2934">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8B2934">
              <w:rPr>
                <w:rFonts w:ascii="Times New Roman" w:hAnsi="Times New Roman"/>
                <w:color w:val="000000"/>
                <w:spacing w:val="-1"/>
                <w:sz w:val="24"/>
                <w:szCs w:val="24"/>
              </w:rPr>
              <w:t>hn</w:t>
            </w:r>
            <w:r>
              <w:rPr>
                <w:rFonts w:ascii="Times New Roman" w:hAnsi="Times New Roman"/>
                <w:color w:val="000000"/>
                <w:spacing w:val="-1"/>
                <w:sz w:val="24"/>
                <w:szCs w:val="24"/>
              </w:rPr>
              <w:t xml:space="preserve"> M</w:t>
            </w:r>
            <w:r w:rsidR="008B2934">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U.</w:t>
            </w:r>
            <w:r w:rsidR="00A720EB">
              <w:rPr>
                <w:rFonts w:ascii="Times New Roman" w:hAnsi="Times New Roman"/>
                <w:i/>
                <w:color w:val="000000"/>
                <w:spacing w:val="-1"/>
                <w:sz w:val="24"/>
                <w:szCs w:val="24"/>
              </w:rPr>
              <w:t>S. Trade P</w:t>
            </w:r>
            <w:r>
              <w:rPr>
                <w:rFonts w:ascii="Times New Roman" w:hAnsi="Times New Roman"/>
                <w:i/>
                <w:color w:val="000000"/>
                <w:spacing w:val="-1"/>
                <w:sz w:val="24"/>
                <w:szCs w:val="24"/>
              </w:rPr>
              <w:t xml:space="preserve">olicy: Balancing Economic Dreams and Political Realities, </w:t>
            </w:r>
            <w:r w:rsidR="008B2934">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8B2934" w:rsidRDefault="00AD4B8B" w:rsidP="008B2934">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F83A82">
        <w:trPr>
          <w:trHeight w:val="667"/>
        </w:trPr>
        <w:tc>
          <w:tcPr>
            <w:tcW w:w="1120" w:type="dxa"/>
            <w:shd w:val="clear" w:color="auto" w:fill="auto"/>
          </w:tcPr>
          <w:p w:rsidR="00035811" w:rsidRPr="00F83A82" w:rsidRDefault="00185D2A" w:rsidP="00F83A82">
            <w:pPr>
              <w:widowControl w:val="0"/>
              <w:spacing w:before="120" w:line="276" w:lineRule="auto"/>
              <w:ind w:left="-57" w:right="-57"/>
              <w:jc w:val="center"/>
            </w:pPr>
            <w:r w:rsidRPr="00F83A82">
              <w:t>Seminar 1</w:t>
            </w:r>
          </w:p>
          <w:p w:rsidR="00035811" w:rsidRPr="00F83A82" w:rsidRDefault="00035811" w:rsidP="00F83A82">
            <w:pPr>
              <w:widowControl w:val="0"/>
              <w:spacing w:before="120" w:line="276" w:lineRule="auto"/>
              <w:ind w:right="-57"/>
            </w:pPr>
          </w:p>
        </w:tc>
        <w:tc>
          <w:tcPr>
            <w:tcW w:w="560" w:type="dxa"/>
            <w:tcBorders>
              <w:bottom w:val="single" w:sz="4" w:space="0" w:color="auto"/>
            </w:tcBorders>
            <w:shd w:val="clear" w:color="auto" w:fill="auto"/>
          </w:tcPr>
          <w:p w:rsidR="00035811" w:rsidRPr="00F83A82" w:rsidRDefault="00035811" w:rsidP="00F83A82">
            <w:pPr>
              <w:widowControl w:val="0"/>
              <w:spacing w:before="120" w:line="276" w:lineRule="auto"/>
              <w:ind w:left="-57" w:right="-57"/>
              <w:jc w:val="center"/>
            </w:pPr>
            <w:r w:rsidRPr="00F83A82">
              <w:t xml:space="preserve">1 </w:t>
            </w:r>
          </w:p>
          <w:p w:rsidR="00035811" w:rsidRPr="00F83A82" w:rsidRDefault="00035811" w:rsidP="00F83A82">
            <w:pPr>
              <w:widowControl w:val="0"/>
              <w:spacing w:before="120" w:line="276" w:lineRule="auto"/>
              <w:ind w:left="-57" w:right="-57"/>
              <w:jc w:val="center"/>
              <w:rPr>
                <w:b/>
              </w:rPr>
            </w:pPr>
            <w:r w:rsidRPr="00F83A82">
              <w:t>giờ TC</w:t>
            </w:r>
          </w:p>
        </w:tc>
        <w:tc>
          <w:tcPr>
            <w:tcW w:w="1400" w:type="dxa"/>
            <w:tcBorders>
              <w:bottom w:val="single" w:sz="4" w:space="0" w:color="auto"/>
            </w:tcBorders>
            <w:shd w:val="clear" w:color="auto" w:fill="auto"/>
          </w:tcPr>
          <w:p w:rsidR="008B2934" w:rsidRDefault="001B1395" w:rsidP="00C568B6">
            <w:pPr>
              <w:widowControl w:val="0"/>
              <w:spacing w:before="120" w:line="269" w:lineRule="auto"/>
              <w:jc w:val="both"/>
            </w:pPr>
            <w:r>
              <w:t>Thảo luận:</w:t>
            </w:r>
          </w:p>
          <w:p w:rsidR="00035811" w:rsidRDefault="008B2934" w:rsidP="00C568B6">
            <w:pPr>
              <w:widowControl w:val="0"/>
              <w:spacing w:before="120" w:line="269" w:lineRule="auto"/>
              <w:jc w:val="both"/>
              <w:rPr>
                <w:spacing w:val="-22"/>
              </w:rPr>
            </w:pPr>
            <w:r>
              <w:t xml:space="preserve">- </w:t>
            </w:r>
            <w:r w:rsidR="00FA6F30">
              <w:rPr>
                <w:lang w:val="vi-VN"/>
              </w:rPr>
              <w:t>C</w:t>
            </w:r>
            <w:r w:rsidR="00FB1FC5">
              <w:rPr>
                <w:spacing w:val="-22"/>
              </w:rPr>
              <w:t>ơ</w:t>
            </w:r>
            <w:r w:rsidR="002C2933">
              <w:rPr>
                <w:spacing w:val="-22"/>
              </w:rPr>
              <w:t xml:space="preserve"> chế hoạch định và thực thi chính sách thương mại </w:t>
            </w:r>
            <w:r w:rsidR="001B1395">
              <w:rPr>
                <w:spacing w:val="-22"/>
              </w:rPr>
              <w:t xml:space="preserve">quốc tế của </w:t>
            </w:r>
            <w:r w:rsidR="002C2933">
              <w:rPr>
                <w:spacing w:val="-22"/>
              </w:rPr>
              <w:t>Hoa Kỳ</w:t>
            </w:r>
            <w:r w:rsidR="001B1395">
              <w:rPr>
                <w:spacing w:val="-22"/>
              </w:rPr>
              <w:t>.</w:t>
            </w:r>
          </w:p>
          <w:p w:rsidR="008B2934" w:rsidRPr="00C568B6" w:rsidRDefault="008B2934" w:rsidP="00C568B6">
            <w:pPr>
              <w:widowControl w:val="0"/>
              <w:spacing w:before="120" w:line="269" w:lineRule="auto"/>
              <w:jc w:val="both"/>
              <w:rPr>
                <w:spacing w:val="-22"/>
              </w:rPr>
            </w:pPr>
            <w:r>
              <w:rPr>
                <w:spacing w:val="-22"/>
              </w:rPr>
              <w:t>- Case study</w:t>
            </w:r>
          </w:p>
          <w:p w:rsidR="00035811" w:rsidRPr="00F83A82" w:rsidRDefault="00035811" w:rsidP="00F83A82">
            <w:pPr>
              <w:widowControl w:val="0"/>
              <w:tabs>
                <w:tab w:val="left" w:pos="221"/>
              </w:tabs>
              <w:spacing w:before="120" w:line="276" w:lineRule="auto"/>
              <w:ind w:left="32"/>
              <w:jc w:val="both"/>
            </w:pPr>
          </w:p>
        </w:tc>
        <w:tc>
          <w:tcPr>
            <w:tcW w:w="3640" w:type="dxa"/>
            <w:tcBorders>
              <w:bottom w:val="single" w:sz="4" w:space="0" w:color="auto"/>
            </w:tcBorders>
            <w:shd w:val="clear" w:color="auto" w:fill="auto"/>
          </w:tcPr>
          <w:p w:rsidR="00035811" w:rsidRPr="00F83A82" w:rsidRDefault="00035811" w:rsidP="00F83A82">
            <w:pPr>
              <w:widowControl w:val="0"/>
              <w:spacing w:before="120" w:line="276" w:lineRule="auto"/>
              <w:jc w:val="both"/>
              <w:rPr>
                <w:i/>
              </w:rPr>
            </w:pPr>
            <w:r w:rsidRPr="00F83A82">
              <w:rPr>
                <w:i/>
              </w:rPr>
              <w:lastRenderedPageBreak/>
              <w:t>* Đọc:</w:t>
            </w:r>
          </w:p>
          <w:p w:rsidR="0022329A" w:rsidRDefault="0022329A" w:rsidP="00C568B6">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B2934" w:rsidRDefault="008B2934" w:rsidP="00C568B6">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C568B6" w:rsidRPr="00AF37DF" w:rsidRDefault="00C568B6" w:rsidP="00C568B6">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w:t>
            </w:r>
            <w:r>
              <w:rPr>
                <w:rFonts w:ascii="Times New Roman" w:hAnsi="Times New Roman"/>
                <w:color w:val="000000"/>
                <w:spacing w:val="-1"/>
                <w:sz w:val="24"/>
                <w:szCs w:val="24"/>
              </w:rPr>
              <w:lastRenderedPageBreak/>
              <w:t xml:space="preserve">Eckes and Richard L. Brinkman, </w:t>
            </w:r>
            <w:r w:rsidR="00FB1FC5">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8B2934">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035811" w:rsidRDefault="00C568B6" w:rsidP="008B2934">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8B2934">
              <w:rPr>
                <w:rFonts w:ascii="Times New Roman" w:hAnsi="Times New Roman"/>
                <w:color w:val="000000"/>
                <w:spacing w:val="-1"/>
                <w:sz w:val="24"/>
                <w:szCs w:val="24"/>
              </w:rPr>
              <w:t>hn</w:t>
            </w:r>
            <w:r>
              <w:rPr>
                <w:rFonts w:ascii="Times New Roman" w:hAnsi="Times New Roman"/>
                <w:color w:val="000000"/>
                <w:spacing w:val="-1"/>
                <w:sz w:val="24"/>
                <w:szCs w:val="24"/>
              </w:rPr>
              <w:t xml:space="preserve"> M</w:t>
            </w:r>
            <w:r w:rsidR="008B2934">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sidR="00A720EB">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sidR="008B2934">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4D5A17" w:rsidRDefault="00AD4B8B" w:rsidP="008B2934">
            <w:pPr>
              <w:pStyle w:val="ListParagraph"/>
              <w:widowControl w:val="0"/>
              <w:tabs>
                <w:tab w:val="left" w:pos="360"/>
              </w:tabs>
              <w:suppressAutoHyphens/>
              <w:spacing w:after="0" w:line="271" w:lineRule="auto"/>
              <w:ind w:left="0"/>
              <w:contextualSpacing w:val="0"/>
              <w:jc w:val="both"/>
              <w:rPr>
                <w:rFonts w:ascii="Times New Roman" w:hAnsi="Times New Roman"/>
                <w:b/>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7D25DA" w:rsidRPr="00F83A82" w:rsidTr="008B2934">
        <w:trPr>
          <w:trHeight w:val="3965"/>
        </w:trPr>
        <w:tc>
          <w:tcPr>
            <w:tcW w:w="1120" w:type="dxa"/>
            <w:shd w:val="clear" w:color="auto" w:fill="auto"/>
          </w:tcPr>
          <w:p w:rsidR="007D25DA" w:rsidRPr="00F83A82" w:rsidRDefault="007D25DA" w:rsidP="00F83A82">
            <w:pPr>
              <w:widowControl w:val="0"/>
              <w:spacing w:before="120" w:line="276" w:lineRule="auto"/>
              <w:ind w:left="-57" w:right="-57"/>
              <w:jc w:val="center"/>
            </w:pPr>
            <w:r w:rsidRPr="00F83A82">
              <w:lastRenderedPageBreak/>
              <w:t>Seminar 2</w:t>
            </w:r>
          </w:p>
          <w:p w:rsidR="007D25DA" w:rsidRPr="00F83A82" w:rsidRDefault="007D25DA" w:rsidP="00F83A82">
            <w:pPr>
              <w:widowControl w:val="0"/>
              <w:spacing w:before="120" w:line="276" w:lineRule="auto"/>
              <w:ind w:right="-57"/>
            </w:pPr>
          </w:p>
        </w:tc>
        <w:tc>
          <w:tcPr>
            <w:tcW w:w="560" w:type="dxa"/>
            <w:shd w:val="clear" w:color="auto" w:fill="auto"/>
          </w:tcPr>
          <w:p w:rsidR="007D25DA" w:rsidRPr="009A2777" w:rsidRDefault="007D25DA" w:rsidP="009A2777">
            <w:pPr>
              <w:widowControl w:val="0"/>
              <w:spacing w:before="120" w:line="276" w:lineRule="auto"/>
              <w:ind w:left="-57" w:right="-57"/>
              <w:jc w:val="center"/>
            </w:pPr>
            <w:r w:rsidRPr="00F83A82">
              <w:t>1giờ TC</w:t>
            </w:r>
          </w:p>
        </w:tc>
        <w:tc>
          <w:tcPr>
            <w:tcW w:w="1400" w:type="dxa"/>
            <w:shd w:val="clear" w:color="auto" w:fill="auto"/>
          </w:tcPr>
          <w:p w:rsidR="008B2934" w:rsidRDefault="007D25DA" w:rsidP="008B2934">
            <w:pPr>
              <w:widowControl w:val="0"/>
              <w:spacing w:before="120" w:line="269" w:lineRule="auto"/>
              <w:jc w:val="both"/>
            </w:pPr>
            <w:r>
              <w:t>Thảo luận:</w:t>
            </w:r>
          </w:p>
          <w:p w:rsidR="007D25DA" w:rsidRDefault="008B2934" w:rsidP="008B2934">
            <w:pPr>
              <w:widowControl w:val="0"/>
              <w:spacing w:before="120" w:line="269" w:lineRule="auto"/>
              <w:jc w:val="both"/>
              <w:rPr>
                <w:spacing w:val="-22"/>
              </w:rPr>
            </w:pPr>
            <w:r>
              <w:t xml:space="preserve">- </w:t>
            </w:r>
            <w:r w:rsidR="00FA6F30">
              <w:t>C</w:t>
            </w:r>
            <w:r w:rsidR="007D25DA">
              <w:rPr>
                <w:spacing w:val="-22"/>
              </w:rPr>
              <w:t>ơ chế hoạch định và thực thi chính sách thương mại quốc tế của Hoa Kỳ.</w:t>
            </w:r>
          </w:p>
          <w:p w:rsidR="008B2934" w:rsidRPr="008B2934" w:rsidRDefault="008B2934" w:rsidP="008B2934">
            <w:pPr>
              <w:widowControl w:val="0"/>
              <w:spacing w:before="120" w:line="269" w:lineRule="auto"/>
              <w:jc w:val="both"/>
              <w:rPr>
                <w:spacing w:val="-22"/>
              </w:rPr>
            </w:pPr>
            <w:r>
              <w:rPr>
                <w:spacing w:val="-22"/>
              </w:rPr>
              <w:t>- Case study</w:t>
            </w:r>
          </w:p>
        </w:tc>
        <w:tc>
          <w:tcPr>
            <w:tcW w:w="3640" w:type="dxa"/>
            <w:shd w:val="clear" w:color="auto" w:fill="auto"/>
          </w:tcPr>
          <w:p w:rsidR="007D25DA" w:rsidRPr="00F83A82" w:rsidRDefault="007D25DA" w:rsidP="00075ED0">
            <w:pPr>
              <w:widowControl w:val="0"/>
              <w:spacing w:before="120" w:line="281" w:lineRule="auto"/>
              <w:jc w:val="both"/>
              <w:rPr>
                <w:i/>
              </w:rPr>
            </w:pPr>
            <w:r w:rsidRPr="00F83A82">
              <w:rPr>
                <w:i/>
              </w:rPr>
              <w:t>* Đọc:</w:t>
            </w:r>
          </w:p>
          <w:p w:rsidR="0022329A" w:rsidRDefault="0022329A" w:rsidP="00075ED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B2934" w:rsidRDefault="008B2934" w:rsidP="00075ED0">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p>
          <w:p w:rsidR="007D25DA" w:rsidRPr="00AF37DF" w:rsidRDefault="007D25DA" w:rsidP="00075ED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Pr>
                <w:rFonts w:ascii="Times New Roman" w:hAnsi="Times New Roman"/>
                <w:i/>
                <w:color w:val="000000"/>
                <w:spacing w:val="-1"/>
                <w:sz w:val="24"/>
                <w:szCs w:val="24"/>
              </w:rPr>
              <w:t xml:space="preserve">U.S. Trade Policy: History, Theory and the WTO, </w:t>
            </w:r>
            <w:r>
              <w:rPr>
                <w:rFonts w:ascii="Times New Roman" w:hAnsi="Times New Roman"/>
                <w:color w:val="000000"/>
                <w:spacing w:val="-1"/>
                <w:sz w:val="24"/>
                <w:szCs w:val="24"/>
              </w:rPr>
              <w:t>Apr</w:t>
            </w:r>
            <w:r w:rsidR="008B2934">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7D25DA" w:rsidRDefault="007D25DA" w:rsidP="008B2934">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22329A">
              <w:rPr>
                <w:rFonts w:ascii="Times New Roman" w:hAnsi="Times New Roman"/>
                <w:color w:val="000000"/>
                <w:spacing w:val="-1"/>
                <w:sz w:val="24"/>
                <w:szCs w:val="24"/>
                <w:lang w:val="vi-VN"/>
              </w:rPr>
              <w:t>h</w:t>
            </w:r>
            <w:r w:rsidR="0022329A">
              <w:rPr>
                <w:rFonts w:ascii="Times New Roman" w:hAnsi="Times New Roman"/>
                <w:color w:val="000000"/>
                <w:spacing w:val="-1"/>
                <w:sz w:val="24"/>
                <w:szCs w:val="24"/>
              </w:rPr>
              <w:t>n</w:t>
            </w:r>
            <w:r>
              <w:rPr>
                <w:rFonts w:ascii="Times New Roman" w:hAnsi="Times New Roman"/>
                <w:color w:val="000000"/>
                <w:spacing w:val="-1"/>
                <w:sz w:val="24"/>
                <w:szCs w:val="24"/>
              </w:rPr>
              <w:t xml:space="preserve"> M Rothgeb Jr, </w:t>
            </w:r>
            <w:r>
              <w:rPr>
                <w:rFonts w:ascii="Times New Roman" w:hAnsi="Times New Roman"/>
                <w:i/>
                <w:color w:val="000000"/>
                <w:spacing w:val="-1"/>
                <w:sz w:val="24"/>
                <w:szCs w:val="24"/>
              </w:rPr>
              <w:t xml:space="preserve">U.S. Trade Policy: Balancing Economic Dreams and Political Realities, </w:t>
            </w:r>
            <w:r w:rsidR="008B2934">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8B2934" w:rsidRDefault="00AD4B8B" w:rsidP="008B2934">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7D25DA" w:rsidRPr="00F83A82">
        <w:tc>
          <w:tcPr>
            <w:tcW w:w="1120" w:type="dxa"/>
            <w:shd w:val="clear" w:color="auto" w:fill="auto"/>
          </w:tcPr>
          <w:p w:rsidR="007D25DA" w:rsidRPr="00F83A82" w:rsidRDefault="007D25DA" w:rsidP="007D25DA">
            <w:pPr>
              <w:widowControl w:val="0"/>
              <w:spacing w:before="120" w:line="276" w:lineRule="auto"/>
              <w:ind w:left="-108" w:right="-57"/>
              <w:jc w:val="center"/>
            </w:pPr>
            <w:r w:rsidRPr="00F83A82">
              <w:t>Seminar 3</w:t>
            </w:r>
          </w:p>
        </w:tc>
        <w:tc>
          <w:tcPr>
            <w:tcW w:w="560" w:type="dxa"/>
            <w:shd w:val="clear" w:color="auto" w:fill="auto"/>
          </w:tcPr>
          <w:p w:rsidR="007D25DA" w:rsidRPr="00F83A82" w:rsidRDefault="007D25DA" w:rsidP="00075ED0">
            <w:pPr>
              <w:widowControl w:val="0"/>
              <w:spacing w:before="120" w:line="276" w:lineRule="auto"/>
              <w:ind w:left="-57" w:right="-57"/>
              <w:jc w:val="center"/>
              <w:rPr>
                <w:b/>
              </w:rPr>
            </w:pPr>
            <w:r w:rsidRPr="00F83A82">
              <w:t>1 giờ TC</w:t>
            </w:r>
          </w:p>
        </w:tc>
        <w:tc>
          <w:tcPr>
            <w:tcW w:w="1400" w:type="dxa"/>
            <w:shd w:val="clear" w:color="auto" w:fill="auto"/>
          </w:tcPr>
          <w:p w:rsidR="003376B7" w:rsidRDefault="007D25DA" w:rsidP="00075ED0">
            <w:pPr>
              <w:widowControl w:val="0"/>
              <w:spacing w:before="120" w:line="269" w:lineRule="auto"/>
              <w:jc w:val="both"/>
            </w:pPr>
            <w:r>
              <w:t>Thảo luận:</w:t>
            </w:r>
          </w:p>
          <w:p w:rsidR="007D25DA" w:rsidRDefault="003376B7" w:rsidP="00075ED0">
            <w:pPr>
              <w:widowControl w:val="0"/>
              <w:spacing w:before="120" w:line="269" w:lineRule="auto"/>
              <w:jc w:val="both"/>
              <w:rPr>
                <w:spacing w:val="-22"/>
              </w:rPr>
            </w:pPr>
            <w:r>
              <w:t xml:space="preserve">- </w:t>
            </w:r>
            <w:r w:rsidR="00FA6F30">
              <w:t>C</w:t>
            </w:r>
            <w:r w:rsidR="007D25DA">
              <w:rPr>
                <w:spacing w:val="-22"/>
              </w:rPr>
              <w:t xml:space="preserve">ơ chế hoạch định và thực thi chính sách thương </w:t>
            </w:r>
            <w:r w:rsidR="007D25DA">
              <w:rPr>
                <w:spacing w:val="-22"/>
              </w:rPr>
              <w:lastRenderedPageBreak/>
              <w:t>mại quốc tế của Hoa Kỳ.</w:t>
            </w:r>
          </w:p>
          <w:p w:rsidR="003376B7" w:rsidRPr="00C568B6" w:rsidRDefault="003376B7" w:rsidP="00075ED0">
            <w:pPr>
              <w:widowControl w:val="0"/>
              <w:spacing w:before="120" w:line="269" w:lineRule="auto"/>
              <w:jc w:val="both"/>
              <w:rPr>
                <w:spacing w:val="-22"/>
              </w:rPr>
            </w:pPr>
            <w:r>
              <w:rPr>
                <w:spacing w:val="-22"/>
              </w:rPr>
              <w:t>- Case study</w:t>
            </w:r>
          </w:p>
          <w:p w:rsidR="007D25DA" w:rsidRPr="00F83A82" w:rsidRDefault="007D25DA" w:rsidP="00075ED0">
            <w:pPr>
              <w:spacing w:before="120" w:line="276" w:lineRule="auto"/>
              <w:jc w:val="both"/>
            </w:pPr>
          </w:p>
        </w:tc>
        <w:tc>
          <w:tcPr>
            <w:tcW w:w="3640" w:type="dxa"/>
            <w:shd w:val="clear" w:color="auto" w:fill="auto"/>
          </w:tcPr>
          <w:p w:rsidR="007D25DA" w:rsidRPr="00F83A82" w:rsidRDefault="007D25DA" w:rsidP="00075ED0">
            <w:pPr>
              <w:widowControl w:val="0"/>
              <w:spacing w:before="120" w:line="281" w:lineRule="auto"/>
              <w:jc w:val="both"/>
              <w:rPr>
                <w:i/>
              </w:rPr>
            </w:pPr>
            <w:r w:rsidRPr="00F83A82">
              <w:rPr>
                <w:i/>
              </w:rPr>
              <w:lastRenderedPageBreak/>
              <w:t>* Đọc:</w:t>
            </w:r>
          </w:p>
          <w:p w:rsidR="0022329A" w:rsidRDefault="0022329A" w:rsidP="00075ED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8B2934" w:rsidRDefault="008B2934" w:rsidP="00075ED0">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lastRenderedPageBreak/>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r w:rsidR="00CA1898">
              <w:rPr>
                <w:rFonts w:ascii="Times New Roman" w:hAnsi="Times New Roman"/>
                <w:sz w:val="24"/>
                <w:szCs w:val="24"/>
                <w:lang w:val="pt-BR"/>
              </w:rPr>
              <w:t>.</w:t>
            </w:r>
          </w:p>
          <w:p w:rsidR="007D25DA" w:rsidRPr="00AF37DF" w:rsidRDefault="007D25DA" w:rsidP="00075ED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Pr>
                <w:rFonts w:ascii="Times New Roman" w:hAnsi="Times New Roman"/>
                <w:i/>
                <w:color w:val="000000"/>
                <w:spacing w:val="-1"/>
                <w:sz w:val="24"/>
                <w:szCs w:val="24"/>
              </w:rPr>
              <w:t xml:space="preserve">U.S. Trade Policy: History, Theory and the WTO, </w:t>
            </w:r>
            <w:r>
              <w:rPr>
                <w:rFonts w:ascii="Times New Roman" w:hAnsi="Times New Roman"/>
                <w:color w:val="000000"/>
                <w:spacing w:val="-1"/>
                <w:sz w:val="24"/>
                <w:szCs w:val="24"/>
              </w:rPr>
              <w:t>Apr</w:t>
            </w:r>
            <w:r w:rsidR="008B2934">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7D25DA" w:rsidRDefault="007D25DA" w:rsidP="003376B7">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22329A">
              <w:rPr>
                <w:rFonts w:ascii="Times New Roman" w:hAnsi="Times New Roman"/>
                <w:color w:val="000000"/>
                <w:spacing w:val="-1"/>
                <w:sz w:val="24"/>
                <w:szCs w:val="24"/>
                <w:lang w:val="vi-VN"/>
              </w:rPr>
              <w:t>h</w:t>
            </w:r>
            <w:r w:rsidR="0022329A">
              <w:rPr>
                <w:rFonts w:ascii="Times New Roman" w:hAnsi="Times New Roman"/>
                <w:color w:val="000000"/>
                <w:spacing w:val="-1"/>
                <w:sz w:val="24"/>
                <w:szCs w:val="24"/>
              </w:rPr>
              <w:t>n</w:t>
            </w:r>
            <w:r>
              <w:rPr>
                <w:rFonts w:ascii="Times New Roman" w:hAnsi="Times New Roman"/>
                <w:color w:val="000000"/>
                <w:spacing w:val="-1"/>
                <w:sz w:val="24"/>
                <w:szCs w:val="24"/>
              </w:rPr>
              <w:t xml:space="preserve"> M</w:t>
            </w:r>
            <w:r w:rsidR="00FA6F30">
              <w:rPr>
                <w:rFonts w:ascii="Times New Roman" w:hAnsi="Times New Roman"/>
                <w:color w:val="000000"/>
                <w:spacing w:val="-1"/>
                <w:sz w:val="24"/>
                <w:szCs w:val="24"/>
                <w:lang w:val="vi-VN"/>
              </w:rPr>
              <w:t>.</w:t>
            </w:r>
            <w:r>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 xml:space="preserve">U.S. Trade Policy: Balancing Economic Dreams and Political Realities, </w:t>
            </w:r>
            <w:r w:rsidR="008B2934">
              <w:rPr>
                <w:rFonts w:ascii="Times New Roman" w:hAnsi="Times New Roman"/>
                <w:color w:val="000000"/>
                <w:spacing w:val="-1"/>
                <w:sz w:val="24"/>
                <w:szCs w:val="24"/>
              </w:rPr>
              <w:t>February</w:t>
            </w:r>
            <w:r>
              <w:rPr>
                <w:rFonts w:ascii="Times New Roman" w:hAnsi="Times New Roman"/>
                <w:color w:val="000000"/>
                <w:spacing w:val="-1"/>
                <w:sz w:val="24"/>
                <w:szCs w:val="24"/>
              </w:rPr>
              <w:t xml:space="preserve"> 20, 2001.</w:t>
            </w:r>
          </w:p>
          <w:p w:rsidR="00AD4B8B" w:rsidRPr="003376B7" w:rsidRDefault="00AD4B8B" w:rsidP="003376B7">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7D25DA" w:rsidRPr="00F83A82">
        <w:tc>
          <w:tcPr>
            <w:tcW w:w="1120" w:type="dxa"/>
            <w:shd w:val="clear" w:color="auto" w:fill="auto"/>
          </w:tcPr>
          <w:p w:rsidR="007D25DA" w:rsidRPr="00F83A82" w:rsidRDefault="007D25DA" w:rsidP="00F83A82">
            <w:pPr>
              <w:widowControl w:val="0"/>
              <w:spacing w:before="120" w:line="276" w:lineRule="auto"/>
              <w:jc w:val="center"/>
              <w:rPr>
                <w:lang w:val="fr-FR"/>
              </w:rPr>
            </w:pPr>
            <w:r w:rsidRPr="00F83A82">
              <w:rPr>
                <w:lang w:val="fr-FR"/>
              </w:rPr>
              <w:lastRenderedPageBreak/>
              <w:t>LVN</w:t>
            </w:r>
          </w:p>
        </w:tc>
        <w:tc>
          <w:tcPr>
            <w:tcW w:w="560" w:type="dxa"/>
            <w:shd w:val="clear" w:color="auto" w:fill="auto"/>
          </w:tcPr>
          <w:p w:rsidR="007D25DA" w:rsidRPr="00F83A82" w:rsidRDefault="007D25DA" w:rsidP="00F83A82">
            <w:pPr>
              <w:widowControl w:val="0"/>
              <w:spacing w:before="120" w:line="276" w:lineRule="auto"/>
              <w:ind w:left="-57" w:right="-57"/>
              <w:jc w:val="center"/>
            </w:pPr>
            <w:r w:rsidRPr="00F83A82">
              <w:t>2 giờ TC</w:t>
            </w:r>
          </w:p>
        </w:tc>
        <w:tc>
          <w:tcPr>
            <w:tcW w:w="1400" w:type="dxa"/>
            <w:shd w:val="clear" w:color="auto" w:fill="auto"/>
          </w:tcPr>
          <w:p w:rsidR="007D25DA" w:rsidRPr="00F83A82" w:rsidRDefault="007D25DA" w:rsidP="00F83A82">
            <w:pPr>
              <w:widowControl w:val="0"/>
              <w:spacing w:before="120" w:line="276" w:lineRule="auto"/>
              <w:jc w:val="both"/>
            </w:pPr>
            <w:r w:rsidRPr="00F83A82">
              <w:rPr>
                <w:spacing w:val="-6"/>
              </w:rPr>
              <w:t>Thảo luận, giải quyết</w:t>
            </w:r>
            <w:r w:rsidRPr="00F83A82">
              <w:t xml:space="preserve"> BT nhóm.</w:t>
            </w:r>
          </w:p>
        </w:tc>
        <w:tc>
          <w:tcPr>
            <w:tcW w:w="3640" w:type="dxa"/>
            <w:shd w:val="clear" w:color="auto" w:fill="auto"/>
          </w:tcPr>
          <w:p w:rsidR="007D25DA" w:rsidRPr="00F83A82" w:rsidRDefault="007D25DA" w:rsidP="00F83A82">
            <w:pPr>
              <w:widowControl w:val="0"/>
              <w:spacing w:before="120" w:line="276" w:lineRule="auto"/>
              <w:jc w:val="both"/>
            </w:pPr>
            <w:r w:rsidRPr="00F83A82">
              <w:rPr>
                <w:lang w:val="vi-VN"/>
              </w:rPr>
              <w:t>- Đọc tài liệu</w:t>
            </w:r>
            <w:r w:rsidRPr="00F83A82">
              <w:t>.</w:t>
            </w:r>
          </w:p>
          <w:p w:rsidR="007D25DA" w:rsidRPr="00F83A82" w:rsidRDefault="007D25DA" w:rsidP="00D01FE4">
            <w:pPr>
              <w:widowControl w:val="0"/>
              <w:spacing w:line="276" w:lineRule="auto"/>
              <w:ind w:right="-113"/>
              <w:jc w:val="both"/>
            </w:pPr>
            <w:r w:rsidRPr="00F83A82">
              <w:rPr>
                <w:spacing w:val="-12"/>
                <w:lang w:val="vi-VN"/>
              </w:rPr>
              <w:t xml:space="preserve">- </w:t>
            </w:r>
            <w:r w:rsidRPr="00F83A82">
              <w:rPr>
                <w:spacing w:val="-10"/>
                <w:lang w:val="vi-VN"/>
              </w:rPr>
              <w:t>Chuẩn bị nội dung thảo luận</w:t>
            </w:r>
            <w:r w:rsidRPr="00F83A82">
              <w:t>.</w:t>
            </w:r>
          </w:p>
          <w:p w:rsidR="007D25DA" w:rsidRPr="00F83A82" w:rsidRDefault="007D25DA" w:rsidP="00D01FE4">
            <w:pPr>
              <w:widowControl w:val="0"/>
              <w:spacing w:line="276" w:lineRule="auto"/>
              <w:jc w:val="both"/>
              <w:rPr>
                <w:b/>
                <w:spacing w:val="-6"/>
                <w:lang w:val="pt-BR"/>
              </w:rPr>
            </w:pPr>
            <w:r w:rsidRPr="00F83A82">
              <w:rPr>
                <w:spacing w:val="-6"/>
                <w:lang w:val="pt-BR"/>
              </w:rPr>
              <w:t>- Đưa ra quan điểm cá nhân.</w:t>
            </w:r>
          </w:p>
        </w:tc>
      </w:tr>
      <w:tr w:rsidR="007D25DA" w:rsidRPr="00F83A82">
        <w:tc>
          <w:tcPr>
            <w:tcW w:w="1120" w:type="dxa"/>
            <w:shd w:val="clear" w:color="auto" w:fill="auto"/>
          </w:tcPr>
          <w:p w:rsidR="007D25DA" w:rsidRPr="00F83A82" w:rsidRDefault="007D25DA" w:rsidP="00F83A82">
            <w:pPr>
              <w:widowControl w:val="0"/>
              <w:spacing w:before="120" w:line="276" w:lineRule="auto"/>
              <w:ind w:left="-57" w:right="-57"/>
              <w:jc w:val="center"/>
              <w:rPr>
                <w:lang w:val="fr-FR"/>
              </w:rPr>
            </w:pPr>
            <w:r w:rsidRPr="00F83A82">
              <w:rPr>
                <w:lang w:val="fr-FR"/>
              </w:rPr>
              <w:t>Tự NC</w:t>
            </w:r>
          </w:p>
        </w:tc>
        <w:tc>
          <w:tcPr>
            <w:tcW w:w="560" w:type="dxa"/>
            <w:shd w:val="clear" w:color="auto" w:fill="auto"/>
          </w:tcPr>
          <w:p w:rsidR="007D25DA" w:rsidRPr="00F83A82" w:rsidRDefault="007D25DA" w:rsidP="00F83A82">
            <w:pPr>
              <w:widowControl w:val="0"/>
              <w:spacing w:before="120" w:line="276" w:lineRule="auto"/>
              <w:ind w:left="-57" w:right="-57" w:hanging="51"/>
              <w:jc w:val="center"/>
              <w:rPr>
                <w:lang w:val="fr-FR"/>
              </w:rPr>
            </w:pPr>
            <w:r w:rsidRPr="00F83A82">
              <w:rPr>
                <w:lang w:val="fr-FR"/>
              </w:rPr>
              <w:t>2 giờ TC</w:t>
            </w:r>
          </w:p>
        </w:tc>
        <w:tc>
          <w:tcPr>
            <w:tcW w:w="1400" w:type="dxa"/>
            <w:shd w:val="clear" w:color="auto" w:fill="auto"/>
          </w:tcPr>
          <w:p w:rsidR="007D25DA" w:rsidRPr="00F83A82" w:rsidRDefault="003376B7" w:rsidP="003376B7">
            <w:pPr>
              <w:widowControl w:val="0"/>
              <w:spacing w:before="120" w:line="276" w:lineRule="auto"/>
              <w:ind w:right="-28"/>
              <w:jc w:val="both"/>
              <w:rPr>
                <w:lang w:val="it-IT"/>
              </w:rPr>
            </w:pPr>
            <w:r>
              <w:rPr>
                <w:lang w:val="fr-FR"/>
              </w:rPr>
              <w:t>C</w:t>
            </w:r>
            <w:r w:rsidRPr="003376B7">
              <w:rPr>
                <w:spacing w:val="-22"/>
                <w:lang w:val="fr-FR"/>
              </w:rPr>
              <w:t>ơ chế hoạch định và thực thi chính sách thương mại quốc tế của Hoa Kỳ</w:t>
            </w:r>
            <w:r>
              <w:rPr>
                <w:lang w:val="fr-FR"/>
              </w:rPr>
              <w:t xml:space="preserve"> - Bài học cho Việt Nam</w:t>
            </w:r>
            <w:r w:rsidR="007D25DA">
              <w:rPr>
                <w:lang w:val="it-IT"/>
              </w:rPr>
              <w:t>.</w:t>
            </w:r>
          </w:p>
        </w:tc>
        <w:tc>
          <w:tcPr>
            <w:tcW w:w="3640" w:type="dxa"/>
            <w:shd w:val="clear" w:color="auto" w:fill="auto"/>
          </w:tcPr>
          <w:p w:rsidR="007D25DA" w:rsidRPr="00A41540" w:rsidRDefault="007D25DA" w:rsidP="00D01FE4">
            <w:pPr>
              <w:spacing w:line="274" w:lineRule="auto"/>
              <w:jc w:val="both"/>
              <w:rPr>
                <w:rFonts w:ascii=".VnTime" w:hAnsi=".VnTime"/>
                <w:lang w:val="pl-PL"/>
              </w:rPr>
            </w:pPr>
            <w:r w:rsidRPr="00A41540">
              <w:rPr>
                <w:lang w:val="pl-PL"/>
              </w:rPr>
              <w:t>- Đọc tài liệu</w:t>
            </w:r>
          </w:p>
        </w:tc>
      </w:tr>
      <w:tr w:rsidR="007D25DA" w:rsidRPr="004D5A17">
        <w:tc>
          <w:tcPr>
            <w:tcW w:w="1120" w:type="dxa"/>
            <w:shd w:val="clear" w:color="auto" w:fill="auto"/>
          </w:tcPr>
          <w:p w:rsidR="007D25DA" w:rsidRPr="00F83A82" w:rsidRDefault="007D25DA" w:rsidP="00F83A82">
            <w:pPr>
              <w:widowControl w:val="0"/>
              <w:spacing w:before="120" w:line="276" w:lineRule="auto"/>
              <w:jc w:val="center"/>
              <w:rPr>
                <w:lang w:val="fr-FR"/>
              </w:rPr>
            </w:pPr>
            <w:r w:rsidRPr="00F83A82">
              <w:rPr>
                <w:lang w:val="fr-FR"/>
              </w:rPr>
              <w:t>Tư vấn</w:t>
            </w:r>
          </w:p>
        </w:tc>
        <w:tc>
          <w:tcPr>
            <w:tcW w:w="5600" w:type="dxa"/>
            <w:gridSpan w:val="3"/>
            <w:shd w:val="clear" w:color="auto" w:fill="auto"/>
          </w:tcPr>
          <w:p w:rsidR="007D25DA" w:rsidRPr="00F83A82" w:rsidRDefault="007D25DA" w:rsidP="00F83A82">
            <w:pPr>
              <w:spacing w:before="120" w:line="276" w:lineRule="auto"/>
              <w:ind w:left="153" w:hanging="153"/>
              <w:jc w:val="both"/>
              <w:rPr>
                <w:i/>
                <w:lang w:val="vi-VN"/>
              </w:rPr>
            </w:pPr>
            <w:r w:rsidRPr="00F83A82">
              <w:rPr>
                <w:i/>
                <w:lang w:val="vi-VN"/>
              </w:rPr>
              <w:t>- Nội dung: Giải đáp, tư vấn về nội dung và phương pháp học tập; chỉ dẫn khai thác các nguồn tài liệu</w:t>
            </w:r>
            <w:r>
              <w:rPr>
                <w:i/>
                <w:lang w:val="vi-VN"/>
              </w:rPr>
              <w:t>.</w:t>
            </w:r>
          </w:p>
          <w:p w:rsidR="00FF7369" w:rsidRPr="00580E2A" w:rsidRDefault="00FF7369" w:rsidP="00FF7369">
            <w:pPr>
              <w:spacing w:line="276" w:lineRule="auto"/>
              <w:jc w:val="both"/>
              <w:rPr>
                <w:i/>
                <w:lang w:val="vi-VN"/>
              </w:rPr>
            </w:pPr>
            <w:r w:rsidRPr="003B7107">
              <w:rPr>
                <w:i/>
                <w:lang w:val="vi-VN"/>
              </w:rPr>
              <w:t xml:space="preserve">- Thời gian: </w:t>
            </w:r>
            <w:r w:rsidR="00902931" w:rsidRPr="00902931">
              <w:rPr>
                <w:i/>
                <w:lang w:val="vi-VN"/>
              </w:rPr>
              <w:t>13h00 - 14h30, thứ hai</w:t>
            </w:r>
            <w:r w:rsidRPr="00902931">
              <w:rPr>
                <w:i/>
                <w:lang w:val="vi-VN"/>
              </w:rPr>
              <w:t xml:space="preserve"> hàng tuần</w:t>
            </w:r>
          </w:p>
          <w:p w:rsidR="007D25DA" w:rsidRPr="00F83A82" w:rsidRDefault="007D25DA" w:rsidP="00D01FE4">
            <w:pPr>
              <w:spacing w:line="276" w:lineRule="auto"/>
              <w:ind w:left="153" w:hanging="153"/>
              <w:jc w:val="both"/>
              <w:rPr>
                <w:i/>
                <w:lang w:val="vi-VN"/>
              </w:rPr>
            </w:pPr>
            <w:r w:rsidRPr="00F83A82">
              <w:rPr>
                <w:i/>
                <w:lang w:val="vi-VN"/>
              </w:rPr>
              <w:t xml:space="preserve">- Địa điểm: Văn phòng </w:t>
            </w:r>
            <w:r>
              <w:rPr>
                <w:i/>
                <w:lang w:val="vi-VN"/>
              </w:rPr>
              <w:t>Khoa P</w:t>
            </w:r>
            <w:r w:rsidRPr="00F83A82">
              <w:rPr>
                <w:i/>
                <w:lang w:val="vi-VN"/>
              </w:rPr>
              <w:t>h</w:t>
            </w:r>
            <w:r>
              <w:rPr>
                <w:i/>
                <w:lang w:val="vi-VN"/>
              </w:rPr>
              <w:t>áp luật</w:t>
            </w:r>
            <w:r w:rsidR="003376B7">
              <w:rPr>
                <w:i/>
                <w:lang w:val="vi-VN"/>
              </w:rPr>
              <w:t>t</w:t>
            </w:r>
            <w:r w:rsidRPr="00F83A82">
              <w:rPr>
                <w:i/>
                <w:lang w:val="vi-VN"/>
              </w:rPr>
              <w:t>hương mại quốc tế (</w:t>
            </w:r>
            <w:r w:rsidRPr="001B1395">
              <w:rPr>
                <w:i/>
                <w:lang w:val="vi-VN"/>
              </w:rPr>
              <w:t xml:space="preserve">Nhà A, </w:t>
            </w:r>
            <w:r w:rsidRPr="00F83A82">
              <w:rPr>
                <w:i/>
                <w:lang w:val="vi-VN"/>
              </w:rPr>
              <w:t>Tầng 3</w:t>
            </w:r>
            <w:r>
              <w:rPr>
                <w:i/>
                <w:lang w:val="vi-VN"/>
              </w:rPr>
              <w:t>, P</w:t>
            </w:r>
            <w:r w:rsidRPr="00F83A82">
              <w:rPr>
                <w:i/>
                <w:lang w:val="vi-VN"/>
              </w:rPr>
              <w:t>hòng A</w:t>
            </w:r>
            <w:r w:rsidRPr="001B1395">
              <w:rPr>
                <w:i/>
                <w:lang w:val="vi-VN"/>
              </w:rPr>
              <w:t>.</w:t>
            </w:r>
            <w:r w:rsidRPr="00F83A82">
              <w:rPr>
                <w:i/>
                <w:lang w:val="vi-VN"/>
              </w:rPr>
              <w:t>307)</w:t>
            </w:r>
          </w:p>
        </w:tc>
      </w:tr>
    </w:tbl>
    <w:p w:rsidR="007E13CC" w:rsidRPr="00F81B7C" w:rsidRDefault="007E13CC" w:rsidP="00035811">
      <w:pPr>
        <w:widowControl w:val="0"/>
        <w:spacing w:line="276" w:lineRule="auto"/>
        <w:jc w:val="both"/>
        <w:rPr>
          <w:b/>
          <w:i/>
          <w:lang w:val="vi-VN"/>
        </w:rPr>
      </w:pPr>
    </w:p>
    <w:p w:rsidR="00035811" w:rsidRPr="00F83A82" w:rsidRDefault="00035811" w:rsidP="00035811">
      <w:pPr>
        <w:widowControl w:val="0"/>
        <w:spacing w:line="276" w:lineRule="auto"/>
        <w:jc w:val="both"/>
        <w:rPr>
          <w:b/>
          <w:i/>
          <w:lang w:val="fr-FR"/>
        </w:rPr>
      </w:pPr>
      <w:r w:rsidRPr="00F83A82">
        <w:rPr>
          <w:b/>
          <w:i/>
          <w:lang w:val="fr-FR"/>
        </w:rPr>
        <w:t xml:space="preserve">Tuần 5: Vấn đề </w:t>
      </w:r>
      <w:r w:rsidR="00A41540">
        <w:rPr>
          <w:b/>
          <w:i/>
          <w:lang w:val="fr-FR"/>
        </w:rPr>
        <w:t>5</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0"/>
        <w:gridCol w:w="560"/>
        <w:gridCol w:w="1540"/>
        <w:gridCol w:w="3500"/>
      </w:tblGrid>
      <w:tr w:rsidR="00035811" w:rsidRPr="004D5A17">
        <w:tc>
          <w:tcPr>
            <w:tcW w:w="1120" w:type="dxa"/>
            <w:tcBorders>
              <w:bottom w:val="single" w:sz="4" w:space="0" w:color="auto"/>
            </w:tcBorders>
            <w:shd w:val="clear" w:color="auto" w:fill="auto"/>
          </w:tcPr>
          <w:p w:rsidR="00035811" w:rsidRPr="00F83A82" w:rsidRDefault="00035811" w:rsidP="00D01FE4">
            <w:pPr>
              <w:widowControl w:val="0"/>
              <w:spacing w:line="276" w:lineRule="auto"/>
              <w:ind w:left="-85" w:right="-85"/>
              <w:jc w:val="center"/>
              <w:rPr>
                <w:b/>
                <w:lang w:val="fr-FR"/>
              </w:rPr>
            </w:pPr>
            <w:r w:rsidRPr="00F83A82">
              <w:rPr>
                <w:b/>
                <w:spacing w:val="-6"/>
                <w:lang w:val="fr-FR"/>
              </w:rPr>
              <w:lastRenderedPageBreak/>
              <w:t>Hình thức tổ chức dạy học</w:t>
            </w:r>
          </w:p>
        </w:tc>
        <w:tc>
          <w:tcPr>
            <w:tcW w:w="560" w:type="dxa"/>
            <w:tcBorders>
              <w:bottom w:val="single" w:sz="4" w:space="0" w:color="auto"/>
            </w:tcBorders>
            <w:shd w:val="clear" w:color="auto" w:fill="auto"/>
          </w:tcPr>
          <w:p w:rsidR="00035811" w:rsidRPr="00F83A82" w:rsidRDefault="00712368" w:rsidP="00D01FE4">
            <w:pPr>
              <w:widowControl w:val="0"/>
              <w:spacing w:line="276" w:lineRule="auto"/>
              <w:ind w:left="-58" w:right="-58"/>
              <w:jc w:val="center"/>
              <w:rPr>
                <w:b/>
                <w:lang w:val="nl-NL"/>
              </w:rPr>
            </w:pPr>
            <w:r w:rsidRPr="00F83A82">
              <w:rPr>
                <w:b/>
                <w:lang w:val="fr-FR"/>
              </w:rPr>
              <w:t>Số giờ TC</w:t>
            </w:r>
          </w:p>
        </w:tc>
        <w:tc>
          <w:tcPr>
            <w:tcW w:w="1540" w:type="dxa"/>
            <w:tcBorders>
              <w:bottom w:val="single" w:sz="4" w:space="0" w:color="auto"/>
            </w:tcBorders>
            <w:shd w:val="clear" w:color="auto" w:fill="auto"/>
          </w:tcPr>
          <w:p w:rsidR="00035811" w:rsidRPr="00F83A82" w:rsidRDefault="00035811" w:rsidP="00F83A82">
            <w:pPr>
              <w:widowControl w:val="0"/>
              <w:spacing w:before="240" w:line="276" w:lineRule="auto"/>
              <w:ind w:right="-57"/>
              <w:rPr>
                <w:b/>
                <w:lang w:val="nl-NL"/>
              </w:rPr>
            </w:pPr>
            <w:r w:rsidRPr="00F83A82">
              <w:rPr>
                <w:b/>
                <w:lang w:val="nl-NL"/>
              </w:rPr>
              <w:t>Nội dung chính</w:t>
            </w:r>
          </w:p>
        </w:tc>
        <w:tc>
          <w:tcPr>
            <w:tcW w:w="3500" w:type="dxa"/>
            <w:tcBorders>
              <w:bottom w:val="single" w:sz="4" w:space="0" w:color="auto"/>
            </w:tcBorders>
            <w:shd w:val="clear" w:color="auto" w:fill="auto"/>
          </w:tcPr>
          <w:p w:rsidR="00035811" w:rsidRPr="00F83A82" w:rsidRDefault="00035811" w:rsidP="00F83A82">
            <w:pPr>
              <w:widowControl w:val="0"/>
              <w:spacing w:before="240" w:line="276" w:lineRule="auto"/>
              <w:ind w:left="-57" w:right="-57"/>
              <w:jc w:val="center"/>
              <w:rPr>
                <w:b/>
                <w:lang w:val="nl-NL"/>
              </w:rPr>
            </w:pPr>
            <w:r w:rsidRPr="00F83A82">
              <w:rPr>
                <w:b/>
                <w:lang w:val="nl-NL"/>
              </w:rPr>
              <w:t>Yêu cầu sinh viên chuẩn bị</w:t>
            </w:r>
          </w:p>
        </w:tc>
      </w:tr>
      <w:tr w:rsidR="00035811" w:rsidRPr="00F83A82">
        <w:trPr>
          <w:trHeight w:val="667"/>
        </w:trPr>
        <w:tc>
          <w:tcPr>
            <w:tcW w:w="1120" w:type="dxa"/>
            <w:shd w:val="clear" w:color="auto" w:fill="auto"/>
          </w:tcPr>
          <w:p w:rsidR="00035811" w:rsidRPr="00F83A82" w:rsidRDefault="002B76FF" w:rsidP="001B1395">
            <w:pPr>
              <w:widowControl w:val="0"/>
              <w:spacing w:before="120" w:line="276" w:lineRule="auto"/>
              <w:jc w:val="center"/>
            </w:pPr>
            <w:r w:rsidRPr="00F83A82">
              <w:t>Lí</w:t>
            </w:r>
            <w:r w:rsidR="00035811" w:rsidRPr="00F83A82">
              <w:t xml:space="preserve"> thuyết </w:t>
            </w:r>
            <w:r w:rsidR="001B1395">
              <w:t>1</w:t>
            </w:r>
          </w:p>
        </w:tc>
        <w:tc>
          <w:tcPr>
            <w:tcW w:w="560" w:type="dxa"/>
            <w:tcBorders>
              <w:bottom w:val="single" w:sz="4" w:space="0" w:color="auto"/>
            </w:tcBorders>
            <w:shd w:val="clear" w:color="auto" w:fill="auto"/>
          </w:tcPr>
          <w:p w:rsidR="00035811" w:rsidRPr="00F83A82" w:rsidRDefault="00035811" w:rsidP="00F83A82">
            <w:pPr>
              <w:widowControl w:val="0"/>
              <w:spacing w:before="120" w:line="276" w:lineRule="auto"/>
              <w:ind w:left="-57" w:right="-57"/>
              <w:jc w:val="center"/>
              <w:rPr>
                <w:i/>
              </w:rPr>
            </w:pPr>
            <w:r w:rsidRPr="00F83A82">
              <w:t>2 giờ TC</w:t>
            </w:r>
          </w:p>
        </w:tc>
        <w:tc>
          <w:tcPr>
            <w:tcW w:w="1540" w:type="dxa"/>
            <w:tcBorders>
              <w:bottom w:val="single" w:sz="4" w:space="0" w:color="auto"/>
            </w:tcBorders>
            <w:shd w:val="clear" w:color="auto" w:fill="auto"/>
          </w:tcPr>
          <w:p w:rsidR="00035811" w:rsidRPr="00F83A82" w:rsidRDefault="00035811" w:rsidP="001B1395">
            <w:pPr>
              <w:widowControl w:val="0"/>
              <w:spacing w:before="120" w:line="276" w:lineRule="auto"/>
              <w:jc w:val="both"/>
            </w:pPr>
            <w:r w:rsidRPr="00F83A82">
              <w:t xml:space="preserve">Giới thiệu về </w:t>
            </w:r>
            <w:r w:rsidR="00455280" w:rsidRPr="00455280">
              <w:t xml:space="preserve">chính sách thương mại </w:t>
            </w:r>
            <w:r w:rsidR="001B1395">
              <w:t xml:space="preserve">của </w:t>
            </w:r>
            <w:r w:rsidR="00CA1898">
              <w:t>Hoa Kỳ đối với một số</w:t>
            </w:r>
            <w:r w:rsidR="00455280" w:rsidRPr="00455280">
              <w:t xml:space="preserve"> đối tác</w:t>
            </w:r>
            <w:r w:rsidR="001B1395">
              <w:t>(</w:t>
            </w:r>
            <w:r w:rsidR="00455280">
              <w:t>EU</w:t>
            </w:r>
            <w:r w:rsidR="001B1395">
              <w:t xml:space="preserve">, </w:t>
            </w:r>
            <w:r w:rsidR="00455280">
              <w:t>Nhật Bản</w:t>
            </w:r>
            <w:r w:rsidR="00CA1898">
              <w:t xml:space="preserve">, Trung </w:t>
            </w:r>
            <w:r w:rsidR="00AD4B8B">
              <w:t>Q</w:t>
            </w:r>
            <w:r w:rsidR="001B1395">
              <w:t xml:space="preserve">uốc, </w:t>
            </w:r>
            <w:r w:rsidR="00455280">
              <w:t>ASEAN</w:t>
            </w:r>
            <w:r w:rsidR="00AD4B8B">
              <w:t>, TPP</w:t>
            </w:r>
            <w:r w:rsidR="001B1395">
              <w:t>).</w:t>
            </w:r>
          </w:p>
        </w:tc>
        <w:tc>
          <w:tcPr>
            <w:tcW w:w="3500" w:type="dxa"/>
            <w:tcBorders>
              <w:bottom w:val="single" w:sz="4" w:space="0" w:color="auto"/>
            </w:tcBorders>
            <w:shd w:val="clear" w:color="auto" w:fill="auto"/>
          </w:tcPr>
          <w:p w:rsidR="00035811" w:rsidRPr="00F83A82" w:rsidRDefault="00035811" w:rsidP="00F83A82">
            <w:pPr>
              <w:widowControl w:val="0"/>
              <w:spacing w:before="120" w:line="276" w:lineRule="auto"/>
              <w:jc w:val="both"/>
              <w:rPr>
                <w:i/>
              </w:rPr>
            </w:pPr>
            <w:r w:rsidRPr="00F83A82">
              <w:rPr>
                <w:i/>
              </w:rPr>
              <w:t>* Đọc:</w:t>
            </w:r>
          </w:p>
          <w:p w:rsidR="0022329A" w:rsidRDefault="0022329A" w:rsidP="00CA189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CA1898" w:rsidRDefault="00CA1898" w:rsidP="00CA1898">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r>
              <w:rPr>
                <w:rFonts w:ascii="Times New Roman" w:hAnsi="Times New Roman"/>
                <w:sz w:val="24"/>
                <w:szCs w:val="24"/>
                <w:lang w:val="pt-BR"/>
              </w:rPr>
              <w:t>.</w:t>
            </w:r>
          </w:p>
          <w:p w:rsidR="00455280" w:rsidRPr="00AF37DF" w:rsidRDefault="00455280" w:rsidP="0045528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sidR="00FB1FC5">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History, Theory and the WTO, </w:t>
            </w:r>
            <w:r>
              <w:rPr>
                <w:rFonts w:ascii="Times New Roman" w:hAnsi="Times New Roman"/>
                <w:color w:val="000000"/>
                <w:spacing w:val="-1"/>
                <w:sz w:val="24"/>
                <w:szCs w:val="24"/>
              </w:rPr>
              <w:t>Apr</w:t>
            </w:r>
            <w:r w:rsidR="00CA1898">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035811" w:rsidRDefault="00455280" w:rsidP="00CA189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CA1898">
              <w:rPr>
                <w:rFonts w:ascii="Times New Roman" w:hAnsi="Times New Roman"/>
                <w:color w:val="000000"/>
                <w:spacing w:val="-1"/>
                <w:sz w:val="24"/>
                <w:szCs w:val="24"/>
              </w:rPr>
              <w:t>hn</w:t>
            </w:r>
            <w:r>
              <w:rPr>
                <w:rFonts w:ascii="Times New Roman" w:hAnsi="Times New Roman"/>
                <w:color w:val="000000"/>
                <w:spacing w:val="-1"/>
                <w:sz w:val="24"/>
                <w:szCs w:val="24"/>
              </w:rPr>
              <w:t xml:space="preserve"> M</w:t>
            </w:r>
            <w:r w:rsidR="00CA1898">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sidR="00F378FD">
              <w:rPr>
                <w:rFonts w:ascii="Times New Roman" w:hAnsi="Times New Roman"/>
                <w:i/>
                <w:color w:val="000000"/>
                <w:spacing w:val="-1"/>
                <w:sz w:val="24"/>
                <w:szCs w:val="24"/>
              </w:rPr>
              <w:t>U.S. Trade P</w:t>
            </w:r>
            <w:r>
              <w:rPr>
                <w:rFonts w:ascii="Times New Roman" w:hAnsi="Times New Roman"/>
                <w:i/>
                <w:color w:val="000000"/>
                <w:spacing w:val="-1"/>
                <w:sz w:val="24"/>
                <w:szCs w:val="24"/>
              </w:rPr>
              <w:t xml:space="preserve">olicy: Balancing Economic Dreams and Political Realities, </w:t>
            </w:r>
            <w:r>
              <w:rPr>
                <w:rFonts w:ascii="Times New Roman" w:hAnsi="Times New Roman"/>
                <w:color w:val="000000"/>
                <w:spacing w:val="-1"/>
                <w:sz w:val="24"/>
                <w:szCs w:val="24"/>
              </w:rPr>
              <w:t>Feb</w:t>
            </w:r>
            <w:r w:rsidR="00CA1898">
              <w:rPr>
                <w:rFonts w:ascii="Times New Roman" w:hAnsi="Times New Roman"/>
                <w:color w:val="000000"/>
                <w:spacing w:val="-1"/>
                <w:sz w:val="24"/>
                <w:szCs w:val="24"/>
              </w:rPr>
              <w:t>ruary</w:t>
            </w:r>
            <w:r>
              <w:rPr>
                <w:rFonts w:ascii="Times New Roman" w:hAnsi="Times New Roman"/>
                <w:color w:val="000000"/>
                <w:spacing w:val="-1"/>
                <w:sz w:val="24"/>
                <w:szCs w:val="24"/>
              </w:rPr>
              <w:t xml:space="preserve"> 20, 2001.</w:t>
            </w:r>
          </w:p>
          <w:p w:rsidR="00AD4B8B" w:rsidRPr="00CA1898" w:rsidRDefault="00AD4B8B" w:rsidP="00CA189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7A6EF7" w:rsidRPr="00F83A82">
        <w:tc>
          <w:tcPr>
            <w:tcW w:w="1120" w:type="dxa"/>
            <w:shd w:val="clear" w:color="auto" w:fill="auto"/>
          </w:tcPr>
          <w:p w:rsidR="007A6EF7" w:rsidRPr="00F83A82" w:rsidRDefault="007A6EF7" w:rsidP="00F83A82">
            <w:pPr>
              <w:widowControl w:val="0"/>
              <w:spacing w:before="120" w:line="276" w:lineRule="auto"/>
              <w:jc w:val="center"/>
            </w:pPr>
            <w:r w:rsidRPr="00F83A82">
              <w:t>Seminar 1</w:t>
            </w:r>
          </w:p>
        </w:tc>
        <w:tc>
          <w:tcPr>
            <w:tcW w:w="560" w:type="dxa"/>
            <w:shd w:val="clear" w:color="auto" w:fill="auto"/>
          </w:tcPr>
          <w:p w:rsidR="007A6EF7" w:rsidRPr="00F83A82" w:rsidRDefault="007A6EF7" w:rsidP="00F83A82">
            <w:pPr>
              <w:widowControl w:val="0"/>
              <w:spacing w:before="120" w:line="276" w:lineRule="auto"/>
              <w:ind w:left="-57" w:right="-57"/>
              <w:jc w:val="center"/>
              <w:rPr>
                <w:b/>
              </w:rPr>
            </w:pPr>
            <w:r w:rsidRPr="00F83A82">
              <w:t>1 giờ TC</w:t>
            </w:r>
          </w:p>
        </w:tc>
        <w:tc>
          <w:tcPr>
            <w:tcW w:w="1540" w:type="dxa"/>
            <w:shd w:val="clear" w:color="auto" w:fill="auto"/>
          </w:tcPr>
          <w:p w:rsidR="00CA1898" w:rsidRDefault="007A6EF7" w:rsidP="00D01FE4">
            <w:pPr>
              <w:spacing w:line="276" w:lineRule="auto"/>
              <w:jc w:val="both"/>
            </w:pPr>
            <w:r w:rsidRPr="00F83A82">
              <w:t>Thảo luận</w:t>
            </w:r>
            <w:r w:rsidR="00F378FD">
              <w:t>:</w:t>
            </w:r>
          </w:p>
          <w:p w:rsidR="007A6EF7" w:rsidRPr="00F83A82" w:rsidRDefault="00CA1898" w:rsidP="00D01FE4">
            <w:pPr>
              <w:spacing w:line="276" w:lineRule="auto"/>
              <w:jc w:val="both"/>
            </w:pPr>
            <w:r>
              <w:t>- C</w:t>
            </w:r>
            <w:r w:rsidR="00455280" w:rsidRPr="00455280">
              <w:t>hính sách thương mại</w:t>
            </w:r>
            <w:r w:rsidR="00F378FD">
              <w:t xml:space="preserve"> của</w:t>
            </w:r>
            <w:r w:rsidR="00455280" w:rsidRPr="00455280">
              <w:t xml:space="preserve"> Hoa Kỳ đối với từng đối tác</w:t>
            </w:r>
            <w:r w:rsidR="00F378FD">
              <w:t xml:space="preserve">(EU, </w:t>
            </w:r>
            <w:r>
              <w:t xml:space="preserve">Nhật Bản, Trung </w:t>
            </w:r>
            <w:r w:rsidR="00AD4B8B">
              <w:t>Q</w:t>
            </w:r>
            <w:r w:rsidR="00F378FD">
              <w:t>uốc, ASEAN</w:t>
            </w:r>
            <w:r w:rsidR="0083684B">
              <w:t>, TPP</w:t>
            </w:r>
            <w:r w:rsidR="00F378FD">
              <w:t>)</w:t>
            </w:r>
          </w:p>
        </w:tc>
        <w:tc>
          <w:tcPr>
            <w:tcW w:w="3500" w:type="dxa"/>
            <w:shd w:val="clear" w:color="auto" w:fill="auto"/>
          </w:tcPr>
          <w:p w:rsidR="007A6EF7" w:rsidRPr="00F83A82" w:rsidRDefault="007A6EF7" w:rsidP="00F83A82">
            <w:pPr>
              <w:widowControl w:val="0"/>
              <w:spacing w:before="120" w:line="276" w:lineRule="auto"/>
              <w:jc w:val="both"/>
              <w:rPr>
                <w:i/>
              </w:rPr>
            </w:pPr>
            <w:r w:rsidRPr="00F83A82">
              <w:rPr>
                <w:i/>
              </w:rPr>
              <w:t>* Đọc:</w:t>
            </w:r>
          </w:p>
          <w:p w:rsidR="0022329A" w:rsidRDefault="0022329A" w:rsidP="0045528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lang w:val="vi-VN"/>
              </w:rPr>
            </w:pPr>
            <w:r>
              <w:rPr>
                <w:color w:val="000000"/>
                <w:spacing w:val="-1"/>
                <w:lang w:val="vi-VN"/>
              </w:rPr>
              <w:t xml:space="preserve">- </w:t>
            </w:r>
            <w:r>
              <w:rPr>
                <w:rFonts w:ascii="Times New Roman" w:hAnsi="Times New Roman"/>
                <w:color w:val="000000"/>
                <w:spacing w:val="-1"/>
                <w:sz w:val="24"/>
                <w:szCs w:val="24"/>
                <w:lang w:val="vi-VN"/>
              </w:rPr>
              <w:t xml:space="preserve">WTO, </w:t>
            </w:r>
            <w:r w:rsidRPr="00EC4A9D">
              <w:rPr>
                <w:rFonts w:ascii="Times New Roman" w:hAnsi="Times New Roman"/>
                <w:i/>
                <w:color w:val="000000"/>
                <w:spacing w:val="-1"/>
                <w:sz w:val="24"/>
                <w:szCs w:val="24"/>
                <w:lang w:val="pt-BR"/>
              </w:rPr>
              <w:t>T</w:t>
            </w:r>
            <w:r w:rsidRPr="00EC4A9D">
              <w:rPr>
                <w:rFonts w:ascii="Times New Roman" w:hAnsi="Times New Roman"/>
                <w:i/>
                <w:color w:val="000000"/>
                <w:spacing w:val="-1"/>
                <w:sz w:val="24"/>
                <w:szCs w:val="24"/>
                <w:lang w:val="vi-VN"/>
              </w:rPr>
              <w:t>rade</w:t>
            </w:r>
            <w:r w:rsidRPr="00EC4A9D">
              <w:rPr>
                <w:rFonts w:ascii="Times New Roman" w:hAnsi="Times New Roman"/>
                <w:i/>
                <w:color w:val="000000"/>
                <w:spacing w:val="-1"/>
                <w:sz w:val="24"/>
                <w:szCs w:val="24"/>
                <w:lang w:val="pt-BR"/>
              </w:rPr>
              <w:t xml:space="preserve"> P</w:t>
            </w:r>
            <w:r w:rsidRPr="00EC4A9D">
              <w:rPr>
                <w:rFonts w:ascii="Times New Roman" w:hAnsi="Times New Roman"/>
                <w:i/>
                <w:color w:val="000000"/>
                <w:spacing w:val="-1"/>
                <w:sz w:val="24"/>
                <w:szCs w:val="24"/>
                <w:lang w:val="vi-VN"/>
              </w:rPr>
              <w:t>olicy</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eview</w:t>
            </w:r>
            <w:r w:rsidRPr="00EC4A9D">
              <w:rPr>
                <w:rFonts w:ascii="Times New Roman" w:hAnsi="Times New Roman"/>
                <w:i/>
                <w:color w:val="000000"/>
                <w:spacing w:val="-1"/>
                <w:sz w:val="24"/>
                <w:szCs w:val="24"/>
                <w:lang w:val="pt-BR"/>
              </w:rPr>
              <w:t xml:space="preserve"> R</w:t>
            </w:r>
            <w:r w:rsidRPr="00EC4A9D">
              <w:rPr>
                <w:rFonts w:ascii="Times New Roman" w:hAnsi="Times New Roman"/>
                <w:i/>
                <w:color w:val="000000"/>
                <w:spacing w:val="-1"/>
                <w:sz w:val="24"/>
                <w:szCs w:val="24"/>
                <w:lang w:val="vi-VN"/>
              </w:rPr>
              <w:t>eportbythe</w:t>
            </w:r>
            <w:r w:rsidRPr="00EC4A9D">
              <w:rPr>
                <w:rFonts w:ascii="Times New Roman" w:hAnsi="Times New Roman"/>
                <w:i/>
                <w:color w:val="000000"/>
                <w:spacing w:val="-1"/>
                <w:sz w:val="24"/>
                <w:szCs w:val="24"/>
                <w:lang w:val="pt-BR"/>
              </w:rPr>
              <w:t xml:space="preserve"> S</w:t>
            </w:r>
            <w:r w:rsidRPr="00EC4A9D">
              <w:rPr>
                <w:rFonts w:ascii="Times New Roman" w:hAnsi="Times New Roman"/>
                <w:i/>
                <w:color w:val="000000"/>
                <w:spacing w:val="-1"/>
                <w:sz w:val="24"/>
                <w:szCs w:val="24"/>
                <w:lang w:val="vi-VN"/>
              </w:rPr>
              <w:t>ecretariat</w:t>
            </w:r>
            <w:r w:rsidRPr="00EC4A9D">
              <w:rPr>
                <w:rFonts w:ascii="Times New Roman" w:hAnsi="Times New Roman"/>
                <w:i/>
                <w:color w:val="000000"/>
                <w:spacing w:val="-1"/>
                <w:sz w:val="24"/>
                <w:szCs w:val="24"/>
                <w:lang w:val="pt-BR"/>
              </w:rPr>
              <w:t>: U</w:t>
            </w:r>
            <w:r w:rsidRPr="00EC4A9D">
              <w:rPr>
                <w:rFonts w:ascii="Times New Roman" w:hAnsi="Times New Roman"/>
                <w:i/>
                <w:color w:val="000000"/>
                <w:spacing w:val="-1"/>
                <w:sz w:val="24"/>
                <w:szCs w:val="24"/>
                <w:lang w:val="vi-VN"/>
              </w:rPr>
              <w:t>nited</w:t>
            </w:r>
            <w:r w:rsidRPr="00EC4A9D">
              <w:rPr>
                <w:rFonts w:ascii="Times New Roman" w:hAnsi="Times New Roman"/>
                <w:i/>
                <w:color w:val="000000"/>
                <w:spacing w:val="-1"/>
                <w:sz w:val="24"/>
                <w:szCs w:val="24"/>
                <w:lang w:val="pt-BR"/>
              </w:rPr>
              <w:t xml:space="preserve"> States</w:t>
            </w:r>
            <w:r>
              <w:rPr>
                <w:rFonts w:ascii="Times New Roman" w:hAnsi="Times New Roman"/>
                <w:color w:val="000000"/>
                <w:spacing w:val="-1"/>
                <w:sz w:val="24"/>
                <w:szCs w:val="24"/>
                <w:lang w:val="pt-BR"/>
              </w:rPr>
              <w:t>,</w:t>
            </w:r>
            <w:r w:rsidRPr="00EC4A9D">
              <w:rPr>
                <w:rFonts w:ascii="Times New Roman" w:hAnsi="Times New Roman"/>
                <w:color w:val="000000"/>
                <w:spacing w:val="-1"/>
                <w:sz w:val="24"/>
                <w:szCs w:val="24"/>
                <w:lang w:val="pt-BR"/>
              </w:rPr>
              <w:t xml:space="preserve"> WT/TPR/S/307</w:t>
            </w:r>
            <w:r>
              <w:rPr>
                <w:rFonts w:ascii="Times New Roman" w:hAnsi="Times New Roman"/>
                <w:color w:val="000000"/>
                <w:spacing w:val="-1"/>
                <w:sz w:val="24"/>
                <w:szCs w:val="24"/>
                <w:lang w:val="vi-VN"/>
              </w:rPr>
              <w:t xml:space="preserve">, </w:t>
            </w:r>
            <w:r w:rsidRPr="00EC4A9D">
              <w:rPr>
                <w:rFonts w:ascii="Times New Roman" w:hAnsi="Times New Roman"/>
                <w:color w:val="000000"/>
                <w:spacing w:val="-1"/>
                <w:sz w:val="24"/>
                <w:szCs w:val="24"/>
                <w:lang w:val="vi-VN"/>
              </w:rPr>
              <w:t>11 November 2014</w:t>
            </w:r>
            <w:r>
              <w:rPr>
                <w:rFonts w:ascii="Times New Roman" w:hAnsi="Times New Roman"/>
                <w:color w:val="000000"/>
                <w:spacing w:val="-1"/>
                <w:sz w:val="24"/>
                <w:szCs w:val="24"/>
                <w:lang w:val="vi-VN"/>
              </w:rPr>
              <w:t>.</w:t>
            </w:r>
          </w:p>
          <w:p w:rsidR="00CA1898" w:rsidRDefault="00CA1898" w:rsidP="00455280">
            <w:pPr>
              <w:pStyle w:val="ListParagraph"/>
              <w:widowControl w:val="0"/>
              <w:tabs>
                <w:tab w:val="left" w:pos="360"/>
              </w:tabs>
              <w:suppressAutoHyphens/>
              <w:spacing w:after="0" w:line="271" w:lineRule="auto"/>
              <w:ind w:left="0"/>
              <w:contextualSpacing w:val="0"/>
              <w:jc w:val="both"/>
              <w:rPr>
                <w:rFonts w:ascii="Times New Roman" w:hAnsi="Times New Roman"/>
                <w:sz w:val="24"/>
                <w:szCs w:val="24"/>
                <w:lang w:val="pt-BR"/>
              </w:rPr>
            </w:pPr>
            <w:r w:rsidRPr="008E22E0">
              <w:rPr>
                <w:rFonts w:ascii="Times New Roman" w:hAnsi="Times New Roman"/>
                <w:spacing w:val="-4"/>
                <w:sz w:val="24"/>
                <w:szCs w:val="24"/>
                <w:lang w:val="pt-BR"/>
              </w:rPr>
              <w:t xml:space="preserve">- </w:t>
            </w:r>
            <w:r w:rsidRPr="008E22E0">
              <w:rPr>
                <w:rFonts w:ascii="Times New Roman" w:hAnsi="Times New Roman"/>
                <w:sz w:val="24"/>
                <w:szCs w:val="24"/>
                <w:lang w:val="pt-BR"/>
              </w:rPr>
              <w:t>Walter Good</w:t>
            </w:r>
            <w:r>
              <w:rPr>
                <w:rFonts w:ascii="Times New Roman" w:hAnsi="Times New Roman"/>
                <w:sz w:val="24"/>
                <w:szCs w:val="24"/>
                <w:lang w:val="pt-BR"/>
              </w:rPr>
              <w:t>,</w:t>
            </w:r>
            <w:r w:rsidRPr="008E22E0">
              <w:rPr>
                <w:rFonts w:ascii="Times New Roman" w:hAnsi="Times New Roman"/>
                <w:i/>
                <w:spacing w:val="-4"/>
                <w:sz w:val="24"/>
                <w:szCs w:val="24"/>
                <w:lang w:val="pt-BR"/>
              </w:rPr>
              <w:t>Từ điển chính sách thương</w:t>
            </w:r>
            <w:r w:rsidRPr="008E22E0">
              <w:rPr>
                <w:rFonts w:ascii="Times New Roman" w:hAnsi="Times New Roman"/>
                <w:i/>
                <w:sz w:val="24"/>
                <w:szCs w:val="24"/>
                <w:lang w:val="pt-BR"/>
              </w:rPr>
              <w:t xml:space="preserve"> mại quốc tế</w:t>
            </w:r>
            <w:r w:rsidRPr="008E22E0">
              <w:rPr>
                <w:rFonts w:ascii="Times New Roman" w:hAnsi="Times New Roman"/>
                <w:sz w:val="24"/>
                <w:szCs w:val="24"/>
                <w:lang w:val="pt-BR"/>
              </w:rPr>
              <w:t>, MUTRAP II, 2005</w:t>
            </w:r>
            <w:r>
              <w:rPr>
                <w:rFonts w:ascii="Times New Roman" w:hAnsi="Times New Roman"/>
                <w:sz w:val="24"/>
                <w:szCs w:val="24"/>
                <w:lang w:val="pt-BR"/>
              </w:rPr>
              <w:t>.</w:t>
            </w:r>
          </w:p>
          <w:p w:rsidR="00455280" w:rsidRPr="00AF37DF" w:rsidRDefault="00455280" w:rsidP="00455280">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William A. Lovett, Alfred E. Eckes and Richard L. Brinkman, </w:t>
            </w:r>
            <w:r>
              <w:rPr>
                <w:rFonts w:ascii="Times New Roman" w:hAnsi="Times New Roman"/>
                <w:i/>
                <w:color w:val="000000"/>
                <w:spacing w:val="-1"/>
                <w:sz w:val="24"/>
                <w:szCs w:val="24"/>
              </w:rPr>
              <w:t>U</w:t>
            </w:r>
            <w:r w:rsidR="00FB1FC5">
              <w:rPr>
                <w:rFonts w:ascii="Times New Roman" w:hAnsi="Times New Roman"/>
                <w:i/>
                <w:color w:val="000000"/>
                <w:spacing w:val="-1"/>
                <w:sz w:val="24"/>
                <w:szCs w:val="24"/>
              </w:rPr>
              <w:t>.S. Trade P</w:t>
            </w:r>
            <w:r>
              <w:rPr>
                <w:rFonts w:ascii="Times New Roman" w:hAnsi="Times New Roman"/>
                <w:i/>
                <w:color w:val="000000"/>
                <w:spacing w:val="-1"/>
                <w:sz w:val="24"/>
                <w:szCs w:val="24"/>
              </w:rPr>
              <w:t xml:space="preserve">olicy: History, </w:t>
            </w:r>
            <w:r>
              <w:rPr>
                <w:rFonts w:ascii="Times New Roman" w:hAnsi="Times New Roman"/>
                <w:i/>
                <w:color w:val="000000"/>
                <w:spacing w:val="-1"/>
                <w:sz w:val="24"/>
                <w:szCs w:val="24"/>
              </w:rPr>
              <w:lastRenderedPageBreak/>
              <w:t xml:space="preserve">Theory and the WTO, </w:t>
            </w:r>
            <w:r>
              <w:rPr>
                <w:rFonts w:ascii="Times New Roman" w:hAnsi="Times New Roman"/>
                <w:color w:val="000000"/>
                <w:spacing w:val="-1"/>
                <w:sz w:val="24"/>
                <w:szCs w:val="24"/>
              </w:rPr>
              <w:t>Apr</w:t>
            </w:r>
            <w:r w:rsidR="00CA1898">
              <w:rPr>
                <w:rFonts w:ascii="Times New Roman" w:hAnsi="Times New Roman"/>
                <w:color w:val="000000"/>
                <w:spacing w:val="-1"/>
                <w:sz w:val="24"/>
                <w:szCs w:val="24"/>
              </w:rPr>
              <w:t>il</w:t>
            </w:r>
            <w:r>
              <w:rPr>
                <w:rFonts w:ascii="Times New Roman" w:hAnsi="Times New Roman"/>
                <w:color w:val="000000"/>
                <w:spacing w:val="-1"/>
                <w:sz w:val="24"/>
                <w:szCs w:val="24"/>
              </w:rPr>
              <w:t xml:space="preserve"> 2004.</w:t>
            </w:r>
          </w:p>
          <w:p w:rsidR="007A6EF7" w:rsidRDefault="00455280" w:rsidP="00CA1898">
            <w:pPr>
              <w:pStyle w:val="ListParagraph"/>
              <w:widowControl w:val="0"/>
              <w:tabs>
                <w:tab w:val="left" w:pos="360"/>
              </w:tabs>
              <w:suppressAutoHyphens/>
              <w:spacing w:after="0" w:line="271" w:lineRule="auto"/>
              <w:ind w:left="0"/>
              <w:contextualSpacing w:val="0"/>
              <w:jc w:val="both"/>
              <w:rPr>
                <w:rFonts w:ascii="Times New Roman" w:hAnsi="Times New Roman"/>
                <w:color w:val="000000"/>
                <w:spacing w:val="-1"/>
                <w:sz w:val="24"/>
                <w:szCs w:val="24"/>
              </w:rPr>
            </w:pPr>
            <w:r>
              <w:rPr>
                <w:rFonts w:ascii="Times New Roman" w:hAnsi="Times New Roman"/>
                <w:color w:val="000000"/>
                <w:spacing w:val="-1"/>
                <w:sz w:val="24"/>
                <w:szCs w:val="24"/>
              </w:rPr>
              <w:t>- Jo</w:t>
            </w:r>
            <w:r w:rsidR="00CA1898">
              <w:rPr>
                <w:rFonts w:ascii="Times New Roman" w:hAnsi="Times New Roman"/>
                <w:color w:val="000000"/>
                <w:spacing w:val="-1"/>
                <w:sz w:val="24"/>
                <w:szCs w:val="24"/>
              </w:rPr>
              <w:t>hn</w:t>
            </w:r>
            <w:r>
              <w:rPr>
                <w:rFonts w:ascii="Times New Roman" w:hAnsi="Times New Roman"/>
                <w:color w:val="000000"/>
                <w:spacing w:val="-1"/>
                <w:sz w:val="24"/>
                <w:szCs w:val="24"/>
              </w:rPr>
              <w:t xml:space="preserve"> M</w:t>
            </w:r>
            <w:r w:rsidR="00CA1898">
              <w:rPr>
                <w:rFonts w:ascii="Times New Roman" w:hAnsi="Times New Roman"/>
                <w:color w:val="000000"/>
                <w:spacing w:val="-1"/>
                <w:sz w:val="24"/>
                <w:szCs w:val="24"/>
              </w:rPr>
              <w:t>.</w:t>
            </w:r>
            <w:r>
              <w:rPr>
                <w:rFonts w:ascii="Times New Roman" w:hAnsi="Times New Roman"/>
                <w:color w:val="000000"/>
                <w:spacing w:val="-1"/>
                <w:sz w:val="24"/>
                <w:szCs w:val="24"/>
              </w:rPr>
              <w:t xml:space="preserve"> Rothgeb Jr, </w:t>
            </w:r>
            <w:r>
              <w:rPr>
                <w:rFonts w:ascii="Times New Roman" w:hAnsi="Times New Roman"/>
                <w:i/>
                <w:color w:val="000000"/>
                <w:spacing w:val="-1"/>
                <w:sz w:val="24"/>
                <w:szCs w:val="24"/>
              </w:rPr>
              <w:t>U.S.</w:t>
            </w:r>
            <w:r w:rsidR="00A720EB">
              <w:rPr>
                <w:rFonts w:ascii="Times New Roman" w:hAnsi="Times New Roman"/>
                <w:i/>
                <w:color w:val="000000"/>
                <w:spacing w:val="-1"/>
                <w:sz w:val="24"/>
                <w:szCs w:val="24"/>
              </w:rPr>
              <w:t xml:space="preserve"> Trade P</w:t>
            </w:r>
            <w:r>
              <w:rPr>
                <w:rFonts w:ascii="Times New Roman" w:hAnsi="Times New Roman"/>
                <w:i/>
                <w:color w:val="000000"/>
                <w:spacing w:val="-1"/>
                <w:sz w:val="24"/>
                <w:szCs w:val="24"/>
              </w:rPr>
              <w:t xml:space="preserve">olicy: Balancing Economic Dreams and Political Realities, </w:t>
            </w:r>
            <w:r>
              <w:rPr>
                <w:rFonts w:ascii="Times New Roman" w:hAnsi="Times New Roman"/>
                <w:color w:val="000000"/>
                <w:spacing w:val="-1"/>
                <w:sz w:val="24"/>
                <w:szCs w:val="24"/>
              </w:rPr>
              <w:t>Feb</w:t>
            </w:r>
            <w:r w:rsidR="00CA1898">
              <w:rPr>
                <w:rFonts w:ascii="Times New Roman" w:hAnsi="Times New Roman"/>
                <w:color w:val="000000"/>
                <w:spacing w:val="-1"/>
                <w:sz w:val="24"/>
                <w:szCs w:val="24"/>
              </w:rPr>
              <w:t>ruary</w:t>
            </w:r>
            <w:r>
              <w:rPr>
                <w:rFonts w:ascii="Times New Roman" w:hAnsi="Times New Roman"/>
                <w:color w:val="000000"/>
                <w:spacing w:val="-1"/>
                <w:sz w:val="24"/>
                <w:szCs w:val="24"/>
              </w:rPr>
              <w:t xml:space="preserve"> 20, 2001.</w:t>
            </w:r>
          </w:p>
          <w:p w:rsidR="00AD4B8B" w:rsidRPr="004D5A17" w:rsidRDefault="00AD4B8B" w:rsidP="00CA1898">
            <w:pPr>
              <w:pStyle w:val="ListParagraph"/>
              <w:widowControl w:val="0"/>
              <w:tabs>
                <w:tab w:val="left" w:pos="360"/>
              </w:tabs>
              <w:suppressAutoHyphens/>
              <w:spacing w:after="0" w:line="271" w:lineRule="auto"/>
              <w:ind w:left="0"/>
              <w:contextualSpacing w:val="0"/>
              <w:jc w:val="both"/>
              <w:rPr>
                <w:rFonts w:ascii="Times New Roman" w:hAnsi="Times New Roman"/>
                <w:b/>
                <w:color w:val="000000"/>
                <w:spacing w:val="-1"/>
                <w:sz w:val="24"/>
                <w:szCs w:val="24"/>
              </w:rPr>
            </w:pPr>
            <w:r>
              <w:rPr>
                <w:rFonts w:ascii="Times New Roman" w:hAnsi="Times New Roman"/>
                <w:color w:val="000000"/>
                <w:spacing w:val="-1"/>
                <w:sz w:val="24"/>
                <w:szCs w:val="24"/>
              </w:rPr>
              <w:t xml:space="preserve">- Daniel W. Drezner, </w:t>
            </w:r>
            <w:r w:rsidRPr="006601EC">
              <w:rPr>
                <w:rFonts w:ascii="Times New Roman" w:hAnsi="Times New Roman"/>
                <w:i/>
                <w:color w:val="000000"/>
                <w:spacing w:val="-1"/>
                <w:sz w:val="24"/>
                <w:szCs w:val="24"/>
              </w:rPr>
              <w:t>U.S. Trade Strategy: Free Versus Fair</w:t>
            </w:r>
            <w:r>
              <w:rPr>
                <w:rFonts w:ascii="Times New Roman" w:hAnsi="Times New Roman"/>
                <w:color w:val="000000"/>
                <w:spacing w:val="-1"/>
                <w:sz w:val="24"/>
                <w:szCs w:val="24"/>
              </w:rPr>
              <w:t>, 2006</w:t>
            </w:r>
          </w:p>
        </w:tc>
      </w:tr>
      <w:tr w:rsidR="00035811" w:rsidRPr="004D5A17">
        <w:tc>
          <w:tcPr>
            <w:tcW w:w="1120" w:type="dxa"/>
            <w:shd w:val="clear" w:color="auto" w:fill="auto"/>
          </w:tcPr>
          <w:p w:rsidR="00035811" w:rsidRPr="00F83A82" w:rsidRDefault="00035811" w:rsidP="00F83A82">
            <w:pPr>
              <w:widowControl w:val="0"/>
              <w:spacing w:before="120" w:line="276" w:lineRule="auto"/>
              <w:jc w:val="center"/>
            </w:pPr>
            <w:r w:rsidRPr="00F83A82">
              <w:lastRenderedPageBreak/>
              <w:t xml:space="preserve">Seminar </w:t>
            </w:r>
            <w:r w:rsidR="00185D2A" w:rsidRPr="00F83A82">
              <w:t>2</w:t>
            </w:r>
          </w:p>
        </w:tc>
        <w:tc>
          <w:tcPr>
            <w:tcW w:w="560" w:type="dxa"/>
            <w:shd w:val="clear" w:color="auto" w:fill="auto"/>
          </w:tcPr>
          <w:p w:rsidR="00035811" w:rsidRPr="00F83A82" w:rsidRDefault="00035811" w:rsidP="00D7379C">
            <w:pPr>
              <w:widowControl w:val="0"/>
              <w:spacing w:before="120" w:line="276" w:lineRule="auto"/>
              <w:ind w:left="-57" w:right="-57"/>
              <w:jc w:val="center"/>
            </w:pPr>
            <w:r w:rsidRPr="00F83A82">
              <w:t>1 giờ TC</w:t>
            </w:r>
          </w:p>
        </w:tc>
        <w:tc>
          <w:tcPr>
            <w:tcW w:w="1540" w:type="dxa"/>
            <w:shd w:val="clear" w:color="auto" w:fill="auto"/>
          </w:tcPr>
          <w:p w:rsidR="00035811" w:rsidRPr="00F83A82" w:rsidRDefault="00381BA2" w:rsidP="00F83A82">
            <w:pPr>
              <w:widowControl w:val="0"/>
              <w:spacing w:before="120" w:line="276" w:lineRule="auto"/>
              <w:ind w:left="-57" w:right="-57"/>
              <w:jc w:val="both"/>
            </w:pPr>
            <w:r>
              <w:t>Thuyết trình BT nhóm</w:t>
            </w:r>
          </w:p>
        </w:tc>
        <w:tc>
          <w:tcPr>
            <w:tcW w:w="3500" w:type="dxa"/>
            <w:vMerge w:val="restart"/>
            <w:shd w:val="clear" w:color="auto" w:fill="auto"/>
          </w:tcPr>
          <w:p w:rsidR="00035811" w:rsidRPr="00F83A82" w:rsidRDefault="00035811" w:rsidP="00F83A82">
            <w:pPr>
              <w:widowControl w:val="0"/>
              <w:spacing w:before="120" w:line="269" w:lineRule="auto"/>
              <w:jc w:val="both"/>
              <w:rPr>
                <w:i/>
              </w:rPr>
            </w:pPr>
            <w:r w:rsidRPr="00F83A82">
              <w:rPr>
                <w:i/>
              </w:rPr>
              <w:t>* Đọc:</w:t>
            </w:r>
          </w:p>
          <w:p w:rsidR="00884BEA" w:rsidRPr="004103E0" w:rsidRDefault="00035811" w:rsidP="00884BEA">
            <w:pPr>
              <w:widowControl w:val="0"/>
              <w:spacing w:before="120" w:line="266" w:lineRule="auto"/>
              <w:jc w:val="both"/>
              <w:rPr>
                <w:color w:val="000000"/>
                <w:lang w:val="vi-VN"/>
              </w:rPr>
            </w:pPr>
            <w:r w:rsidRPr="00F83A82">
              <w:t>-</w:t>
            </w:r>
            <w:r w:rsidR="00884BEA" w:rsidRPr="004103E0">
              <w:rPr>
                <w:color w:val="000000"/>
                <w:lang w:val="vi-VN"/>
              </w:rPr>
              <w:t xml:space="preserve"> Chuẩn bị nội dung thuyết trình.</w:t>
            </w:r>
          </w:p>
          <w:p w:rsidR="00884BEA" w:rsidRPr="004103E0" w:rsidRDefault="00884BEA" w:rsidP="00884BEA">
            <w:pPr>
              <w:widowControl w:val="0"/>
              <w:spacing w:line="266" w:lineRule="auto"/>
              <w:jc w:val="both"/>
              <w:rPr>
                <w:color w:val="000000"/>
                <w:lang w:val="vi-VN"/>
              </w:rPr>
            </w:pPr>
            <w:r w:rsidRPr="004103E0">
              <w:rPr>
                <w:color w:val="000000"/>
                <w:lang w:val="vi-VN"/>
              </w:rPr>
              <w:t>-</w:t>
            </w:r>
            <w:r w:rsidRPr="004103E0">
              <w:rPr>
                <w:color w:val="000000"/>
                <w:spacing w:val="-6"/>
                <w:lang w:val="vi-VN"/>
              </w:rPr>
              <w:t xml:space="preserve"> Phân công người thuyết trình</w:t>
            </w:r>
            <w:r w:rsidRPr="004103E0">
              <w:rPr>
                <w:color w:val="000000"/>
                <w:lang w:val="vi-VN"/>
              </w:rPr>
              <w:t>.</w:t>
            </w:r>
          </w:p>
          <w:p w:rsidR="00035811" w:rsidRPr="00F83A82" w:rsidRDefault="00884BEA" w:rsidP="00884BEA">
            <w:pPr>
              <w:widowControl w:val="0"/>
              <w:spacing w:line="276" w:lineRule="auto"/>
              <w:jc w:val="both"/>
              <w:rPr>
                <w:lang w:val="vi-VN"/>
              </w:rPr>
            </w:pPr>
            <w:r w:rsidRPr="004103E0">
              <w:rPr>
                <w:color w:val="000000"/>
                <w:lang w:val="vi-VN"/>
              </w:rPr>
              <w:t>- Đọc các tài liệu liên quan tới buổi thuyết trình</w:t>
            </w:r>
            <w:r w:rsidRPr="005C2DF8">
              <w:rPr>
                <w:color w:val="000000"/>
                <w:lang w:val="vi-VN"/>
              </w:rPr>
              <w:t>.</w:t>
            </w:r>
          </w:p>
        </w:tc>
      </w:tr>
      <w:tr w:rsidR="00035811" w:rsidRPr="00F83A82">
        <w:tc>
          <w:tcPr>
            <w:tcW w:w="1120" w:type="dxa"/>
            <w:shd w:val="clear" w:color="auto" w:fill="auto"/>
          </w:tcPr>
          <w:p w:rsidR="00035811" w:rsidRPr="00F83A82" w:rsidRDefault="00035811" w:rsidP="00F83A82">
            <w:pPr>
              <w:widowControl w:val="0"/>
              <w:spacing w:before="120" w:line="276" w:lineRule="auto"/>
              <w:ind w:left="-57" w:right="-57"/>
              <w:jc w:val="center"/>
            </w:pPr>
            <w:r w:rsidRPr="00F83A82">
              <w:t xml:space="preserve">Seminar </w:t>
            </w:r>
            <w:r w:rsidR="00185D2A" w:rsidRPr="00F83A82">
              <w:t>3</w:t>
            </w:r>
          </w:p>
          <w:p w:rsidR="00035811" w:rsidRPr="00F83A82" w:rsidRDefault="00035811" w:rsidP="00F83A82">
            <w:pPr>
              <w:widowControl w:val="0"/>
              <w:spacing w:before="120" w:line="276" w:lineRule="auto"/>
              <w:ind w:right="-57"/>
            </w:pPr>
          </w:p>
        </w:tc>
        <w:tc>
          <w:tcPr>
            <w:tcW w:w="560" w:type="dxa"/>
            <w:shd w:val="clear" w:color="auto" w:fill="auto"/>
          </w:tcPr>
          <w:p w:rsidR="00035811" w:rsidRPr="00F83A82" w:rsidRDefault="00035811" w:rsidP="00F83A82">
            <w:pPr>
              <w:widowControl w:val="0"/>
              <w:spacing w:before="120" w:line="276" w:lineRule="auto"/>
              <w:ind w:left="-57" w:right="-57"/>
              <w:jc w:val="center"/>
              <w:rPr>
                <w:b/>
              </w:rPr>
            </w:pPr>
            <w:r w:rsidRPr="00F83A82">
              <w:t>1 giờ TC</w:t>
            </w:r>
          </w:p>
        </w:tc>
        <w:tc>
          <w:tcPr>
            <w:tcW w:w="1540" w:type="dxa"/>
            <w:shd w:val="clear" w:color="auto" w:fill="auto"/>
          </w:tcPr>
          <w:p w:rsidR="00035811" w:rsidRPr="00F83A82" w:rsidRDefault="00381BA2" w:rsidP="00F83A82">
            <w:pPr>
              <w:widowControl w:val="0"/>
              <w:spacing w:before="120" w:line="276" w:lineRule="auto"/>
              <w:ind w:left="-57" w:right="-57"/>
              <w:jc w:val="both"/>
            </w:pPr>
            <w:r>
              <w:t>Thuyết trình BT nhóm</w:t>
            </w:r>
          </w:p>
          <w:p w:rsidR="00035811" w:rsidRPr="00F83A82" w:rsidRDefault="00035811" w:rsidP="00D01FE4">
            <w:pPr>
              <w:tabs>
                <w:tab w:val="num" w:pos="0"/>
                <w:tab w:val="left" w:pos="560"/>
                <w:tab w:val="left" w:pos="1260"/>
              </w:tabs>
              <w:spacing w:line="276" w:lineRule="auto"/>
              <w:ind w:left="32" w:hanging="32"/>
              <w:jc w:val="both"/>
              <w:rPr>
                <w:b/>
                <w:lang w:val="it-IT"/>
              </w:rPr>
            </w:pPr>
            <w:r w:rsidRPr="00F83A82">
              <w:rPr>
                <w:b/>
                <w:lang w:val="it-IT"/>
              </w:rPr>
              <w:t>* Nộp BT lớn.</w:t>
            </w:r>
          </w:p>
        </w:tc>
        <w:tc>
          <w:tcPr>
            <w:tcW w:w="3500" w:type="dxa"/>
            <w:vMerge/>
            <w:shd w:val="clear" w:color="auto" w:fill="auto"/>
          </w:tcPr>
          <w:p w:rsidR="00035811" w:rsidRPr="00F83A82" w:rsidRDefault="00035811" w:rsidP="00D01FE4">
            <w:pPr>
              <w:pStyle w:val="gtr"/>
              <w:widowControl w:val="0"/>
              <w:spacing w:after="0" w:line="276" w:lineRule="auto"/>
              <w:ind w:firstLine="0"/>
              <w:rPr>
                <w:rFonts w:ascii="Times New Roman" w:hAnsi="Times New Roman"/>
                <w:sz w:val="24"/>
              </w:rPr>
            </w:pPr>
          </w:p>
        </w:tc>
      </w:tr>
      <w:tr w:rsidR="00035811" w:rsidRPr="00F83A82">
        <w:tc>
          <w:tcPr>
            <w:tcW w:w="1120" w:type="dxa"/>
            <w:shd w:val="clear" w:color="auto" w:fill="auto"/>
          </w:tcPr>
          <w:p w:rsidR="00035811" w:rsidRPr="00F83A82" w:rsidRDefault="00035811" w:rsidP="00F83A82">
            <w:pPr>
              <w:widowControl w:val="0"/>
              <w:spacing w:before="120" w:line="276" w:lineRule="auto"/>
              <w:jc w:val="center"/>
              <w:rPr>
                <w:lang w:val="fr-FR"/>
              </w:rPr>
            </w:pPr>
            <w:r w:rsidRPr="00F83A82">
              <w:rPr>
                <w:lang w:val="fr-FR"/>
              </w:rPr>
              <w:t>LVN</w:t>
            </w:r>
          </w:p>
        </w:tc>
        <w:tc>
          <w:tcPr>
            <w:tcW w:w="560" w:type="dxa"/>
            <w:shd w:val="clear" w:color="auto" w:fill="auto"/>
          </w:tcPr>
          <w:p w:rsidR="00035811" w:rsidRPr="00F83A82" w:rsidRDefault="00035811" w:rsidP="00F83A82">
            <w:pPr>
              <w:widowControl w:val="0"/>
              <w:spacing w:before="120" w:line="276" w:lineRule="auto"/>
              <w:ind w:left="-57" w:right="-57"/>
              <w:jc w:val="center"/>
            </w:pPr>
            <w:r w:rsidRPr="00F83A82">
              <w:t>2 giờ TC</w:t>
            </w:r>
          </w:p>
        </w:tc>
        <w:tc>
          <w:tcPr>
            <w:tcW w:w="1540" w:type="dxa"/>
            <w:shd w:val="clear" w:color="auto" w:fill="auto"/>
          </w:tcPr>
          <w:p w:rsidR="00035811" w:rsidRPr="00F83A82" w:rsidRDefault="00035811" w:rsidP="00F83A82">
            <w:pPr>
              <w:widowControl w:val="0"/>
              <w:spacing w:before="120" w:line="276" w:lineRule="auto"/>
              <w:jc w:val="both"/>
            </w:pPr>
            <w:r w:rsidRPr="00F83A82">
              <w:rPr>
                <w:spacing w:val="-6"/>
              </w:rPr>
              <w:t>Thảo luận, giải quyết</w:t>
            </w:r>
            <w:r w:rsidRPr="00F83A82">
              <w:t xml:space="preserve"> BT nhóm.</w:t>
            </w:r>
          </w:p>
        </w:tc>
        <w:tc>
          <w:tcPr>
            <w:tcW w:w="3500" w:type="dxa"/>
            <w:shd w:val="clear" w:color="auto" w:fill="auto"/>
          </w:tcPr>
          <w:p w:rsidR="00035811" w:rsidRPr="009F68EC" w:rsidRDefault="00035811" w:rsidP="00F83A82">
            <w:pPr>
              <w:widowControl w:val="0"/>
              <w:spacing w:before="120" w:line="276" w:lineRule="auto"/>
              <w:jc w:val="both"/>
            </w:pPr>
            <w:r w:rsidRPr="009F68EC">
              <w:rPr>
                <w:lang w:val="vi-VN"/>
              </w:rPr>
              <w:t>- Đọc tài liệu</w:t>
            </w:r>
            <w:r w:rsidRPr="009F68EC">
              <w:t>.</w:t>
            </w:r>
          </w:p>
          <w:p w:rsidR="00035811" w:rsidRPr="009F68EC" w:rsidRDefault="00035811" w:rsidP="00D01FE4">
            <w:pPr>
              <w:widowControl w:val="0"/>
              <w:spacing w:line="276" w:lineRule="auto"/>
              <w:ind w:right="-113"/>
              <w:jc w:val="both"/>
            </w:pPr>
            <w:r w:rsidRPr="009F68EC">
              <w:rPr>
                <w:lang w:val="vi-VN"/>
              </w:rPr>
              <w:t>- Chuẩn bị nội dung thảo luận</w:t>
            </w:r>
            <w:r w:rsidRPr="009F68EC">
              <w:t>.</w:t>
            </w:r>
          </w:p>
          <w:p w:rsidR="00035811" w:rsidRPr="00F83A82" w:rsidRDefault="00035811" w:rsidP="00D01FE4">
            <w:pPr>
              <w:widowControl w:val="0"/>
              <w:spacing w:line="276" w:lineRule="auto"/>
              <w:jc w:val="both"/>
              <w:rPr>
                <w:b/>
                <w:spacing w:val="-6"/>
                <w:lang w:val="pt-BR"/>
              </w:rPr>
            </w:pPr>
            <w:r w:rsidRPr="009F68EC">
              <w:rPr>
                <w:lang w:val="pt-BR"/>
              </w:rPr>
              <w:t>- Đưa ra quan điểm cá nhân.</w:t>
            </w:r>
          </w:p>
        </w:tc>
      </w:tr>
      <w:tr w:rsidR="00035811" w:rsidRPr="00F83A82">
        <w:tc>
          <w:tcPr>
            <w:tcW w:w="1120" w:type="dxa"/>
            <w:shd w:val="clear" w:color="auto" w:fill="auto"/>
          </w:tcPr>
          <w:p w:rsidR="00035811" w:rsidRPr="00F83A82" w:rsidRDefault="00035811" w:rsidP="00F83A82">
            <w:pPr>
              <w:widowControl w:val="0"/>
              <w:spacing w:before="120" w:line="276" w:lineRule="auto"/>
              <w:ind w:left="-57" w:right="-57"/>
              <w:jc w:val="center"/>
              <w:rPr>
                <w:lang w:val="fr-FR"/>
              </w:rPr>
            </w:pPr>
            <w:r w:rsidRPr="00F83A82">
              <w:rPr>
                <w:lang w:val="fr-FR"/>
              </w:rPr>
              <w:t>Tự NC</w:t>
            </w:r>
          </w:p>
        </w:tc>
        <w:tc>
          <w:tcPr>
            <w:tcW w:w="560" w:type="dxa"/>
            <w:shd w:val="clear" w:color="auto" w:fill="auto"/>
          </w:tcPr>
          <w:p w:rsidR="00035811" w:rsidRPr="00F83A82" w:rsidRDefault="00712368" w:rsidP="00F83A82">
            <w:pPr>
              <w:widowControl w:val="0"/>
              <w:spacing w:before="120" w:line="276" w:lineRule="auto"/>
              <w:ind w:left="-57" w:right="-57" w:hanging="51"/>
              <w:jc w:val="center"/>
              <w:rPr>
                <w:lang w:val="fr-FR"/>
              </w:rPr>
            </w:pPr>
            <w:r w:rsidRPr="00F83A82">
              <w:rPr>
                <w:lang w:val="fr-FR"/>
              </w:rPr>
              <w:t>2 g</w:t>
            </w:r>
            <w:r w:rsidR="00035811" w:rsidRPr="00F83A82">
              <w:rPr>
                <w:lang w:val="fr-FR"/>
              </w:rPr>
              <w:t>iờ TC</w:t>
            </w:r>
          </w:p>
        </w:tc>
        <w:tc>
          <w:tcPr>
            <w:tcW w:w="1540" w:type="dxa"/>
            <w:shd w:val="clear" w:color="auto" w:fill="auto"/>
          </w:tcPr>
          <w:p w:rsidR="00035811" w:rsidRPr="00F83A82" w:rsidRDefault="00884BEA" w:rsidP="00F83A82">
            <w:pPr>
              <w:spacing w:before="120" w:line="276" w:lineRule="auto"/>
              <w:jc w:val="both"/>
              <w:rPr>
                <w:lang w:val="it-IT"/>
              </w:rPr>
            </w:pPr>
            <w:r>
              <w:rPr>
                <w:lang w:val="fr-FR"/>
              </w:rPr>
              <w:t xml:space="preserve">Chính sách thương mại </w:t>
            </w:r>
            <w:r w:rsidR="00F378FD">
              <w:rPr>
                <w:lang w:val="fr-FR"/>
              </w:rPr>
              <w:t xml:space="preserve">của </w:t>
            </w:r>
            <w:r>
              <w:rPr>
                <w:lang w:val="fr-FR"/>
              </w:rPr>
              <w:t>Hoa Kỳ đối với Việt Nam</w:t>
            </w:r>
            <w:r w:rsidR="00035811" w:rsidRPr="00F83A82">
              <w:rPr>
                <w:lang w:val="fr-FR"/>
              </w:rPr>
              <w:t>.</w:t>
            </w:r>
          </w:p>
        </w:tc>
        <w:tc>
          <w:tcPr>
            <w:tcW w:w="3500" w:type="dxa"/>
            <w:shd w:val="clear" w:color="auto" w:fill="auto"/>
          </w:tcPr>
          <w:p w:rsidR="00035811" w:rsidRPr="00884BEA" w:rsidRDefault="00884BEA" w:rsidP="00D01FE4">
            <w:pPr>
              <w:widowControl w:val="0"/>
              <w:spacing w:line="276" w:lineRule="auto"/>
              <w:jc w:val="both"/>
              <w:rPr>
                <w:lang w:val="vi-VN"/>
              </w:rPr>
            </w:pPr>
            <w:r w:rsidRPr="00884BEA">
              <w:rPr>
                <w:lang w:val="it-IT"/>
              </w:rPr>
              <w:t>- Đọc tài liệu</w:t>
            </w:r>
          </w:p>
        </w:tc>
      </w:tr>
      <w:tr w:rsidR="00035811" w:rsidRPr="004D5A17">
        <w:tc>
          <w:tcPr>
            <w:tcW w:w="1120" w:type="dxa"/>
            <w:shd w:val="clear" w:color="auto" w:fill="auto"/>
          </w:tcPr>
          <w:p w:rsidR="00035811" w:rsidRPr="00F83A82" w:rsidRDefault="00035811" w:rsidP="00F83A82">
            <w:pPr>
              <w:widowControl w:val="0"/>
              <w:spacing w:before="120" w:line="276" w:lineRule="auto"/>
              <w:jc w:val="center"/>
              <w:rPr>
                <w:lang w:val="fr-FR"/>
              </w:rPr>
            </w:pPr>
            <w:r w:rsidRPr="00F83A82">
              <w:rPr>
                <w:lang w:val="fr-FR"/>
              </w:rPr>
              <w:t>Tư vấn</w:t>
            </w:r>
          </w:p>
        </w:tc>
        <w:tc>
          <w:tcPr>
            <w:tcW w:w="5600" w:type="dxa"/>
            <w:gridSpan w:val="3"/>
            <w:shd w:val="clear" w:color="auto" w:fill="auto"/>
          </w:tcPr>
          <w:p w:rsidR="00035811" w:rsidRPr="00F83A82" w:rsidRDefault="00035811" w:rsidP="00F83A82">
            <w:pPr>
              <w:spacing w:before="120" w:line="276" w:lineRule="auto"/>
              <w:ind w:left="153" w:hanging="153"/>
              <w:jc w:val="both"/>
              <w:rPr>
                <w:i/>
                <w:lang w:val="vi-VN"/>
              </w:rPr>
            </w:pPr>
            <w:r w:rsidRPr="00F83A82">
              <w:rPr>
                <w:i/>
                <w:lang w:val="vi-VN"/>
              </w:rPr>
              <w:t>- Nội dung: Giải đáp, tư vấn về nội dung và phương pháp học tập; chỉ d</w:t>
            </w:r>
            <w:r w:rsidR="001A7757" w:rsidRPr="00F83A82">
              <w:rPr>
                <w:i/>
                <w:lang w:val="vi-VN"/>
              </w:rPr>
              <w:t>ẫn khai thác các nguồn tài liệu</w:t>
            </w:r>
            <w:r w:rsidR="00F378FD">
              <w:rPr>
                <w:i/>
                <w:lang w:val="vi-VN"/>
              </w:rPr>
              <w:t>.</w:t>
            </w:r>
          </w:p>
          <w:p w:rsidR="00FF7369" w:rsidRPr="00580E2A" w:rsidRDefault="00FF7369" w:rsidP="00FF7369">
            <w:pPr>
              <w:spacing w:line="276" w:lineRule="auto"/>
              <w:jc w:val="both"/>
              <w:rPr>
                <w:i/>
                <w:lang w:val="vi-VN"/>
              </w:rPr>
            </w:pPr>
            <w:r w:rsidRPr="003B7107">
              <w:rPr>
                <w:i/>
                <w:lang w:val="vi-VN"/>
              </w:rPr>
              <w:t xml:space="preserve">- Thời gian: </w:t>
            </w:r>
            <w:r w:rsidR="00902931" w:rsidRPr="00902931">
              <w:rPr>
                <w:i/>
                <w:lang w:val="vi-VN"/>
              </w:rPr>
              <w:t>13h00 - 14h30, thứ hai</w:t>
            </w:r>
            <w:r w:rsidRPr="00902931">
              <w:rPr>
                <w:i/>
                <w:lang w:val="vi-VN"/>
              </w:rPr>
              <w:t xml:space="preserve"> hàng tuần</w:t>
            </w:r>
          </w:p>
          <w:p w:rsidR="00035811" w:rsidRPr="00F83A82" w:rsidRDefault="00035811" w:rsidP="00D01FE4">
            <w:pPr>
              <w:spacing w:line="276" w:lineRule="auto"/>
              <w:ind w:left="153" w:hanging="153"/>
              <w:jc w:val="both"/>
              <w:rPr>
                <w:i/>
                <w:lang w:val="vi-VN"/>
              </w:rPr>
            </w:pPr>
            <w:r w:rsidRPr="00F83A82">
              <w:rPr>
                <w:i/>
                <w:lang w:val="vi-VN"/>
              </w:rPr>
              <w:t xml:space="preserve">- Địa điểm: Văn phòng </w:t>
            </w:r>
            <w:r w:rsidR="00F378FD">
              <w:rPr>
                <w:i/>
                <w:lang w:val="vi-VN"/>
              </w:rPr>
              <w:t>Khoa P</w:t>
            </w:r>
            <w:r w:rsidR="001A7757" w:rsidRPr="00F83A82">
              <w:rPr>
                <w:i/>
                <w:lang w:val="vi-VN"/>
              </w:rPr>
              <w:t>h</w:t>
            </w:r>
            <w:r w:rsidR="00F378FD">
              <w:rPr>
                <w:i/>
                <w:lang w:val="vi-VN"/>
              </w:rPr>
              <w:t>áp luật</w:t>
            </w:r>
            <w:r w:rsidR="00CA1898">
              <w:rPr>
                <w:i/>
                <w:lang w:val="vi-VN"/>
              </w:rPr>
              <w:t>t</w:t>
            </w:r>
            <w:r w:rsidR="001A7757" w:rsidRPr="00F83A82">
              <w:rPr>
                <w:i/>
                <w:lang w:val="vi-VN"/>
              </w:rPr>
              <w:t xml:space="preserve">hương mại quốc tế </w:t>
            </w:r>
            <w:r w:rsidRPr="00F83A82">
              <w:rPr>
                <w:i/>
                <w:lang w:val="vi-VN"/>
              </w:rPr>
              <w:t>(</w:t>
            </w:r>
            <w:r w:rsidR="00F378FD" w:rsidRPr="00F378FD">
              <w:rPr>
                <w:i/>
                <w:lang w:val="vi-VN"/>
              </w:rPr>
              <w:t xml:space="preserve">Nhà A, </w:t>
            </w:r>
            <w:r w:rsidRPr="00F83A82">
              <w:rPr>
                <w:i/>
                <w:lang w:val="vi-VN"/>
              </w:rPr>
              <w:t>Tầng 3</w:t>
            </w:r>
            <w:r w:rsidR="00F378FD">
              <w:rPr>
                <w:i/>
                <w:lang w:val="vi-VN"/>
              </w:rPr>
              <w:t>, P</w:t>
            </w:r>
            <w:r w:rsidRPr="00F83A82">
              <w:rPr>
                <w:i/>
                <w:lang w:val="vi-VN"/>
              </w:rPr>
              <w:t>hòng A</w:t>
            </w:r>
            <w:r w:rsidR="00F378FD" w:rsidRPr="00F378FD">
              <w:rPr>
                <w:i/>
                <w:lang w:val="vi-VN"/>
              </w:rPr>
              <w:t>.</w:t>
            </w:r>
            <w:r w:rsidRPr="00F83A82">
              <w:rPr>
                <w:i/>
                <w:lang w:val="vi-VN"/>
              </w:rPr>
              <w:t>307)</w:t>
            </w:r>
          </w:p>
        </w:tc>
      </w:tr>
      <w:tr w:rsidR="00035811" w:rsidRPr="00F81B7C">
        <w:tc>
          <w:tcPr>
            <w:tcW w:w="1120" w:type="dxa"/>
            <w:shd w:val="clear" w:color="auto" w:fill="auto"/>
          </w:tcPr>
          <w:p w:rsidR="00035811" w:rsidRPr="00F83A82" w:rsidRDefault="00035811" w:rsidP="00F83A82">
            <w:pPr>
              <w:widowControl w:val="0"/>
              <w:spacing w:before="120" w:line="276" w:lineRule="auto"/>
              <w:jc w:val="center"/>
              <w:rPr>
                <w:lang w:val="fr-FR"/>
              </w:rPr>
            </w:pPr>
            <w:r w:rsidRPr="00F83A82">
              <w:rPr>
                <w:lang w:val="fr-FR"/>
              </w:rPr>
              <w:t>KTĐG</w:t>
            </w:r>
          </w:p>
        </w:tc>
        <w:tc>
          <w:tcPr>
            <w:tcW w:w="5600" w:type="dxa"/>
            <w:gridSpan w:val="3"/>
            <w:shd w:val="clear" w:color="auto" w:fill="auto"/>
          </w:tcPr>
          <w:p w:rsidR="00035811" w:rsidRPr="00F83A82" w:rsidRDefault="00035811" w:rsidP="00F83A82">
            <w:pPr>
              <w:widowControl w:val="0"/>
              <w:spacing w:before="120" w:line="276" w:lineRule="auto"/>
              <w:jc w:val="both"/>
              <w:rPr>
                <w:lang w:val="fr-FR"/>
              </w:rPr>
            </w:pPr>
            <w:r w:rsidRPr="00F83A82">
              <w:rPr>
                <w:lang w:val="fr-FR"/>
              </w:rPr>
              <w:t>- Thuyết trình</w:t>
            </w:r>
            <w:r w:rsidR="00E34604">
              <w:rPr>
                <w:lang w:val="fr-FR"/>
              </w:rPr>
              <w:t>BT nhóm</w:t>
            </w:r>
            <w:r w:rsidRPr="00F83A82">
              <w:rPr>
                <w:lang w:val="fr-FR"/>
              </w:rPr>
              <w:t xml:space="preserve"> vào giờ seminar </w:t>
            </w:r>
            <w:r w:rsidR="00185D2A" w:rsidRPr="00F83A82">
              <w:rPr>
                <w:lang w:val="fr-FR"/>
              </w:rPr>
              <w:t>2 và 3</w:t>
            </w:r>
          </w:p>
          <w:p w:rsidR="00035811" w:rsidRPr="00F81B7C" w:rsidRDefault="00035811" w:rsidP="00D01FE4">
            <w:pPr>
              <w:widowControl w:val="0"/>
              <w:spacing w:line="276" w:lineRule="auto"/>
              <w:jc w:val="both"/>
            </w:pPr>
            <w:r w:rsidRPr="00F81B7C">
              <w:t xml:space="preserve">- </w:t>
            </w:r>
            <w:r w:rsidRPr="00F83A82">
              <w:rPr>
                <w:lang w:val="vi-VN"/>
              </w:rPr>
              <w:t>Nộp BT</w:t>
            </w:r>
            <w:r w:rsidR="00185D2A" w:rsidRPr="00F81B7C">
              <w:t xml:space="preserve"> lớn vào giờ seminar 3</w:t>
            </w:r>
          </w:p>
        </w:tc>
      </w:tr>
    </w:tbl>
    <w:p w:rsidR="00FD579F" w:rsidRPr="00F83A82" w:rsidRDefault="00712368" w:rsidP="000E12A1">
      <w:pPr>
        <w:widowControl w:val="0"/>
        <w:spacing w:before="360" w:after="120" w:line="281" w:lineRule="auto"/>
        <w:jc w:val="both"/>
        <w:rPr>
          <w:b/>
          <w:bCs/>
          <w:lang w:val="nl-NL"/>
        </w:rPr>
      </w:pPr>
      <w:r w:rsidRPr="00F83A82">
        <w:rPr>
          <w:b/>
          <w:bCs/>
          <w:lang w:val="nl-NL"/>
        </w:rPr>
        <w:lastRenderedPageBreak/>
        <w:t>9</w:t>
      </w:r>
      <w:r w:rsidR="00FD579F" w:rsidRPr="00F83A82">
        <w:rPr>
          <w:b/>
          <w:bCs/>
          <w:lang w:val="nl-NL"/>
        </w:rPr>
        <w:t>. CHÍNH SÁCH ĐỐI VỚI MÔN HỌC</w:t>
      </w:r>
    </w:p>
    <w:p w:rsidR="003F6BB4" w:rsidRPr="00D7379C" w:rsidRDefault="006E4487" w:rsidP="00057D47">
      <w:pPr>
        <w:widowControl w:val="0"/>
        <w:numPr>
          <w:ilvl w:val="0"/>
          <w:numId w:val="4"/>
        </w:numPr>
        <w:tabs>
          <w:tab w:val="clear" w:pos="511"/>
          <w:tab w:val="num" w:pos="280"/>
        </w:tabs>
        <w:spacing w:line="281" w:lineRule="auto"/>
        <w:ind w:left="280" w:hanging="280"/>
        <w:jc w:val="both"/>
        <w:rPr>
          <w:lang w:val="nl-NL"/>
        </w:rPr>
      </w:pPr>
      <w:r w:rsidRPr="00D7379C">
        <w:rPr>
          <w:lang w:val="nl-NL"/>
        </w:rPr>
        <w:t>TheoQuychếđàotạohiệnhành</w:t>
      </w:r>
      <w:r w:rsidR="00CC4048" w:rsidRPr="00D7379C">
        <w:rPr>
          <w:lang w:val="nl-NL"/>
        </w:rPr>
        <w:t>.</w:t>
      </w:r>
    </w:p>
    <w:p w:rsidR="003F6BB4" w:rsidRPr="00D7379C" w:rsidRDefault="006E4487" w:rsidP="00057D47">
      <w:pPr>
        <w:widowControl w:val="0"/>
        <w:numPr>
          <w:ilvl w:val="0"/>
          <w:numId w:val="4"/>
        </w:numPr>
        <w:tabs>
          <w:tab w:val="clear" w:pos="511"/>
          <w:tab w:val="num" w:pos="280"/>
        </w:tabs>
        <w:spacing w:line="281" w:lineRule="auto"/>
        <w:ind w:left="280" w:hanging="280"/>
        <w:jc w:val="both"/>
        <w:rPr>
          <w:lang w:val="nl-NL"/>
        </w:rPr>
      </w:pPr>
      <w:r w:rsidRPr="00D7379C">
        <w:rPr>
          <w:lang w:val="nl-NL"/>
        </w:rPr>
        <w:t>Sinhviênnàolàm</w:t>
      </w:r>
      <w:r w:rsidR="00AB701E" w:rsidRPr="00D7379C">
        <w:rPr>
          <w:lang w:val="nl-NL"/>
        </w:rPr>
        <w:t>BT</w:t>
      </w:r>
      <w:r w:rsidRPr="00D7379C">
        <w:rPr>
          <w:lang w:val="nl-NL"/>
        </w:rPr>
        <w:t>vượtquásốtrangquyđịnhbịtrừđiểm</w:t>
      </w:r>
      <w:r w:rsidR="003F6BB4" w:rsidRPr="00D7379C">
        <w:rPr>
          <w:lang w:val="nl-NL"/>
        </w:rPr>
        <w:t xml:space="preserve">. </w:t>
      </w:r>
      <w:r w:rsidRPr="00D7379C">
        <w:rPr>
          <w:lang w:val="nl-NL"/>
        </w:rPr>
        <w:t>Mứctrừđiểm</w:t>
      </w:r>
      <w:r w:rsidR="003F6BB4" w:rsidRPr="00D7379C">
        <w:rPr>
          <w:lang w:val="nl-NL"/>
        </w:rPr>
        <w:t xml:space="preserve">: </w:t>
      </w:r>
      <w:r w:rsidRPr="00D7379C">
        <w:rPr>
          <w:lang w:val="nl-NL"/>
        </w:rPr>
        <w:t>vượtquámỗi</w:t>
      </w:r>
      <w:r w:rsidR="003F6BB4" w:rsidRPr="00D7379C">
        <w:rPr>
          <w:lang w:val="nl-NL"/>
        </w:rPr>
        <w:t xml:space="preserve"> 25% </w:t>
      </w:r>
      <w:r w:rsidRPr="00D7379C">
        <w:rPr>
          <w:lang w:val="nl-NL"/>
        </w:rPr>
        <w:t>sốtrangquyđịnhbịtrừ</w:t>
      </w:r>
      <w:r w:rsidR="003F6BB4" w:rsidRPr="00D7379C">
        <w:rPr>
          <w:lang w:val="nl-NL"/>
        </w:rPr>
        <w:t xml:space="preserve"> 1 </w:t>
      </w:r>
      <w:r w:rsidRPr="00D7379C">
        <w:rPr>
          <w:lang w:val="nl-NL"/>
        </w:rPr>
        <w:t>điểm</w:t>
      </w:r>
      <w:r w:rsidR="003F6BB4" w:rsidRPr="00D7379C">
        <w:rPr>
          <w:lang w:val="nl-NL"/>
        </w:rPr>
        <w:t xml:space="preserve"> (</w:t>
      </w:r>
      <w:r w:rsidRPr="00D7379C">
        <w:rPr>
          <w:lang w:val="nl-NL"/>
        </w:rPr>
        <w:t>mộtđiểm</w:t>
      </w:r>
      <w:r w:rsidR="003F6BB4" w:rsidRPr="00D7379C">
        <w:rPr>
          <w:lang w:val="nl-NL"/>
        </w:rPr>
        <w:t>).</w:t>
      </w:r>
    </w:p>
    <w:p w:rsidR="003F6BB4" w:rsidRPr="00D7379C" w:rsidRDefault="00AB701E" w:rsidP="00057D47">
      <w:pPr>
        <w:widowControl w:val="0"/>
        <w:numPr>
          <w:ilvl w:val="0"/>
          <w:numId w:val="4"/>
        </w:numPr>
        <w:tabs>
          <w:tab w:val="clear" w:pos="511"/>
          <w:tab w:val="num" w:pos="280"/>
        </w:tabs>
        <w:spacing w:line="281" w:lineRule="auto"/>
        <w:ind w:left="280" w:hanging="280"/>
        <w:jc w:val="both"/>
        <w:rPr>
          <w:lang w:val="nl-NL"/>
        </w:rPr>
      </w:pPr>
      <w:r w:rsidRPr="00D7379C">
        <w:rPr>
          <w:lang w:val="nl-NL"/>
        </w:rPr>
        <w:t>BT</w:t>
      </w:r>
      <w:r w:rsidR="006E4487" w:rsidRPr="00D7379C">
        <w:rPr>
          <w:lang w:val="nl-NL"/>
        </w:rPr>
        <w:t>phảiđượcđánhmáytrênkhổgiấyA</w:t>
      </w:r>
      <w:r w:rsidR="003F6BB4" w:rsidRPr="00D7379C">
        <w:rPr>
          <w:lang w:val="nl-NL"/>
        </w:rPr>
        <w:t xml:space="preserve">4. </w:t>
      </w:r>
      <w:r w:rsidR="006E4487" w:rsidRPr="00D7379C">
        <w:rPr>
          <w:lang w:val="nl-NL"/>
        </w:rPr>
        <w:t>Sốthứtựcủatrangởgiữatrang</w:t>
      </w:r>
      <w:r w:rsidR="003F6BB4" w:rsidRPr="00D7379C">
        <w:rPr>
          <w:lang w:val="nl-NL"/>
        </w:rPr>
        <w:t xml:space="preserve">, </w:t>
      </w:r>
      <w:r w:rsidR="006E4487" w:rsidRPr="00D7379C">
        <w:rPr>
          <w:lang w:val="nl-NL"/>
        </w:rPr>
        <w:t>phíatrên</w:t>
      </w:r>
      <w:r w:rsidR="003F6BB4" w:rsidRPr="00D7379C">
        <w:rPr>
          <w:lang w:val="nl-NL"/>
        </w:rPr>
        <w:t xml:space="preserve">. </w:t>
      </w:r>
      <w:r w:rsidR="006E4487" w:rsidRPr="00D7379C">
        <w:rPr>
          <w:lang w:val="nl-NL"/>
        </w:rPr>
        <w:t>Cỡchữ</w:t>
      </w:r>
      <w:r w:rsidR="003F6BB4" w:rsidRPr="00D7379C">
        <w:rPr>
          <w:lang w:val="nl-NL"/>
        </w:rPr>
        <w:t xml:space="preserve"> 14, </w:t>
      </w:r>
      <w:r w:rsidR="006E4487" w:rsidRPr="00D7379C">
        <w:rPr>
          <w:lang w:val="nl-NL"/>
        </w:rPr>
        <w:t>kiểuchữTimesNewRoman</w:t>
      </w:r>
      <w:r w:rsidR="003F6BB4" w:rsidRPr="00D7379C">
        <w:rPr>
          <w:lang w:val="nl-NL"/>
        </w:rPr>
        <w:t xml:space="preserve">, </w:t>
      </w:r>
      <w:r w:rsidR="006E4487" w:rsidRPr="00D7379C">
        <w:rPr>
          <w:lang w:val="nl-NL"/>
        </w:rPr>
        <w:t>dãndòng</w:t>
      </w:r>
      <w:r w:rsidR="003F6BB4" w:rsidRPr="00D7379C">
        <w:rPr>
          <w:lang w:val="nl-NL"/>
        </w:rPr>
        <w:t xml:space="preserve"> 1,5 </w:t>
      </w:r>
      <w:r w:rsidR="00160E21" w:rsidRPr="00D7379C">
        <w:rPr>
          <w:lang w:val="nl-NL"/>
        </w:rPr>
        <w:t>lines</w:t>
      </w:r>
      <w:r w:rsidR="003F6BB4" w:rsidRPr="00D7379C">
        <w:rPr>
          <w:lang w:val="nl-NL"/>
        </w:rPr>
        <w:t xml:space="preserve">; </w:t>
      </w:r>
      <w:r w:rsidR="006E4487" w:rsidRPr="00D7379C">
        <w:rPr>
          <w:lang w:val="nl-NL"/>
        </w:rPr>
        <w:t>lềtrên</w:t>
      </w:r>
      <w:r w:rsidR="003F6BB4" w:rsidRPr="00D7379C">
        <w:rPr>
          <w:lang w:val="nl-NL"/>
        </w:rPr>
        <w:t xml:space="preserve"> 3,5 </w:t>
      </w:r>
      <w:r w:rsidR="006E4487" w:rsidRPr="00D7379C">
        <w:rPr>
          <w:lang w:val="nl-NL"/>
        </w:rPr>
        <w:t>cm</w:t>
      </w:r>
      <w:r w:rsidR="003F6BB4" w:rsidRPr="00D7379C">
        <w:rPr>
          <w:lang w:val="nl-NL"/>
        </w:rPr>
        <w:t xml:space="preserve">, </w:t>
      </w:r>
      <w:r w:rsidR="006E4487" w:rsidRPr="00D7379C">
        <w:rPr>
          <w:lang w:val="nl-NL"/>
        </w:rPr>
        <w:t>lềdưới</w:t>
      </w:r>
      <w:r w:rsidR="003F6BB4" w:rsidRPr="00D7379C">
        <w:rPr>
          <w:lang w:val="nl-NL"/>
        </w:rPr>
        <w:t xml:space="preserve"> 3 </w:t>
      </w:r>
      <w:r w:rsidR="006E4487" w:rsidRPr="00D7379C">
        <w:rPr>
          <w:lang w:val="nl-NL"/>
        </w:rPr>
        <w:t>cm</w:t>
      </w:r>
      <w:r w:rsidR="003F6BB4" w:rsidRPr="00D7379C">
        <w:rPr>
          <w:lang w:val="nl-NL"/>
        </w:rPr>
        <w:t xml:space="preserve">, </w:t>
      </w:r>
      <w:r w:rsidR="006E4487" w:rsidRPr="00D7379C">
        <w:rPr>
          <w:lang w:val="nl-NL"/>
        </w:rPr>
        <w:t>lềtrái</w:t>
      </w:r>
      <w:r w:rsidR="003F6BB4" w:rsidRPr="00D7379C">
        <w:rPr>
          <w:lang w:val="nl-NL"/>
        </w:rPr>
        <w:t xml:space="preserve"> 3,5 </w:t>
      </w:r>
      <w:r w:rsidR="006E4487" w:rsidRPr="00D7379C">
        <w:rPr>
          <w:lang w:val="nl-NL"/>
        </w:rPr>
        <w:t>cm</w:t>
      </w:r>
      <w:r w:rsidR="003F6BB4" w:rsidRPr="00D7379C">
        <w:rPr>
          <w:lang w:val="nl-NL"/>
        </w:rPr>
        <w:t xml:space="preserve">, </w:t>
      </w:r>
      <w:r w:rsidR="006E4487" w:rsidRPr="00D7379C">
        <w:rPr>
          <w:lang w:val="nl-NL"/>
        </w:rPr>
        <w:t>lềphải</w:t>
      </w:r>
      <w:r w:rsidR="003F6BB4" w:rsidRPr="00D7379C">
        <w:rPr>
          <w:lang w:val="nl-NL"/>
        </w:rPr>
        <w:t xml:space="preserve"> 2 </w:t>
      </w:r>
      <w:r w:rsidR="006E4487" w:rsidRPr="00D7379C">
        <w:rPr>
          <w:lang w:val="nl-NL"/>
        </w:rPr>
        <w:t>cm</w:t>
      </w:r>
      <w:r w:rsidR="003F6BB4" w:rsidRPr="00D7379C">
        <w:rPr>
          <w:lang w:val="nl-NL"/>
        </w:rPr>
        <w:t xml:space="preserve">. </w:t>
      </w:r>
    </w:p>
    <w:p w:rsidR="003F6BB4" w:rsidRPr="00F83A82" w:rsidRDefault="006E4487" w:rsidP="00057D47">
      <w:pPr>
        <w:widowControl w:val="0"/>
        <w:numPr>
          <w:ilvl w:val="0"/>
          <w:numId w:val="4"/>
        </w:numPr>
        <w:tabs>
          <w:tab w:val="clear" w:pos="511"/>
          <w:tab w:val="num" w:pos="280"/>
        </w:tabs>
        <w:spacing w:line="281" w:lineRule="auto"/>
        <w:ind w:left="280" w:hanging="280"/>
        <w:jc w:val="both"/>
        <w:rPr>
          <w:b/>
          <w:lang w:val="nl-NL"/>
        </w:rPr>
      </w:pPr>
      <w:r w:rsidRPr="00D7379C">
        <w:rPr>
          <w:lang w:val="nl-NL"/>
        </w:rPr>
        <w:t>Khuyếnkhíchsinhviên</w:t>
      </w:r>
      <w:r w:rsidR="00F65CFA" w:rsidRPr="00D7379C">
        <w:rPr>
          <w:lang w:val="nl-NL"/>
        </w:rPr>
        <w:t xml:space="preserve">đặt câu hỏi, </w:t>
      </w:r>
      <w:r w:rsidRPr="00D7379C">
        <w:rPr>
          <w:lang w:val="nl-NL"/>
        </w:rPr>
        <w:t>traođổithôngtin</w:t>
      </w:r>
      <w:r w:rsidR="008C582C" w:rsidRPr="00D7379C">
        <w:rPr>
          <w:lang w:val="nl-NL"/>
        </w:rPr>
        <w:t xml:space="preserve">minh bạch </w:t>
      </w:r>
      <w:r w:rsidRPr="00D7379C">
        <w:rPr>
          <w:lang w:val="nl-NL"/>
        </w:rPr>
        <w:t>vớigiáoviênbằnge</w:t>
      </w:r>
      <w:r w:rsidR="003F6BB4" w:rsidRPr="00D7379C">
        <w:rPr>
          <w:lang w:val="nl-NL"/>
        </w:rPr>
        <w:t>-</w:t>
      </w:r>
      <w:r w:rsidRPr="00D7379C">
        <w:rPr>
          <w:lang w:val="nl-NL"/>
        </w:rPr>
        <w:t>mail</w:t>
      </w:r>
      <w:r w:rsidR="00F378FD">
        <w:rPr>
          <w:lang w:val="nl-NL"/>
        </w:rPr>
        <w:t xml:space="preserve"> theo địa chỉ email củ</w:t>
      </w:r>
      <w:r w:rsidR="008C582C" w:rsidRPr="00D7379C">
        <w:rPr>
          <w:lang w:val="nl-NL"/>
        </w:rPr>
        <w:t>a Bộ môn (</w:t>
      </w:r>
      <w:r w:rsidR="00F378FD">
        <w:rPr>
          <w:lang w:val="nl-NL"/>
        </w:rPr>
        <w:t>luat_tmqt@yahoo.com</w:t>
      </w:r>
      <w:r w:rsidR="008C582C" w:rsidRPr="00D7379C">
        <w:rPr>
          <w:lang w:val="nl-NL"/>
        </w:rPr>
        <w:t>)</w:t>
      </w:r>
      <w:r w:rsidR="003F6BB4" w:rsidRPr="00D7379C">
        <w:rPr>
          <w:lang w:val="nl-NL"/>
        </w:rPr>
        <w:t>.</w:t>
      </w:r>
    </w:p>
    <w:p w:rsidR="002667A2" w:rsidRPr="00F83A82" w:rsidRDefault="00712368" w:rsidP="000E12A1">
      <w:pPr>
        <w:widowControl w:val="0"/>
        <w:spacing w:before="240" w:line="281" w:lineRule="auto"/>
        <w:jc w:val="both"/>
        <w:rPr>
          <w:b/>
          <w:bCs/>
          <w:lang w:val="nl-NL"/>
        </w:rPr>
      </w:pPr>
      <w:r w:rsidRPr="00F83A82">
        <w:rPr>
          <w:b/>
          <w:bCs/>
          <w:lang w:val="nl-NL"/>
        </w:rPr>
        <w:t>10</w:t>
      </w:r>
      <w:r w:rsidR="002667A2" w:rsidRPr="00F83A82">
        <w:rPr>
          <w:b/>
          <w:bCs/>
          <w:lang w:val="nl-NL"/>
        </w:rPr>
        <w:t>. PHƯƠNG PHÁP, HÌNH THỨC KIỂM TRA</w:t>
      </w:r>
      <w:r w:rsidR="00F378FD">
        <w:rPr>
          <w:b/>
          <w:bCs/>
          <w:lang w:val="nl-NL"/>
        </w:rPr>
        <w:t>,</w:t>
      </w:r>
      <w:r w:rsidR="002667A2" w:rsidRPr="00F83A82">
        <w:rPr>
          <w:b/>
          <w:bCs/>
          <w:lang w:val="nl-NL"/>
        </w:rPr>
        <w:t xml:space="preserve"> ĐÁNH GIÁ</w:t>
      </w:r>
    </w:p>
    <w:p w:rsidR="003F6BB4" w:rsidRPr="00F83A82" w:rsidRDefault="00712368" w:rsidP="000E12A1">
      <w:pPr>
        <w:widowControl w:val="0"/>
        <w:spacing w:before="120" w:line="281" w:lineRule="auto"/>
        <w:jc w:val="both"/>
        <w:rPr>
          <w:b/>
          <w:lang w:val="de-DE"/>
        </w:rPr>
      </w:pPr>
      <w:r w:rsidRPr="00F83A82">
        <w:rPr>
          <w:b/>
          <w:lang w:val="de-DE"/>
        </w:rPr>
        <w:t>10</w:t>
      </w:r>
      <w:r w:rsidR="00F866EB" w:rsidRPr="00F83A82">
        <w:rPr>
          <w:b/>
          <w:lang w:val="de-DE"/>
        </w:rPr>
        <w:t xml:space="preserve">.1. </w:t>
      </w:r>
      <w:r w:rsidR="006E4487" w:rsidRPr="00F83A82">
        <w:rPr>
          <w:b/>
          <w:lang w:val="de-DE"/>
        </w:rPr>
        <w:t>Đánhgi</w:t>
      </w:r>
      <w:r w:rsidR="006E4487" w:rsidRPr="00F83A82">
        <w:rPr>
          <w:b/>
        </w:rPr>
        <w:t>áthườngxuyên</w:t>
      </w:r>
    </w:p>
    <w:p w:rsidR="003F6BB4" w:rsidRPr="00F83A82" w:rsidRDefault="006E4487" w:rsidP="00057D47">
      <w:pPr>
        <w:widowControl w:val="0"/>
        <w:numPr>
          <w:ilvl w:val="0"/>
          <w:numId w:val="4"/>
        </w:numPr>
        <w:tabs>
          <w:tab w:val="clear" w:pos="511"/>
          <w:tab w:val="num" w:pos="280"/>
        </w:tabs>
        <w:spacing w:line="281" w:lineRule="auto"/>
        <w:ind w:left="280" w:hanging="280"/>
        <w:jc w:val="both"/>
        <w:rPr>
          <w:spacing w:val="-4"/>
          <w:lang w:val="de-DE"/>
        </w:rPr>
      </w:pPr>
      <w:r w:rsidRPr="00F83A82">
        <w:rPr>
          <w:spacing w:val="-4"/>
          <w:lang w:val="de-DE"/>
        </w:rPr>
        <w:t>Kiểmdiện</w:t>
      </w:r>
      <w:r w:rsidR="00F65CFA" w:rsidRPr="00F83A82">
        <w:rPr>
          <w:spacing w:val="-4"/>
          <w:lang w:val="de-DE"/>
        </w:rPr>
        <w:t xml:space="preserve">; </w:t>
      </w:r>
    </w:p>
    <w:p w:rsidR="003F6BB4" w:rsidRPr="00F83A82" w:rsidRDefault="006E4487" w:rsidP="00057D47">
      <w:pPr>
        <w:widowControl w:val="0"/>
        <w:numPr>
          <w:ilvl w:val="0"/>
          <w:numId w:val="4"/>
        </w:numPr>
        <w:tabs>
          <w:tab w:val="clear" w:pos="511"/>
          <w:tab w:val="num" w:pos="280"/>
        </w:tabs>
        <w:spacing w:line="281" w:lineRule="auto"/>
        <w:ind w:left="280" w:hanging="280"/>
        <w:jc w:val="both"/>
        <w:rPr>
          <w:b/>
        </w:rPr>
      </w:pPr>
      <w:r w:rsidRPr="00F83A82">
        <w:rPr>
          <w:spacing w:val="-4"/>
        </w:rPr>
        <w:t>Minh</w:t>
      </w:r>
      <w:r w:rsidRPr="00F83A82">
        <w:t>chứngthamgia</w:t>
      </w:r>
      <w:r w:rsidR="00D66A72" w:rsidRPr="00F83A82">
        <w:t>LVN</w:t>
      </w:r>
      <w:r w:rsidR="00F866EB" w:rsidRPr="00F83A82">
        <w:t>.</w:t>
      </w:r>
    </w:p>
    <w:p w:rsidR="00F866EB" w:rsidRPr="00F83A82" w:rsidRDefault="00712368" w:rsidP="000E12A1">
      <w:pPr>
        <w:widowControl w:val="0"/>
        <w:spacing w:before="120" w:after="120" w:line="281" w:lineRule="auto"/>
        <w:jc w:val="both"/>
        <w:rPr>
          <w:b/>
        </w:rPr>
      </w:pPr>
      <w:r w:rsidRPr="00F83A82">
        <w:rPr>
          <w:b/>
        </w:rPr>
        <w:t>10</w:t>
      </w:r>
      <w:r w:rsidR="00F866EB" w:rsidRPr="00F83A82">
        <w:rPr>
          <w:b/>
        </w:rPr>
        <w:t xml:space="preserve">.2. </w:t>
      </w:r>
      <w:r w:rsidR="006E4487" w:rsidRPr="00F83A82">
        <w:rPr>
          <w:b/>
        </w:rPr>
        <w:t>Đánhgiáđịnhk</w:t>
      </w:r>
      <w:r w:rsidR="002A24C3" w:rsidRPr="00F83A82">
        <w:rPr>
          <w:b/>
        </w:rPr>
        <w:t>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DB15FD" w:rsidRPr="00F83A82">
        <w:trPr>
          <w:jc w:val="center"/>
        </w:trPr>
        <w:tc>
          <w:tcPr>
            <w:tcW w:w="2952" w:type="dxa"/>
          </w:tcPr>
          <w:p w:rsidR="00DB15FD" w:rsidRPr="00F83A82" w:rsidRDefault="006E4487" w:rsidP="00D7379C">
            <w:pPr>
              <w:widowControl w:val="0"/>
              <w:spacing w:before="80"/>
              <w:jc w:val="center"/>
              <w:rPr>
                <w:b/>
                <w:bCs/>
              </w:rPr>
            </w:pPr>
            <w:r w:rsidRPr="00F83A82">
              <w:rPr>
                <w:b/>
                <w:bCs/>
              </w:rPr>
              <w:t>Hìnhthức</w:t>
            </w:r>
          </w:p>
        </w:tc>
        <w:tc>
          <w:tcPr>
            <w:tcW w:w="1548" w:type="dxa"/>
          </w:tcPr>
          <w:p w:rsidR="00DB15FD" w:rsidRPr="00F83A82" w:rsidRDefault="006E4487" w:rsidP="00D7379C">
            <w:pPr>
              <w:widowControl w:val="0"/>
              <w:spacing w:before="80"/>
              <w:jc w:val="center"/>
              <w:rPr>
                <w:b/>
                <w:bCs/>
              </w:rPr>
            </w:pPr>
            <w:r w:rsidRPr="00F83A82">
              <w:rPr>
                <w:b/>
                <w:bCs/>
              </w:rPr>
              <w:t>T</w:t>
            </w:r>
            <w:r w:rsidR="0096422F" w:rsidRPr="00F83A82">
              <w:rPr>
                <w:b/>
                <w:bCs/>
              </w:rPr>
              <w:t>ỉ lệ</w:t>
            </w:r>
          </w:p>
        </w:tc>
      </w:tr>
      <w:tr w:rsidR="00D95737" w:rsidRPr="00F83A82">
        <w:trPr>
          <w:jc w:val="center"/>
        </w:trPr>
        <w:tc>
          <w:tcPr>
            <w:tcW w:w="2952" w:type="dxa"/>
          </w:tcPr>
          <w:p w:rsidR="00D95737" w:rsidRPr="00F83A82" w:rsidRDefault="00AB701E" w:rsidP="00D7379C">
            <w:pPr>
              <w:widowControl w:val="0"/>
              <w:spacing w:before="80"/>
              <w:ind w:firstLine="183"/>
              <w:rPr>
                <w:bCs/>
              </w:rPr>
            </w:pPr>
            <w:r w:rsidRPr="00F83A82">
              <w:rPr>
                <w:bCs/>
              </w:rPr>
              <w:t>BT</w:t>
            </w:r>
            <w:r w:rsidR="006E4487" w:rsidRPr="00F83A82">
              <w:rPr>
                <w:bCs/>
              </w:rPr>
              <w:t>nhóm</w:t>
            </w:r>
          </w:p>
        </w:tc>
        <w:tc>
          <w:tcPr>
            <w:tcW w:w="1548" w:type="dxa"/>
          </w:tcPr>
          <w:p w:rsidR="00D95737" w:rsidRPr="00F83A82" w:rsidRDefault="00D95737" w:rsidP="00D7379C">
            <w:pPr>
              <w:widowControl w:val="0"/>
              <w:spacing w:before="80"/>
              <w:jc w:val="center"/>
              <w:rPr>
                <w:bCs/>
              </w:rPr>
            </w:pPr>
            <w:r w:rsidRPr="00F83A82">
              <w:rPr>
                <w:bCs/>
              </w:rPr>
              <w:t>1</w:t>
            </w:r>
            <w:r w:rsidR="00E34604">
              <w:rPr>
                <w:bCs/>
              </w:rPr>
              <w:t>5</w:t>
            </w:r>
            <w:r w:rsidRPr="00F83A82">
              <w:rPr>
                <w:bCs/>
              </w:rPr>
              <w:t>%</w:t>
            </w:r>
          </w:p>
        </w:tc>
      </w:tr>
      <w:tr w:rsidR="00D95737" w:rsidRPr="00F83A82">
        <w:trPr>
          <w:jc w:val="center"/>
        </w:trPr>
        <w:tc>
          <w:tcPr>
            <w:tcW w:w="2952" w:type="dxa"/>
          </w:tcPr>
          <w:p w:rsidR="00D95737" w:rsidRPr="00F83A82" w:rsidRDefault="00AB701E" w:rsidP="00D7379C">
            <w:pPr>
              <w:widowControl w:val="0"/>
              <w:spacing w:before="80"/>
              <w:ind w:firstLine="183"/>
            </w:pPr>
            <w:r w:rsidRPr="00F83A82">
              <w:t>BT</w:t>
            </w:r>
            <w:r w:rsidR="006E4487" w:rsidRPr="00F83A82">
              <w:t>lớn</w:t>
            </w:r>
          </w:p>
        </w:tc>
        <w:tc>
          <w:tcPr>
            <w:tcW w:w="1548" w:type="dxa"/>
          </w:tcPr>
          <w:p w:rsidR="00D95737" w:rsidRPr="00F83A82" w:rsidRDefault="00E34604" w:rsidP="00D7379C">
            <w:pPr>
              <w:widowControl w:val="0"/>
              <w:spacing w:before="80"/>
              <w:jc w:val="center"/>
            </w:pPr>
            <w:r>
              <w:t>15</w:t>
            </w:r>
            <w:r w:rsidR="00D95737" w:rsidRPr="00F83A82">
              <w:t>%</w:t>
            </w:r>
          </w:p>
        </w:tc>
      </w:tr>
      <w:tr w:rsidR="00D95737" w:rsidRPr="00F83A82">
        <w:trPr>
          <w:jc w:val="center"/>
        </w:trPr>
        <w:tc>
          <w:tcPr>
            <w:tcW w:w="2952" w:type="dxa"/>
          </w:tcPr>
          <w:p w:rsidR="00D95737" w:rsidRPr="00F83A82" w:rsidRDefault="006E4487" w:rsidP="00D7379C">
            <w:pPr>
              <w:widowControl w:val="0"/>
              <w:spacing w:before="80"/>
              <w:ind w:firstLine="183"/>
            </w:pPr>
            <w:r w:rsidRPr="00F83A82">
              <w:t>Thikếtthúchọcphần</w:t>
            </w:r>
          </w:p>
        </w:tc>
        <w:tc>
          <w:tcPr>
            <w:tcW w:w="1548" w:type="dxa"/>
          </w:tcPr>
          <w:p w:rsidR="00D95737" w:rsidRPr="00F83A82" w:rsidRDefault="00E34604" w:rsidP="00D7379C">
            <w:pPr>
              <w:widowControl w:val="0"/>
              <w:spacing w:before="80"/>
              <w:jc w:val="center"/>
            </w:pPr>
            <w:r>
              <w:t>7</w:t>
            </w:r>
            <w:r w:rsidR="00896E93" w:rsidRPr="00F83A82">
              <w:t>0</w:t>
            </w:r>
            <w:r w:rsidR="00D95737" w:rsidRPr="00F83A82">
              <w:t>%</w:t>
            </w:r>
          </w:p>
        </w:tc>
      </w:tr>
    </w:tbl>
    <w:p w:rsidR="00081037" w:rsidRPr="00D7379C" w:rsidRDefault="00081037" w:rsidP="00CC4048">
      <w:pPr>
        <w:widowControl w:val="0"/>
        <w:tabs>
          <w:tab w:val="left" w:pos="6580"/>
        </w:tabs>
        <w:spacing w:line="276" w:lineRule="auto"/>
        <w:ind w:left="280" w:hanging="280"/>
        <w:jc w:val="both"/>
        <w:rPr>
          <w:b/>
          <w:i/>
          <w:sz w:val="12"/>
        </w:rPr>
      </w:pPr>
    </w:p>
    <w:p w:rsidR="00CB2B41" w:rsidRPr="00F83A82" w:rsidRDefault="003F6BB4" w:rsidP="00CC4048">
      <w:pPr>
        <w:widowControl w:val="0"/>
        <w:tabs>
          <w:tab w:val="left" w:pos="6580"/>
        </w:tabs>
        <w:spacing w:line="276" w:lineRule="auto"/>
        <w:ind w:left="280" w:hanging="280"/>
        <w:jc w:val="both"/>
        <w:rPr>
          <w:b/>
          <w:i/>
        </w:rPr>
      </w:pPr>
      <w:r w:rsidRPr="00F83A82">
        <w:rPr>
          <w:b/>
          <w:i/>
        </w:rPr>
        <w:t xml:space="preserve">* </w:t>
      </w:r>
      <w:r w:rsidR="0096422F" w:rsidRPr="00F83A82">
        <w:rPr>
          <w:b/>
          <w:i/>
        </w:rPr>
        <w:tab/>
      </w:r>
      <w:r w:rsidR="00AB701E" w:rsidRPr="00F83A82">
        <w:rPr>
          <w:b/>
          <w:i/>
        </w:rPr>
        <w:t>BT</w:t>
      </w:r>
      <w:r w:rsidR="006E4487" w:rsidRPr="00F83A82">
        <w:rPr>
          <w:b/>
          <w:i/>
        </w:rPr>
        <w:t>nhóm</w:t>
      </w:r>
    </w:p>
    <w:p w:rsidR="003F6BB4" w:rsidRPr="00F83A82" w:rsidRDefault="006E4487" w:rsidP="00057D47">
      <w:pPr>
        <w:widowControl w:val="0"/>
        <w:numPr>
          <w:ilvl w:val="0"/>
          <w:numId w:val="4"/>
        </w:numPr>
        <w:tabs>
          <w:tab w:val="clear" w:pos="511"/>
          <w:tab w:val="num" w:pos="280"/>
        </w:tabs>
        <w:spacing w:line="276" w:lineRule="auto"/>
        <w:ind w:left="280" w:hanging="280"/>
        <w:jc w:val="both"/>
        <w:rPr>
          <w:spacing w:val="-4"/>
        </w:rPr>
      </w:pPr>
      <w:r w:rsidRPr="00F83A82">
        <w:rPr>
          <w:spacing w:val="-4"/>
        </w:rPr>
        <w:t>Hìnhthức</w:t>
      </w:r>
      <w:r w:rsidR="003F6BB4" w:rsidRPr="00F83A82">
        <w:rPr>
          <w:spacing w:val="-4"/>
        </w:rPr>
        <w:t>:</w:t>
      </w:r>
      <w:r w:rsidRPr="00F83A82">
        <w:rPr>
          <w:spacing w:val="-4"/>
        </w:rPr>
        <w:t>Bàiluậntừ</w:t>
      </w:r>
      <w:r w:rsidR="00340C79" w:rsidRPr="00F83A82">
        <w:rPr>
          <w:spacing w:val="-4"/>
        </w:rPr>
        <w:t xml:space="preserve"> 2 </w:t>
      </w:r>
      <w:r w:rsidRPr="00F83A82">
        <w:rPr>
          <w:spacing w:val="-4"/>
        </w:rPr>
        <w:t>đến</w:t>
      </w:r>
      <w:r w:rsidR="00340C79" w:rsidRPr="00F83A82">
        <w:rPr>
          <w:spacing w:val="-4"/>
        </w:rPr>
        <w:t xml:space="preserve"> 4 </w:t>
      </w:r>
      <w:r w:rsidRPr="00F83A82">
        <w:rPr>
          <w:spacing w:val="-4"/>
        </w:rPr>
        <w:t>trangA</w:t>
      </w:r>
      <w:r w:rsidR="003F6BB4" w:rsidRPr="00F83A82">
        <w:rPr>
          <w:spacing w:val="-4"/>
        </w:rPr>
        <w:t>4</w:t>
      </w:r>
      <w:r w:rsidR="006407BC" w:rsidRPr="00F83A82">
        <w:rPr>
          <w:spacing w:val="-4"/>
        </w:rPr>
        <w:t xml:space="preserve"> (kể cả phụ lục, nếu có)</w:t>
      </w:r>
    </w:p>
    <w:p w:rsidR="003F6BB4" w:rsidRPr="00F83A82" w:rsidRDefault="006E4487" w:rsidP="00057D47">
      <w:pPr>
        <w:widowControl w:val="0"/>
        <w:numPr>
          <w:ilvl w:val="0"/>
          <w:numId w:val="4"/>
        </w:numPr>
        <w:tabs>
          <w:tab w:val="clear" w:pos="511"/>
          <w:tab w:val="num" w:pos="280"/>
        </w:tabs>
        <w:spacing w:line="276" w:lineRule="auto"/>
        <w:ind w:left="280" w:hanging="280"/>
        <w:jc w:val="both"/>
        <w:rPr>
          <w:spacing w:val="-4"/>
        </w:rPr>
      </w:pPr>
      <w:r w:rsidRPr="00F83A82">
        <w:rPr>
          <w:spacing w:val="-4"/>
        </w:rPr>
        <w:t>Nộidung</w:t>
      </w:r>
      <w:r w:rsidR="003F6BB4" w:rsidRPr="00F83A82">
        <w:rPr>
          <w:spacing w:val="-4"/>
        </w:rPr>
        <w:t xml:space="preserve">: </w:t>
      </w:r>
      <w:r w:rsidRPr="00F83A82">
        <w:rPr>
          <w:spacing w:val="-4"/>
        </w:rPr>
        <w:t>Bộ</w:t>
      </w:r>
      <w:r w:rsidR="00AB701E" w:rsidRPr="00F83A82">
        <w:rPr>
          <w:spacing w:val="-4"/>
        </w:rPr>
        <w:t>BT</w:t>
      </w:r>
      <w:r w:rsidRPr="00F83A82">
        <w:rPr>
          <w:spacing w:val="-4"/>
        </w:rPr>
        <w:t>củaBộmôn</w:t>
      </w:r>
    </w:p>
    <w:p w:rsidR="00CA01BA" w:rsidRPr="004103E0" w:rsidRDefault="00CA01BA" w:rsidP="00CA01BA">
      <w:pPr>
        <w:widowControl w:val="0"/>
        <w:numPr>
          <w:ilvl w:val="0"/>
          <w:numId w:val="4"/>
        </w:numPr>
        <w:tabs>
          <w:tab w:val="clear" w:pos="511"/>
          <w:tab w:val="num" w:pos="280"/>
        </w:tabs>
        <w:spacing w:line="276" w:lineRule="auto"/>
        <w:ind w:left="280" w:hanging="280"/>
        <w:jc w:val="both"/>
        <w:rPr>
          <w:color w:val="000000"/>
        </w:rPr>
      </w:pPr>
      <w:r w:rsidRPr="004103E0">
        <w:rPr>
          <w:color w:val="000000"/>
          <w:spacing w:val="-4"/>
          <w:lang w:val="de-DE"/>
        </w:rPr>
        <w:t>Tiêu</w:t>
      </w:r>
      <w:r w:rsidRPr="004103E0">
        <w:rPr>
          <w:color w:val="000000"/>
        </w:rPr>
        <w:t xml:space="preserve"> chí đánh giá:</w:t>
      </w:r>
    </w:p>
    <w:tbl>
      <w:tblPr>
        <w:tblW w:w="0" w:type="auto"/>
        <w:tblLook w:val="01E0"/>
      </w:tblPr>
      <w:tblGrid>
        <w:gridCol w:w="5848"/>
        <w:gridCol w:w="140"/>
        <w:gridCol w:w="946"/>
      </w:tblGrid>
      <w:tr w:rsidR="00CA01BA" w:rsidRPr="004103E0" w:rsidTr="000C7FE8">
        <w:tc>
          <w:tcPr>
            <w:tcW w:w="5988" w:type="dxa"/>
            <w:gridSpan w:val="2"/>
          </w:tcPr>
          <w:p w:rsidR="00CA01BA" w:rsidRPr="004103E0" w:rsidRDefault="00CA01BA" w:rsidP="000C7FE8">
            <w:pPr>
              <w:widowControl w:val="0"/>
              <w:tabs>
                <w:tab w:val="left" w:pos="378"/>
              </w:tabs>
              <w:spacing w:line="276" w:lineRule="auto"/>
              <w:ind w:left="280"/>
              <w:jc w:val="both"/>
              <w:rPr>
                <w:color w:val="000000"/>
                <w:spacing w:val="-6"/>
              </w:rPr>
            </w:pPr>
            <w:r w:rsidRPr="004103E0">
              <w:rPr>
                <w:color w:val="000000"/>
                <w:spacing w:val="-6"/>
              </w:rPr>
              <w:t xml:space="preserve">+ </w:t>
            </w:r>
            <w:r w:rsidRPr="004103E0">
              <w:rPr>
                <w:color w:val="000000"/>
              </w:rPr>
              <w:t xml:space="preserve">Xác định đúng các sự kiện pháp luật, các vấn đề pháp luật chủ yếu liên quan đến BT. </w:t>
            </w:r>
          </w:p>
        </w:tc>
        <w:tc>
          <w:tcPr>
            <w:tcW w:w="946" w:type="dxa"/>
          </w:tcPr>
          <w:p w:rsidR="00CA01BA" w:rsidRPr="004103E0" w:rsidRDefault="00CA01BA" w:rsidP="000C7FE8">
            <w:pPr>
              <w:widowControl w:val="0"/>
              <w:spacing w:line="276" w:lineRule="auto"/>
              <w:jc w:val="right"/>
              <w:rPr>
                <w:color w:val="000000"/>
              </w:rPr>
            </w:pPr>
            <w:r w:rsidRPr="004103E0">
              <w:rPr>
                <w:color w:val="000000"/>
              </w:rPr>
              <w:t>2 điểm</w:t>
            </w:r>
          </w:p>
        </w:tc>
      </w:tr>
      <w:tr w:rsidR="00CA01BA" w:rsidRPr="004103E0" w:rsidTr="000C7FE8">
        <w:tc>
          <w:tcPr>
            <w:tcW w:w="5988" w:type="dxa"/>
            <w:gridSpan w:val="2"/>
          </w:tcPr>
          <w:p w:rsidR="00CA01BA" w:rsidRPr="004103E0" w:rsidRDefault="00CA01BA" w:rsidP="000C7FE8">
            <w:pPr>
              <w:widowControl w:val="0"/>
              <w:tabs>
                <w:tab w:val="left" w:pos="378"/>
              </w:tabs>
              <w:spacing w:line="276" w:lineRule="auto"/>
              <w:ind w:left="280"/>
              <w:jc w:val="both"/>
              <w:rPr>
                <w:color w:val="000000"/>
              </w:rPr>
            </w:pPr>
            <w:r w:rsidRPr="004103E0">
              <w:rPr>
                <w:color w:val="000000"/>
              </w:rPr>
              <w:t xml:space="preserve">+ </w:t>
            </w:r>
            <w:r w:rsidRPr="004103E0">
              <w:rPr>
                <w:color w:val="000000"/>
                <w:spacing w:val="-6"/>
              </w:rPr>
              <w:t>Xác định chính xác các nguồn luật liên quan; có khả năng</w:t>
            </w:r>
            <w:r w:rsidRPr="004103E0">
              <w:rPr>
                <w:color w:val="000000"/>
              </w:rPr>
              <w:t xml:space="preserve"> tóm tắt và giải thích pháp luật; có khả năng vận dụng các </w:t>
            </w:r>
            <w:r w:rsidRPr="004103E0">
              <w:rPr>
                <w:color w:val="000000"/>
                <w:spacing w:val="-4"/>
              </w:rPr>
              <w:t>lập luận mang tính học thuyết một cách ngắn gọn, súc tích</w:t>
            </w:r>
            <w:r w:rsidRPr="004103E0">
              <w:rPr>
                <w:color w:val="000000"/>
              </w:rPr>
              <w:t xml:space="preserve">. </w:t>
            </w:r>
          </w:p>
        </w:tc>
        <w:tc>
          <w:tcPr>
            <w:tcW w:w="946" w:type="dxa"/>
          </w:tcPr>
          <w:p w:rsidR="00CA01BA" w:rsidRPr="004103E0" w:rsidRDefault="00CA01BA" w:rsidP="000C7FE8">
            <w:pPr>
              <w:widowControl w:val="0"/>
              <w:spacing w:line="276" w:lineRule="auto"/>
              <w:jc w:val="right"/>
              <w:rPr>
                <w:color w:val="000000"/>
              </w:rPr>
            </w:pPr>
            <w:r w:rsidRPr="004103E0">
              <w:rPr>
                <w:color w:val="000000"/>
              </w:rPr>
              <w:t>3 điểm</w:t>
            </w:r>
          </w:p>
        </w:tc>
      </w:tr>
      <w:tr w:rsidR="00CA01BA" w:rsidRPr="004103E0" w:rsidTr="000C7FE8">
        <w:tc>
          <w:tcPr>
            <w:tcW w:w="5988" w:type="dxa"/>
            <w:gridSpan w:val="2"/>
          </w:tcPr>
          <w:p w:rsidR="00CA01BA" w:rsidRPr="004103E0" w:rsidRDefault="00CA01BA" w:rsidP="000C7FE8">
            <w:pPr>
              <w:widowControl w:val="0"/>
              <w:spacing w:line="276" w:lineRule="auto"/>
              <w:ind w:left="280"/>
              <w:jc w:val="both"/>
              <w:rPr>
                <w:color w:val="000000"/>
              </w:rPr>
            </w:pPr>
            <w:r w:rsidRPr="004103E0">
              <w:rPr>
                <w:color w:val="000000"/>
              </w:rPr>
              <w:lastRenderedPageBreak/>
              <w:t xml:space="preserve">+ Thể hiện ý tưởng rõ ràng, cú pháp rõ ràng; có khả năng trích dẫn nguồn tài liệu; danh mục tài liệu tham khảo đầy đủ. </w:t>
            </w:r>
          </w:p>
        </w:tc>
        <w:tc>
          <w:tcPr>
            <w:tcW w:w="946" w:type="dxa"/>
          </w:tcPr>
          <w:p w:rsidR="00CA01BA" w:rsidRPr="004103E0" w:rsidRDefault="00CA01BA" w:rsidP="000C7FE8">
            <w:pPr>
              <w:widowControl w:val="0"/>
              <w:spacing w:line="276" w:lineRule="auto"/>
              <w:jc w:val="right"/>
              <w:rPr>
                <w:color w:val="000000"/>
                <w:lang w:val="de-DE"/>
              </w:rPr>
            </w:pPr>
            <w:r w:rsidRPr="004103E0">
              <w:rPr>
                <w:color w:val="000000"/>
              </w:rPr>
              <w:t>2 điểm</w:t>
            </w:r>
          </w:p>
        </w:tc>
      </w:tr>
      <w:tr w:rsidR="00CA01BA" w:rsidRPr="004103E0" w:rsidTr="000C7FE8">
        <w:tc>
          <w:tcPr>
            <w:tcW w:w="5988" w:type="dxa"/>
            <w:gridSpan w:val="2"/>
          </w:tcPr>
          <w:p w:rsidR="00CA01BA" w:rsidRPr="004103E0" w:rsidRDefault="00CA01BA" w:rsidP="000C7FE8">
            <w:pPr>
              <w:widowControl w:val="0"/>
              <w:spacing w:line="276" w:lineRule="auto"/>
              <w:ind w:left="280"/>
              <w:jc w:val="both"/>
              <w:rPr>
                <w:color w:val="000000"/>
                <w:lang w:val="de-DE"/>
              </w:rPr>
            </w:pPr>
            <w:r w:rsidRPr="004103E0">
              <w:rPr>
                <w:color w:val="000000"/>
                <w:lang w:val="de-DE"/>
              </w:rPr>
              <w:t>+ Kĩ năng làm việc nhóm và lãnh đạo nhóm</w:t>
            </w:r>
          </w:p>
        </w:tc>
        <w:tc>
          <w:tcPr>
            <w:tcW w:w="946" w:type="dxa"/>
          </w:tcPr>
          <w:p w:rsidR="00CA01BA" w:rsidRPr="004103E0" w:rsidRDefault="00CA01BA" w:rsidP="000C7FE8">
            <w:pPr>
              <w:widowControl w:val="0"/>
              <w:spacing w:line="276" w:lineRule="auto"/>
              <w:jc w:val="right"/>
              <w:rPr>
                <w:color w:val="000000"/>
                <w:lang w:val="de-DE"/>
              </w:rPr>
            </w:pPr>
            <w:r w:rsidRPr="004103E0">
              <w:rPr>
                <w:color w:val="000000"/>
              </w:rPr>
              <w:t>3 điểm</w:t>
            </w:r>
          </w:p>
        </w:tc>
      </w:tr>
      <w:tr w:rsidR="00CA01BA" w:rsidRPr="004103E0" w:rsidTr="000C7FE8">
        <w:tc>
          <w:tcPr>
            <w:tcW w:w="5848" w:type="dxa"/>
          </w:tcPr>
          <w:p w:rsidR="00CA01BA" w:rsidRPr="004103E0" w:rsidRDefault="00CA01BA" w:rsidP="000C7FE8">
            <w:pPr>
              <w:widowControl w:val="0"/>
              <w:spacing w:line="276" w:lineRule="auto"/>
              <w:jc w:val="right"/>
              <w:rPr>
                <w:color w:val="000000"/>
                <w:lang w:val="de-DE"/>
              </w:rPr>
            </w:pPr>
            <w:r w:rsidRPr="004103E0">
              <w:rPr>
                <w:color w:val="000000"/>
                <w:lang w:val="de-DE"/>
              </w:rPr>
              <w:t>Tổng</w:t>
            </w:r>
          </w:p>
        </w:tc>
        <w:tc>
          <w:tcPr>
            <w:tcW w:w="1086" w:type="dxa"/>
            <w:gridSpan w:val="2"/>
          </w:tcPr>
          <w:p w:rsidR="00CA01BA" w:rsidRPr="004103E0" w:rsidRDefault="00CA01BA" w:rsidP="000C7FE8">
            <w:pPr>
              <w:widowControl w:val="0"/>
              <w:spacing w:line="276" w:lineRule="auto"/>
              <w:jc w:val="right"/>
              <w:rPr>
                <w:color w:val="000000"/>
                <w:lang w:val="de-DE"/>
              </w:rPr>
            </w:pPr>
            <w:r w:rsidRPr="004103E0">
              <w:rPr>
                <w:color w:val="000000"/>
                <w:lang w:val="de-DE"/>
              </w:rPr>
              <w:t>10 điểm</w:t>
            </w:r>
          </w:p>
        </w:tc>
      </w:tr>
    </w:tbl>
    <w:p w:rsidR="00CA01BA" w:rsidRDefault="00CA01BA" w:rsidP="00CC4048">
      <w:pPr>
        <w:widowControl w:val="0"/>
        <w:tabs>
          <w:tab w:val="left" w:pos="280"/>
        </w:tabs>
        <w:spacing w:line="276" w:lineRule="auto"/>
        <w:jc w:val="both"/>
        <w:rPr>
          <w:b/>
          <w:i/>
          <w:lang w:val="de-DE"/>
        </w:rPr>
      </w:pPr>
    </w:p>
    <w:p w:rsidR="00791B4A" w:rsidRPr="00F83A82" w:rsidRDefault="00791B4A" w:rsidP="00CC4048">
      <w:pPr>
        <w:widowControl w:val="0"/>
        <w:tabs>
          <w:tab w:val="left" w:pos="280"/>
        </w:tabs>
        <w:spacing w:line="276" w:lineRule="auto"/>
        <w:jc w:val="both"/>
        <w:rPr>
          <w:b/>
          <w:i/>
          <w:lang w:val="de-DE"/>
        </w:rPr>
      </w:pPr>
      <w:r w:rsidRPr="00F83A82">
        <w:rPr>
          <w:b/>
          <w:i/>
          <w:lang w:val="de-DE"/>
        </w:rPr>
        <w:t xml:space="preserve">* </w:t>
      </w:r>
      <w:r w:rsidR="00841420" w:rsidRPr="00F83A82">
        <w:rPr>
          <w:b/>
          <w:i/>
          <w:lang w:val="de-DE"/>
        </w:rPr>
        <w:tab/>
      </w:r>
      <w:r w:rsidR="00AB701E" w:rsidRPr="00F83A82">
        <w:rPr>
          <w:b/>
          <w:i/>
          <w:lang w:val="de-DE"/>
        </w:rPr>
        <w:t>BT</w:t>
      </w:r>
      <w:r w:rsidR="006E4487" w:rsidRPr="00F83A82">
        <w:rPr>
          <w:b/>
          <w:i/>
          <w:lang w:val="de-DE"/>
        </w:rPr>
        <w:t>lớn</w:t>
      </w:r>
    </w:p>
    <w:p w:rsidR="00791B4A" w:rsidRPr="00F83A82" w:rsidRDefault="006E4487" w:rsidP="00057D47">
      <w:pPr>
        <w:widowControl w:val="0"/>
        <w:numPr>
          <w:ilvl w:val="0"/>
          <w:numId w:val="4"/>
        </w:numPr>
        <w:tabs>
          <w:tab w:val="clear" w:pos="511"/>
          <w:tab w:val="num" w:pos="280"/>
        </w:tabs>
        <w:spacing w:line="276" w:lineRule="auto"/>
        <w:ind w:left="280" w:hanging="280"/>
        <w:jc w:val="both"/>
        <w:rPr>
          <w:spacing w:val="-4"/>
          <w:lang w:val="de-DE"/>
        </w:rPr>
      </w:pPr>
      <w:r w:rsidRPr="00F83A82">
        <w:rPr>
          <w:spacing w:val="-4"/>
          <w:lang w:val="de-DE"/>
        </w:rPr>
        <w:t>Hìnhthức</w:t>
      </w:r>
      <w:r w:rsidR="00791B4A" w:rsidRPr="00F83A82">
        <w:rPr>
          <w:spacing w:val="-4"/>
          <w:lang w:val="de-DE"/>
        </w:rPr>
        <w:t xml:space="preserve">: </w:t>
      </w:r>
      <w:r w:rsidRPr="00F83A82">
        <w:rPr>
          <w:spacing w:val="-4"/>
          <w:lang w:val="de-DE"/>
        </w:rPr>
        <w:t>Viếttiểuluậntừ</w:t>
      </w:r>
      <w:r w:rsidR="002642EF" w:rsidRPr="00F83A82">
        <w:rPr>
          <w:spacing w:val="-4"/>
          <w:lang w:val="de-DE"/>
        </w:rPr>
        <w:t xml:space="preserve"> 2</w:t>
      </w:r>
      <w:r w:rsidRPr="00F83A82">
        <w:rPr>
          <w:spacing w:val="-4"/>
          <w:lang w:val="de-DE"/>
        </w:rPr>
        <w:t>đến</w:t>
      </w:r>
      <w:r w:rsidR="002642EF" w:rsidRPr="00F83A82">
        <w:rPr>
          <w:spacing w:val="-4"/>
          <w:lang w:val="de-DE"/>
        </w:rPr>
        <w:t xml:space="preserve"> 5</w:t>
      </w:r>
      <w:r w:rsidRPr="00F83A82">
        <w:rPr>
          <w:spacing w:val="-4"/>
          <w:lang w:val="de-DE"/>
        </w:rPr>
        <w:t>trangA</w:t>
      </w:r>
      <w:r w:rsidR="00791B4A" w:rsidRPr="00F83A82">
        <w:rPr>
          <w:spacing w:val="-4"/>
          <w:lang w:val="de-DE"/>
        </w:rPr>
        <w:t>4</w:t>
      </w:r>
      <w:r w:rsidR="006407BC" w:rsidRPr="00F83A82">
        <w:rPr>
          <w:spacing w:val="-4"/>
          <w:lang w:val="de-DE"/>
        </w:rPr>
        <w:t xml:space="preserve"> (kể cả phụ lục, nếu có)</w:t>
      </w:r>
    </w:p>
    <w:p w:rsidR="00791B4A" w:rsidRPr="00F83A82" w:rsidRDefault="006E4487" w:rsidP="00057D47">
      <w:pPr>
        <w:widowControl w:val="0"/>
        <w:numPr>
          <w:ilvl w:val="0"/>
          <w:numId w:val="4"/>
        </w:numPr>
        <w:tabs>
          <w:tab w:val="clear" w:pos="511"/>
          <w:tab w:val="num" w:pos="280"/>
        </w:tabs>
        <w:spacing w:line="276" w:lineRule="auto"/>
        <w:ind w:left="280" w:hanging="280"/>
        <w:jc w:val="both"/>
        <w:rPr>
          <w:spacing w:val="-4"/>
          <w:lang w:val="de-DE"/>
        </w:rPr>
      </w:pPr>
      <w:r w:rsidRPr="00F83A82">
        <w:rPr>
          <w:spacing w:val="-4"/>
          <w:lang w:val="de-DE"/>
        </w:rPr>
        <w:t>Nộidung</w:t>
      </w:r>
      <w:r w:rsidR="00791B4A" w:rsidRPr="00F83A82">
        <w:rPr>
          <w:spacing w:val="-4"/>
          <w:lang w:val="de-DE"/>
        </w:rPr>
        <w:t xml:space="preserve">: </w:t>
      </w:r>
      <w:r w:rsidRPr="00F83A82">
        <w:rPr>
          <w:spacing w:val="-4"/>
          <w:lang w:val="de-DE"/>
        </w:rPr>
        <w:t>Bộ</w:t>
      </w:r>
      <w:r w:rsidR="00AB701E" w:rsidRPr="00F83A82">
        <w:rPr>
          <w:spacing w:val="-4"/>
          <w:lang w:val="de-DE"/>
        </w:rPr>
        <w:t>BT</w:t>
      </w:r>
      <w:r w:rsidRPr="00F83A82">
        <w:rPr>
          <w:spacing w:val="-4"/>
          <w:lang w:val="de-DE"/>
        </w:rPr>
        <w:t>củaBộmônliênquanđếntoànbộkiếnthứctrongchươngtrình</w:t>
      </w:r>
    </w:p>
    <w:p w:rsidR="00CA01BA" w:rsidRPr="004103E0" w:rsidRDefault="00CA01BA" w:rsidP="00CA01BA">
      <w:pPr>
        <w:widowControl w:val="0"/>
        <w:numPr>
          <w:ilvl w:val="0"/>
          <w:numId w:val="4"/>
        </w:numPr>
        <w:tabs>
          <w:tab w:val="clear" w:pos="511"/>
          <w:tab w:val="num" w:pos="280"/>
        </w:tabs>
        <w:spacing w:line="276" w:lineRule="auto"/>
        <w:ind w:left="280" w:hanging="280"/>
        <w:jc w:val="both"/>
        <w:rPr>
          <w:b/>
          <w:color w:val="000000"/>
          <w:lang w:val="de-DE"/>
        </w:rPr>
      </w:pPr>
      <w:r w:rsidRPr="004103E0">
        <w:rPr>
          <w:color w:val="000000"/>
          <w:spacing w:val="-4"/>
          <w:lang w:val="de-DE"/>
        </w:rPr>
        <w:t>Tiêu chí</w:t>
      </w:r>
      <w:r w:rsidRPr="004103E0">
        <w:rPr>
          <w:color w:val="000000"/>
          <w:lang w:val="de-DE"/>
        </w:rPr>
        <w:t xml:space="preserve"> đánh giá:</w:t>
      </w:r>
    </w:p>
    <w:tbl>
      <w:tblPr>
        <w:tblW w:w="6760" w:type="dxa"/>
        <w:tblInd w:w="288" w:type="dxa"/>
        <w:tblLook w:val="01E0"/>
      </w:tblPr>
      <w:tblGrid>
        <w:gridCol w:w="5760"/>
        <w:gridCol w:w="1000"/>
      </w:tblGrid>
      <w:tr w:rsidR="00CA01BA" w:rsidRPr="004103E0" w:rsidTr="000C7FE8">
        <w:tc>
          <w:tcPr>
            <w:tcW w:w="5760" w:type="dxa"/>
          </w:tcPr>
          <w:p w:rsidR="00CA01BA" w:rsidRPr="004103E0" w:rsidRDefault="00CA01BA" w:rsidP="000C7FE8">
            <w:pPr>
              <w:widowControl w:val="0"/>
              <w:tabs>
                <w:tab w:val="left" w:pos="378"/>
              </w:tabs>
              <w:spacing w:line="276" w:lineRule="auto"/>
              <w:ind w:left="57"/>
              <w:jc w:val="both"/>
              <w:rPr>
                <w:color w:val="000000"/>
                <w:lang w:val="de-DE"/>
              </w:rPr>
            </w:pPr>
            <w:r w:rsidRPr="004103E0">
              <w:rPr>
                <w:color w:val="000000"/>
                <w:lang w:val="de-DE"/>
              </w:rPr>
              <w:t>- Xác định đúng các sự kiện pháp luật, các vấn đề pháp luật chủ yếu liên quan đến BT.</w:t>
            </w:r>
          </w:p>
        </w:tc>
        <w:tc>
          <w:tcPr>
            <w:tcW w:w="1000" w:type="dxa"/>
          </w:tcPr>
          <w:p w:rsidR="00CA01BA" w:rsidRPr="004103E0" w:rsidRDefault="00CA01BA" w:rsidP="000C7FE8">
            <w:pPr>
              <w:widowControl w:val="0"/>
              <w:spacing w:line="276" w:lineRule="auto"/>
              <w:jc w:val="right"/>
              <w:rPr>
                <w:color w:val="000000"/>
                <w:lang w:val="de-DE"/>
              </w:rPr>
            </w:pPr>
            <w:r w:rsidRPr="004103E0">
              <w:rPr>
                <w:color w:val="000000"/>
                <w:lang w:val="de-DE"/>
              </w:rPr>
              <w:t>3 điểm</w:t>
            </w:r>
          </w:p>
        </w:tc>
      </w:tr>
      <w:tr w:rsidR="00CA01BA" w:rsidRPr="004103E0" w:rsidTr="000C7FE8">
        <w:tc>
          <w:tcPr>
            <w:tcW w:w="5760" w:type="dxa"/>
          </w:tcPr>
          <w:p w:rsidR="00CA01BA" w:rsidRPr="004103E0" w:rsidRDefault="00CA01BA" w:rsidP="000C7FE8">
            <w:pPr>
              <w:widowControl w:val="0"/>
              <w:tabs>
                <w:tab w:val="left" w:pos="378"/>
              </w:tabs>
              <w:spacing w:line="276" w:lineRule="auto"/>
              <w:ind w:left="57"/>
              <w:jc w:val="both"/>
              <w:rPr>
                <w:color w:val="000000"/>
                <w:lang w:val="de-DE"/>
              </w:rPr>
            </w:pPr>
            <w:r w:rsidRPr="004103E0">
              <w:rPr>
                <w:color w:val="000000"/>
                <w:spacing w:val="-6"/>
                <w:lang w:val="de-DE"/>
              </w:rPr>
              <w:t xml:space="preserve">- Xác định chính xác các nguồn luật liên quan; có khả năng </w:t>
            </w:r>
            <w:r w:rsidRPr="004103E0">
              <w:rPr>
                <w:color w:val="000000"/>
                <w:lang w:val="de-DE"/>
              </w:rPr>
              <w:t xml:space="preserve">tóm tắt và giải thích pháp luật; có khả năng vận dụng các </w:t>
            </w:r>
            <w:r w:rsidRPr="004103E0">
              <w:rPr>
                <w:color w:val="000000"/>
                <w:spacing w:val="-4"/>
                <w:lang w:val="de-DE"/>
              </w:rPr>
              <w:t>lập luận mang tính học thuyết một cách ngắn gọn, súc tích</w:t>
            </w:r>
            <w:r w:rsidRPr="004103E0">
              <w:rPr>
                <w:color w:val="000000"/>
                <w:lang w:val="de-DE"/>
              </w:rPr>
              <w:t>.</w:t>
            </w:r>
          </w:p>
        </w:tc>
        <w:tc>
          <w:tcPr>
            <w:tcW w:w="1000" w:type="dxa"/>
          </w:tcPr>
          <w:p w:rsidR="00CA01BA" w:rsidRPr="004103E0" w:rsidRDefault="00CA01BA" w:rsidP="000C7FE8">
            <w:pPr>
              <w:widowControl w:val="0"/>
              <w:spacing w:line="276" w:lineRule="auto"/>
              <w:jc w:val="right"/>
              <w:rPr>
                <w:color w:val="000000"/>
                <w:lang w:val="de-DE"/>
              </w:rPr>
            </w:pPr>
            <w:r w:rsidRPr="004103E0">
              <w:rPr>
                <w:color w:val="000000"/>
                <w:lang w:val="de-DE"/>
              </w:rPr>
              <w:t>5 điểm</w:t>
            </w:r>
          </w:p>
        </w:tc>
      </w:tr>
      <w:tr w:rsidR="00CA01BA" w:rsidRPr="004103E0" w:rsidTr="000C7FE8">
        <w:tc>
          <w:tcPr>
            <w:tcW w:w="5760" w:type="dxa"/>
          </w:tcPr>
          <w:p w:rsidR="00CA01BA" w:rsidRPr="004103E0" w:rsidRDefault="00CA01BA" w:rsidP="000C7FE8">
            <w:pPr>
              <w:widowControl w:val="0"/>
              <w:spacing w:line="276" w:lineRule="auto"/>
              <w:ind w:left="57"/>
              <w:jc w:val="both"/>
              <w:rPr>
                <w:color w:val="000000"/>
                <w:lang w:val="de-DE"/>
              </w:rPr>
            </w:pPr>
            <w:r w:rsidRPr="004103E0">
              <w:rPr>
                <w:color w:val="000000"/>
                <w:spacing w:val="-4"/>
                <w:lang w:val="de-DE"/>
              </w:rPr>
              <w:t>- Thể hiện ý tưởng rõ ràng, cú pháp rõ ràng; có khả năng</w:t>
            </w:r>
            <w:r w:rsidRPr="004103E0">
              <w:rPr>
                <w:color w:val="000000"/>
                <w:spacing w:val="-6"/>
                <w:lang w:val="de-DE"/>
              </w:rPr>
              <w:t>trích dẫn nguồn tài liệu; danh mục tài liệu tham khảo đầy đủ</w:t>
            </w:r>
            <w:r w:rsidRPr="004103E0">
              <w:rPr>
                <w:color w:val="000000"/>
                <w:lang w:val="de-DE"/>
              </w:rPr>
              <w:t>.</w:t>
            </w:r>
          </w:p>
        </w:tc>
        <w:tc>
          <w:tcPr>
            <w:tcW w:w="1000" w:type="dxa"/>
          </w:tcPr>
          <w:p w:rsidR="00CA01BA" w:rsidRPr="004103E0" w:rsidRDefault="00CA01BA" w:rsidP="000C7FE8">
            <w:pPr>
              <w:widowControl w:val="0"/>
              <w:spacing w:line="276" w:lineRule="auto"/>
              <w:jc w:val="right"/>
              <w:rPr>
                <w:color w:val="000000"/>
                <w:lang w:val="de-DE"/>
              </w:rPr>
            </w:pPr>
            <w:r w:rsidRPr="004103E0">
              <w:rPr>
                <w:color w:val="000000"/>
                <w:lang w:val="de-DE"/>
              </w:rPr>
              <w:t>2 điểm</w:t>
            </w:r>
          </w:p>
        </w:tc>
      </w:tr>
      <w:tr w:rsidR="00CA01BA" w:rsidRPr="004103E0" w:rsidTr="000C7FE8">
        <w:tc>
          <w:tcPr>
            <w:tcW w:w="5760" w:type="dxa"/>
          </w:tcPr>
          <w:p w:rsidR="00CA01BA" w:rsidRPr="004103E0" w:rsidRDefault="00CA01BA" w:rsidP="000C7FE8">
            <w:pPr>
              <w:widowControl w:val="0"/>
              <w:spacing w:line="276" w:lineRule="auto"/>
              <w:ind w:left="57"/>
              <w:jc w:val="right"/>
              <w:rPr>
                <w:color w:val="000000"/>
                <w:lang w:val="de-DE"/>
              </w:rPr>
            </w:pPr>
            <w:r w:rsidRPr="004103E0">
              <w:rPr>
                <w:color w:val="000000"/>
                <w:lang w:val="de-DE"/>
              </w:rPr>
              <w:t>Tổng</w:t>
            </w:r>
          </w:p>
        </w:tc>
        <w:tc>
          <w:tcPr>
            <w:tcW w:w="1000" w:type="dxa"/>
          </w:tcPr>
          <w:p w:rsidR="00CA01BA" w:rsidRPr="004103E0" w:rsidRDefault="00CA01BA" w:rsidP="000C7FE8">
            <w:pPr>
              <w:widowControl w:val="0"/>
              <w:spacing w:line="276" w:lineRule="auto"/>
              <w:jc w:val="right"/>
              <w:rPr>
                <w:color w:val="000000"/>
                <w:lang w:val="de-DE"/>
              </w:rPr>
            </w:pPr>
            <w:r w:rsidRPr="004103E0">
              <w:rPr>
                <w:color w:val="000000"/>
                <w:lang w:val="de-DE"/>
              </w:rPr>
              <w:t>10 điểm</w:t>
            </w:r>
          </w:p>
        </w:tc>
      </w:tr>
    </w:tbl>
    <w:p w:rsidR="00CA01BA" w:rsidRDefault="00CA01BA" w:rsidP="00CC4048">
      <w:pPr>
        <w:widowControl w:val="0"/>
        <w:tabs>
          <w:tab w:val="left" w:pos="280"/>
        </w:tabs>
        <w:spacing w:line="276" w:lineRule="auto"/>
        <w:jc w:val="both"/>
        <w:outlineLvl w:val="0"/>
        <w:rPr>
          <w:b/>
          <w:bCs/>
          <w:i/>
          <w:lang w:val="de-DE"/>
        </w:rPr>
      </w:pPr>
    </w:p>
    <w:p w:rsidR="007D671F" w:rsidRPr="00F83A82" w:rsidRDefault="007D671F" w:rsidP="00CC4048">
      <w:pPr>
        <w:widowControl w:val="0"/>
        <w:tabs>
          <w:tab w:val="left" w:pos="280"/>
        </w:tabs>
        <w:spacing w:line="276" w:lineRule="auto"/>
        <w:jc w:val="both"/>
        <w:outlineLvl w:val="0"/>
        <w:rPr>
          <w:b/>
          <w:bCs/>
          <w:i/>
          <w:lang w:val="de-DE"/>
        </w:rPr>
      </w:pPr>
      <w:r w:rsidRPr="00F83A82">
        <w:rPr>
          <w:b/>
          <w:bCs/>
          <w:i/>
          <w:lang w:val="de-DE"/>
        </w:rPr>
        <w:t xml:space="preserve">* </w:t>
      </w:r>
      <w:r w:rsidR="00975B76" w:rsidRPr="00F83A82">
        <w:rPr>
          <w:b/>
          <w:bCs/>
          <w:i/>
          <w:lang w:val="de-DE"/>
        </w:rPr>
        <w:tab/>
      </w:r>
      <w:r w:rsidR="006E4487" w:rsidRPr="00F83A82">
        <w:rPr>
          <w:b/>
          <w:bCs/>
          <w:i/>
          <w:lang w:val="de-DE"/>
        </w:rPr>
        <w:t>Thikếtthúchọcphần</w:t>
      </w:r>
    </w:p>
    <w:p w:rsidR="00CA01BA" w:rsidRPr="004103E0" w:rsidRDefault="00CA01BA" w:rsidP="00CA01BA">
      <w:pPr>
        <w:widowControl w:val="0"/>
        <w:numPr>
          <w:ilvl w:val="0"/>
          <w:numId w:val="4"/>
        </w:numPr>
        <w:tabs>
          <w:tab w:val="clear" w:pos="511"/>
          <w:tab w:val="num" w:pos="280"/>
        </w:tabs>
        <w:spacing w:line="276" w:lineRule="auto"/>
        <w:ind w:left="280" w:hanging="280"/>
        <w:jc w:val="both"/>
        <w:rPr>
          <w:color w:val="000000"/>
          <w:spacing w:val="-4"/>
          <w:lang w:val="de-DE"/>
        </w:rPr>
      </w:pPr>
      <w:r w:rsidRPr="004103E0">
        <w:rPr>
          <w:color w:val="000000"/>
          <w:spacing w:val="-8"/>
          <w:lang w:val="de-DE"/>
        </w:rPr>
        <w:t>Hình thức: Thi trắc nghiệm, thời gian 60 phút. Chấm bài trên máy</w:t>
      </w:r>
      <w:r w:rsidRPr="004103E0">
        <w:rPr>
          <w:color w:val="000000"/>
          <w:spacing w:val="-4"/>
          <w:lang w:val="de-DE"/>
        </w:rPr>
        <w:t>.</w:t>
      </w:r>
    </w:p>
    <w:p w:rsidR="00CA01BA" w:rsidRPr="004103E0" w:rsidRDefault="00CA01BA" w:rsidP="00CA01BA">
      <w:pPr>
        <w:widowControl w:val="0"/>
        <w:spacing w:line="276" w:lineRule="auto"/>
        <w:jc w:val="both"/>
        <w:rPr>
          <w:rFonts w:eastAsia=".VnTime"/>
          <w:b/>
          <w:color w:val="000000"/>
          <w:lang w:val="nl-NL"/>
        </w:rPr>
      </w:pPr>
      <w:r w:rsidRPr="004103E0">
        <w:rPr>
          <w:color w:val="000000"/>
          <w:spacing w:val="-4"/>
          <w:lang w:val="de-DE"/>
        </w:rPr>
        <w:t>Tổng điểm</w:t>
      </w:r>
      <w:r w:rsidRPr="004103E0">
        <w:rPr>
          <w:bCs/>
          <w:color w:val="000000"/>
          <w:lang w:val="fr-FR"/>
        </w:rPr>
        <w:t>: 10 điểm.</w:t>
      </w:r>
    </w:p>
    <w:p w:rsidR="00845905" w:rsidRPr="00F83A82" w:rsidRDefault="00845905" w:rsidP="00845905">
      <w:pPr>
        <w:widowControl w:val="0"/>
        <w:spacing w:before="1400" w:line="276" w:lineRule="auto"/>
        <w:jc w:val="center"/>
        <w:rPr>
          <w:bCs/>
          <w:lang w:val="fr-FR"/>
        </w:rPr>
      </w:pPr>
      <w:r w:rsidRPr="00F83A82">
        <w:rPr>
          <w:bCs/>
          <w:lang w:val="fr-FR"/>
        </w:rPr>
        <w:br w:type="page"/>
      </w:r>
      <w:r w:rsidRPr="00F83A82">
        <w:rPr>
          <w:rFonts w:eastAsia=".VnTime"/>
          <w:b/>
          <w:lang w:val="nl-NL"/>
        </w:rPr>
        <w:lastRenderedPageBreak/>
        <w:t>MỤC LỤC</w:t>
      </w:r>
    </w:p>
    <w:tbl>
      <w:tblPr>
        <w:tblW w:w="0" w:type="auto"/>
        <w:tblInd w:w="528" w:type="dxa"/>
        <w:tblLook w:val="01E0"/>
      </w:tblPr>
      <w:tblGrid>
        <w:gridCol w:w="560"/>
        <w:gridCol w:w="4480"/>
        <w:gridCol w:w="923"/>
      </w:tblGrid>
      <w:tr w:rsidR="00845905" w:rsidRPr="00F83A82">
        <w:tc>
          <w:tcPr>
            <w:tcW w:w="560" w:type="dxa"/>
          </w:tcPr>
          <w:p w:rsidR="00845905" w:rsidRPr="00F83A82" w:rsidRDefault="00845905" w:rsidP="008775B7">
            <w:pPr>
              <w:widowControl w:val="0"/>
              <w:spacing w:before="180" w:line="288" w:lineRule="auto"/>
              <w:rPr>
                <w:rFonts w:eastAsia=".VnTime"/>
                <w:lang w:val="nl-NL"/>
              </w:rPr>
            </w:pPr>
          </w:p>
        </w:tc>
        <w:tc>
          <w:tcPr>
            <w:tcW w:w="4480" w:type="dxa"/>
          </w:tcPr>
          <w:p w:rsidR="00845905" w:rsidRPr="00F83A82" w:rsidRDefault="00845905" w:rsidP="008775B7">
            <w:pPr>
              <w:widowControl w:val="0"/>
              <w:spacing w:before="180" w:line="288" w:lineRule="auto"/>
              <w:rPr>
                <w:lang w:val="nl-NL"/>
              </w:rPr>
            </w:pPr>
          </w:p>
        </w:tc>
        <w:tc>
          <w:tcPr>
            <w:tcW w:w="923" w:type="dxa"/>
          </w:tcPr>
          <w:p w:rsidR="00845905" w:rsidRPr="00F83A82" w:rsidRDefault="00845905" w:rsidP="008775B7">
            <w:pPr>
              <w:widowControl w:val="0"/>
              <w:spacing w:before="180" w:line="288" w:lineRule="auto"/>
              <w:jc w:val="right"/>
              <w:rPr>
                <w:rFonts w:eastAsia=".VnTime"/>
                <w:lang w:val="nl-NL"/>
              </w:rPr>
            </w:pPr>
            <w:r w:rsidRPr="00F83A82">
              <w:rPr>
                <w:rFonts w:eastAsia=".VnTime"/>
                <w:i/>
                <w:lang w:val="nl-NL"/>
              </w:rPr>
              <w:t>Trang</w:t>
            </w:r>
          </w:p>
        </w:tc>
      </w:tr>
      <w:tr w:rsidR="00845905" w:rsidRPr="00F83A82">
        <w:tc>
          <w:tcPr>
            <w:tcW w:w="560" w:type="dxa"/>
          </w:tcPr>
          <w:p w:rsidR="00845905" w:rsidRPr="00F83A82" w:rsidRDefault="00845905" w:rsidP="008775B7">
            <w:pPr>
              <w:widowControl w:val="0"/>
              <w:spacing w:before="60" w:line="288" w:lineRule="auto"/>
              <w:rPr>
                <w:rFonts w:eastAsia=".VnTime"/>
                <w:lang w:val="nl-NL"/>
              </w:rPr>
            </w:pPr>
            <w:r w:rsidRPr="00F83A82">
              <w:rPr>
                <w:rFonts w:eastAsia=".VnTime"/>
                <w:lang w:val="nl-NL"/>
              </w:rPr>
              <w:t>1.</w:t>
            </w:r>
          </w:p>
        </w:tc>
        <w:tc>
          <w:tcPr>
            <w:tcW w:w="4480" w:type="dxa"/>
          </w:tcPr>
          <w:p w:rsidR="00845905" w:rsidRPr="00F83A82" w:rsidRDefault="00845905" w:rsidP="008775B7">
            <w:pPr>
              <w:widowControl w:val="0"/>
              <w:spacing w:before="60" w:line="288" w:lineRule="auto"/>
              <w:rPr>
                <w:rFonts w:eastAsia=".VnTime"/>
                <w:b/>
                <w:lang w:val="nl-NL"/>
              </w:rPr>
            </w:pPr>
            <w:r w:rsidRPr="00F83A82">
              <w:rPr>
                <w:lang w:val="nl-NL"/>
              </w:rPr>
              <w:t>Thông tin về giảng viên</w:t>
            </w:r>
          </w:p>
        </w:tc>
        <w:tc>
          <w:tcPr>
            <w:tcW w:w="923" w:type="dxa"/>
          </w:tcPr>
          <w:p w:rsidR="00845905" w:rsidRPr="00F83A82" w:rsidRDefault="005651B2" w:rsidP="008775B7">
            <w:pPr>
              <w:widowControl w:val="0"/>
              <w:spacing w:before="60" w:line="288" w:lineRule="auto"/>
              <w:jc w:val="right"/>
              <w:rPr>
                <w:rFonts w:eastAsia=".VnTime"/>
                <w:lang w:val="nl-NL"/>
              </w:rPr>
            </w:pPr>
            <w:r>
              <w:rPr>
                <w:rFonts w:eastAsia=".VnTime"/>
                <w:lang w:val="nl-NL"/>
              </w:rPr>
              <w:t>3</w:t>
            </w:r>
          </w:p>
        </w:tc>
      </w:tr>
      <w:tr w:rsidR="00845905" w:rsidRPr="00F83A82">
        <w:tc>
          <w:tcPr>
            <w:tcW w:w="560" w:type="dxa"/>
          </w:tcPr>
          <w:p w:rsidR="00845905" w:rsidRPr="00F83A82" w:rsidRDefault="00712368" w:rsidP="008775B7">
            <w:pPr>
              <w:widowControl w:val="0"/>
              <w:spacing w:before="60" w:line="288" w:lineRule="auto"/>
              <w:rPr>
                <w:rFonts w:eastAsia=".VnTime"/>
                <w:lang w:val="nl-NL"/>
              </w:rPr>
            </w:pPr>
            <w:r w:rsidRPr="00F83A82">
              <w:rPr>
                <w:rFonts w:eastAsia=".VnTime"/>
                <w:lang w:val="nl-NL"/>
              </w:rPr>
              <w:t>2</w:t>
            </w:r>
            <w:r w:rsidR="006754B2" w:rsidRPr="00F83A82">
              <w:rPr>
                <w:rFonts w:eastAsia=".VnTime"/>
                <w:lang w:val="nl-NL"/>
              </w:rPr>
              <w:t>.</w:t>
            </w:r>
          </w:p>
        </w:tc>
        <w:tc>
          <w:tcPr>
            <w:tcW w:w="4480" w:type="dxa"/>
          </w:tcPr>
          <w:p w:rsidR="00845905" w:rsidRPr="00F83A82" w:rsidRDefault="00845905" w:rsidP="008775B7">
            <w:pPr>
              <w:widowControl w:val="0"/>
              <w:spacing w:before="60" w:line="288" w:lineRule="auto"/>
              <w:rPr>
                <w:rFonts w:eastAsia=".VnTime"/>
                <w:b/>
                <w:lang w:val="nl-NL"/>
              </w:rPr>
            </w:pPr>
            <w:r w:rsidRPr="00F83A82">
              <w:rPr>
                <w:lang w:val="nl-NL"/>
              </w:rPr>
              <w:t xml:space="preserve">Tóm tắt nội dung môn học </w:t>
            </w:r>
          </w:p>
        </w:tc>
        <w:tc>
          <w:tcPr>
            <w:tcW w:w="923" w:type="dxa"/>
          </w:tcPr>
          <w:p w:rsidR="00845905" w:rsidRPr="00F83A82" w:rsidRDefault="005651B2" w:rsidP="008775B7">
            <w:pPr>
              <w:widowControl w:val="0"/>
              <w:spacing w:before="60" w:line="288" w:lineRule="auto"/>
              <w:jc w:val="right"/>
              <w:rPr>
                <w:rFonts w:eastAsia=".VnTime"/>
                <w:lang w:val="nl-NL"/>
              </w:rPr>
            </w:pPr>
            <w:r>
              <w:rPr>
                <w:rFonts w:eastAsia=".VnTime"/>
                <w:lang w:val="nl-NL"/>
              </w:rPr>
              <w:t>3</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3</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rFonts w:eastAsia=".VnTime"/>
                <w:lang w:val="nl-NL"/>
              </w:rPr>
            </w:pPr>
            <w:r w:rsidRPr="00F83A82">
              <w:rPr>
                <w:lang w:val="nl-NL"/>
              </w:rPr>
              <w:t>Nội dung chi tiết của môn học</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4</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4</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rFonts w:eastAsia=".VnTime"/>
                <w:b/>
                <w:lang w:val="nl-NL"/>
              </w:rPr>
            </w:pPr>
            <w:r w:rsidRPr="00F83A82">
              <w:rPr>
                <w:rFonts w:eastAsia=".VnTime"/>
                <w:bCs/>
                <w:lang w:val="nl-NL"/>
              </w:rPr>
              <w:t>Mục tiêu chung của môn học</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6</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5</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rFonts w:eastAsia=".VnTime"/>
                <w:lang w:val="nl-NL"/>
              </w:rPr>
            </w:pPr>
            <w:r w:rsidRPr="00F83A82">
              <w:rPr>
                <w:lang w:val="nl-NL"/>
              </w:rPr>
              <w:t xml:space="preserve">Mục tiêu nhận thức chi tiết </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7</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6</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rFonts w:eastAsia=".VnTime"/>
                <w:bCs/>
                <w:lang w:val="nl-NL"/>
              </w:rPr>
            </w:pPr>
            <w:r w:rsidRPr="00F83A82">
              <w:rPr>
                <w:rFonts w:eastAsia=".VnTime"/>
                <w:bCs/>
                <w:lang w:val="nl-NL"/>
              </w:rPr>
              <w:t>Tổng hợp mục tiêu nhận thức</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14</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7</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rFonts w:eastAsia=".VnTime"/>
                <w:b/>
                <w:lang w:val="nl-NL"/>
              </w:rPr>
            </w:pPr>
            <w:r w:rsidRPr="00F83A82">
              <w:t>Học liệu</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15</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8</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rFonts w:eastAsia=".VnTime"/>
                <w:b/>
                <w:lang w:val="nl-NL"/>
              </w:rPr>
            </w:pPr>
            <w:r w:rsidRPr="00F83A82">
              <w:rPr>
                <w:lang w:val="nl-NL"/>
              </w:rPr>
              <w:t>Hình thức tổ chức dạy-học</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17</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9</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lang w:val="nl-NL"/>
              </w:rPr>
            </w:pPr>
            <w:r w:rsidRPr="00F83A82">
              <w:rPr>
                <w:rFonts w:eastAsia=".VnTime"/>
                <w:bCs/>
                <w:lang w:val="nl-NL"/>
              </w:rPr>
              <w:t>Chính sách đối với môn học</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32</w:t>
            </w:r>
          </w:p>
        </w:tc>
      </w:tr>
      <w:tr w:rsidR="006754B2" w:rsidRPr="00F83A82">
        <w:tc>
          <w:tcPr>
            <w:tcW w:w="560" w:type="dxa"/>
          </w:tcPr>
          <w:p w:rsidR="006754B2" w:rsidRPr="00F83A82" w:rsidRDefault="00712368" w:rsidP="00F13992">
            <w:pPr>
              <w:widowControl w:val="0"/>
              <w:spacing w:before="60" w:line="288" w:lineRule="auto"/>
              <w:rPr>
                <w:rFonts w:eastAsia=".VnTime"/>
                <w:lang w:val="nl-NL"/>
              </w:rPr>
            </w:pPr>
            <w:r w:rsidRPr="00F83A82">
              <w:rPr>
                <w:rFonts w:eastAsia=".VnTime"/>
                <w:lang w:val="nl-NL"/>
              </w:rPr>
              <w:t>10</w:t>
            </w:r>
            <w:r w:rsidR="006754B2" w:rsidRPr="00F83A82">
              <w:rPr>
                <w:rFonts w:eastAsia=".VnTime"/>
                <w:lang w:val="nl-NL"/>
              </w:rPr>
              <w:t>.</w:t>
            </w:r>
          </w:p>
        </w:tc>
        <w:tc>
          <w:tcPr>
            <w:tcW w:w="4480" w:type="dxa"/>
          </w:tcPr>
          <w:p w:rsidR="006754B2" w:rsidRPr="00F83A82" w:rsidRDefault="006754B2" w:rsidP="008775B7">
            <w:pPr>
              <w:widowControl w:val="0"/>
              <w:spacing w:before="60" w:line="288" w:lineRule="auto"/>
              <w:rPr>
                <w:rFonts w:eastAsia=".VnTime"/>
                <w:b/>
                <w:lang w:val="nl-NL"/>
              </w:rPr>
            </w:pPr>
            <w:r w:rsidRPr="00F83A82">
              <w:rPr>
                <w:rFonts w:eastAsia=".VnTime"/>
                <w:bCs/>
                <w:lang w:val="nl-NL"/>
              </w:rPr>
              <w:t xml:space="preserve">Phương pháp, hình thức kiểm tra đánh giá </w:t>
            </w:r>
          </w:p>
        </w:tc>
        <w:tc>
          <w:tcPr>
            <w:tcW w:w="923" w:type="dxa"/>
          </w:tcPr>
          <w:p w:rsidR="006754B2" w:rsidRPr="00F83A82" w:rsidRDefault="005651B2" w:rsidP="008775B7">
            <w:pPr>
              <w:widowControl w:val="0"/>
              <w:spacing w:before="60" w:line="288" w:lineRule="auto"/>
              <w:jc w:val="right"/>
              <w:rPr>
                <w:rFonts w:eastAsia=".VnTime"/>
                <w:lang w:val="nl-NL"/>
              </w:rPr>
            </w:pPr>
            <w:r>
              <w:rPr>
                <w:rFonts w:eastAsia=".VnTime"/>
                <w:lang w:val="nl-NL"/>
              </w:rPr>
              <w:t>32</w:t>
            </w:r>
          </w:p>
        </w:tc>
      </w:tr>
    </w:tbl>
    <w:p w:rsidR="00CC4048" w:rsidRPr="00154AF3" w:rsidRDefault="00CC4048" w:rsidP="00845905">
      <w:pPr>
        <w:widowControl w:val="0"/>
        <w:spacing w:line="276" w:lineRule="auto"/>
        <w:jc w:val="both"/>
        <w:rPr>
          <w:b/>
          <w:i/>
          <w:lang w:val="fr-FR"/>
        </w:rPr>
      </w:pPr>
      <w:bookmarkStart w:id="1" w:name="_GoBack"/>
      <w:bookmarkEnd w:id="1"/>
    </w:p>
    <w:sectPr w:rsidR="00CC4048" w:rsidRPr="00154AF3" w:rsidSect="00CC5A56">
      <w:footerReference w:type="even" r:id="rId24"/>
      <w:footerReference w:type="default" r:id="rId25"/>
      <w:pgSz w:w="8420" w:h="11907" w:orient="landscape" w:code="9"/>
      <w:pgMar w:top="567" w:right="851" w:bottom="851" w:left="851" w:header="0"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EFB" w:rsidRDefault="004C4EFB">
      <w:r>
        <w:separator/>
      </w:r>
    </w:p>
  </w:endnote>
  <w:endnote w:type="continuationSeparator" w:id="0">
    <w:p w:rsidR="004C4EFB" w:rsidRDefault="004C4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Courier New"/>
    <w:panose1 w:val="020B7200000000000000"/>
    <w:charset w:val="00"/>
    <w:family w:val="swiss"/>
    <w:pitch w:val="variable"/>
    <w:sig w:usb0="00000005"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9D" w:rsidRDefault="00AE6100" w:rsidP="00CC5A56">
    <w:pPr>
      <w:pStyle w:val="Footer"/>
      <w:framePr w:wrap="around" w:vAnchor="text" w:hAnchor="margin" w:xAlign="outside" w:y="1"/>
      <w:rPr>
        <w:rStyle w:val="PageNumber"/>
      </w:rPr>
    </w:pPr>
    <w:r>
      <w:rPr>
        <w:rStyle w:val="PageNumber"/>
      </w:rPr>
      <w:fldChar w:fldCharType="begin"/>
    </w:r>
    <w:r w:rsidR="00EC4A9D">
      <w:rPr>
        <w:rStyle w:val="PageNumber"/>
      </w:rPr>
      <w:instrText xml:space="preserve">PAGE  </w:instrText>
    </w:r>
    <w:r>
      <w:rPr>
        <w:rStyle w:val="PageNumber"/>
      </w:rPr>
      <w:fldChar w:fldCharType="end"/>
    </w:r>
  </w:p>
  <w:p w:rsidR="00EC4A9D" w:rsidRDefault="00EC4A9D"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A9D" w:rsidRDefault="00AE6100" w:rsidP="00CC5A56">
    <w:pPr>
      <w:pStyle w:val="Footer"/>
      <w:framePr w:wrap="around" w:vAnchor="text" w:hAnchor="margin" w:xAlign="outside" w:y="1"/>
      <w:rPr>
        <w:rStyle w:val="PageNumber"/>
      </w:rPr>
    </w:pPr>
    <w:r>
      <w:rPr>
        <w:rStyle w:val="PageNumber"/>
      </w:rPr>
      <w:fldChar w:fldCharType="begin"/>
    </w:r>
    <w:r w:rsidR="00EC4A9D">
      <w:rPr>
        <w:rStyle w:val="PageNumber"/>
      </w:rPr>
      <w:instrText xml:space="preserve">PAGE  </w:instrText>
    </w:r>
    <w:r>
      <w:rPr>
        <w:rStyle w:val="PageNumber"/>
      </w:rPr>
      <w:fldChar w:fldCharType="separate"/>
    </w:r>
    <w:r w:rsidR="00E65C6A">
      <w:rPr>
        <w:rStyle w:val="PageNumber"/>
        <w:noProof/>
      </w:rPr>
      <w:t>2</w:t>
    </w:r>
    <w:r>
      <w:rPr>
        <w:rStyle w:val="PageNumber"/>
      </w:rPr>
      <w:fldChar w:fldCharType="end"/>
    </w:r>
  </w:p>
  <w:p w:rsidR="00EC4A9D" w:rsidRDefault="00EC4A9D"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EFB" w:rsidRDefault="004C4EFB">
      <w:r>
        <w:separator/>
      </w:r>
    </w:p>
  </w:footnote>
  <w:footnote w:type="continuationSeparator" w:id="0">
    <w:p w:rsidR="004C4EFB" w:rsidRDefault="004C4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A33829AA"/>
    <w:name w:val="WWNum31"/>
    <w:lvl w:ilvl="0">
      <w:start w:val="1"/>
      <w:numFmt w:val="decimal"/>
      <w:lvlText w:val="%1."/>
      <w:lvlJc w:val="left"/>
      <w:pPr>
        <w:tabs>
          <w:tab w:val="num" w:pos="431"/>
        </w:tabs>
        <w:ind w:left="1256" w:hanging="405"/>
      </w:pPr>
      <w:rPr>
        <w:rFonts w:ascii="Times New Roman" w:eastAsia="Calibri" w:hAnsi="Times New Roman" w:cs="Calibri" w:hint="default"/>
        <w:color w:val="00000A"/>
      </w:rPr>
    </w:lvl>
    <w:lvl w:ilvl="1">
      <w:start w:val="1"/>
      <w:numFmt w:val="lowerLetter"/>
      <w:lvlText w:val="%2."/>
      <w:lvlJc w:val="left"/>
      <w:pPr>
        <w:tabs>
          <w:tab w:val="num" w:pos="431"/>
        </w:tabs>
        <w:ind w:left="1931" w:hanging="360"/>
      </w:pPr>
    </w:lvl>
    <w:lvl w:ilvl="2">
      <w:start w:val="1"/>
      <w:numFmt w:val="lowerRoman"/>
      <w:lvlText w:val="%3."/>
      <w:lvlJc w:val="right"/>
      <w:pPr>
        <w:tabs>
          <w:tab w:val="num" w:pos="431"/>
        </w:tabs>
        <w:ind w:left="2651" w:hanging="180"/>
      </w:pPr>
    </w:lvl>
    <w:lvl w:ilvl="3">
      <w:start w:val="1"/>
      <w:numFmt w:val="decimal"/>
      <w:lvlText w:val="%4."/>
      <w:lvlJc w:val="left"/>
      <w:pPr>
        <w:tabs>
          <w:tab w:val="num" w:pos="431"/>
        </w:tabs>
        <w:ind w:left="3371" w:hanging="360"/>
      </w:pPr>
    </w:lvl>
    <w:lvl w:ilvl="4">
      <w:start w:val="1"/>
      <w:numFmt w:val="lowerLetter"/>
      <w:lvlText w:val="%5."/>
      <w:lvlJc w:val="left"/>
      <w:pPr>
        <w:tabs>
          <w:tab w:val="num" w:pos="431"/>
        </w:tabs>
        <w:ind w:left="4091" w:hanging="360"/>
      </w:pPr>
    </w:lvl>
    <w:lvl w:ilvl="5">
      <w:start w:val="1"/>
      <w:numFmt w:val="lowerRoman"/>
      <w:lvlText w:val="%6."/>
      <w:lvlJc w:val="right"/>
      <w:pPr>
        <w:tabs>
          <w:tab w:val="num" w:pos="431"/>
        </w:tabs>
        <w:ind w:left="4811" w:hanging="180"/>
      </w:pPr>
    </w:lvl>
    <w:lvl w:ilvl="6">
      <w:start w:val="1"/>
      <w:numFmt w:val="decimal"/>
      <w:lvlText w:val="%7."/>
      <w:lvlJc w:val="left"/>
      <w:pPr>
        <w:tabs>
          <w:tab w:val="num" w:pos="431"/>
        </w:tabs>
        <w:ind w:left="5531" w:hanging="360"/>
      </w:pPr>
    </w:lvl>
    <w:lvl w:ilvl="7">
      <w:start w:val="1"/>
      <w:numFmt w:val="lowerLetter"/>
      <w:lvlText w:val="%8."/>
      <w:lvlJc w:val="left"/>
      <w:pPr>
        <w:tabs>
          <w:tab w:val="num" w:pos="431"/>
        </w:tabs>
        <w:ind w:left="6251" w:hanging="360"/>
      </w:pPr>
    </w:lvl>
    <w:lvl w:ilvl="8">
      <w:start w:val="1"/>
      <w:numFmt w:val="lowerRoman"/>
      <w:lvlText w:val="%9."/>
      <w:lvlJc w:val="right"/>
      <w:pPr>
        <w:tabs>
          <w:tab w:val="num" w:pos="431"/>
        </w:tabs>
        <w:ind w:left="6971" w:hanging="180"/>
      </w:pPr>
    </w:lvl>
  </w:abstractNum>
  <w:abstractNum w:abstractNumId="1">
    <w:nsid w:val="02982228"/>
    <w:multiLevelType w:val="hybridMultilevel"/>
    <w:tmpl w:val="2C4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5812"/>
    <w:multiLevelType w:val="hybridMultilevel"/>
    <w:tmpl w:val="FAA6591A"/>
    <w:lvl w:ilvl="0" w:tplc="52064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A82F05"/>
    <w:multiLevelType w:val="hybridMultilevel"/>
    <w:tmpl w:val="21F0537E"/>
    <w:lvl w:ilvl="0" w:tplc="668A1E10">
      <w:start w:val="1"/>
      <w:numFmt w:val="bullet"/>
      <w:lvlText w:val="•"/>
      <w:lvlJc w:val="left"/>
      <w:pPr>
        <w:tabs>
          <w:tab w:val="num" w:pos="720"/>
        </w:tabs>
        <w:ind w:left="720" w:hanging="360"/>
      </w:pPr>
      <w:rPr>
        <w:rFonts w:ascii="Arial" w:hAnsi="Arial" w:hint="default"/>
      </w:rPr>
    </w:lvl>
    <w:lvl w:ilvl="1" w:tplc="8B664FEA" w:tentative="1">
      <w:start w:val="1"/>
      <w:numFmt w:val="bullet"/>
      <w:lvlText w:val="•"/>
      <w:lvlJc w:val="left"/>
      <w:pPr>
        <w:tabs>
          <w:tab w:val="num" w:pos="1440"/>
        </w:tabs>
        <w:ind w:left="1440" w:hanging="360"/>
      </w:pPr>
      <w:rPr>
        <w:rFonts w:ascii="Arial" w:hAnsi="Arial" w:hint="default"/>
      </w:rPr>
    </w:lvl>
    <w:lvl w:ilvl="2" w:tplc="23909F48" w:tentative="1">
      <w:start w:val="1"/>
      <w:numFmt w:val="bullet"/>
      <w:lvlText w:val="•"/>
      <w:lvlJc w:val="left"/>
      <w:pPr>
        <w:tabs>
          <w:tab w:val="num" w:pos="2160"/>
        </w:tabs>
        <w:ind w:left="2160" w:hanging="360"/>
      </w:pPr>
      <w:rPr>
        <w:rFonts w:ascii="Arial" w:hAnsi="Arial" w:hint="default"/>
      </w:rPr>
    </w:lvl>
    <w:lvl w:ilvl="3" w:tplc="F7C87F70" w:tentative="1">
      <w:start w:val="1"/>
      <w:numFmt w:val="bullet"/>
      <w:lvlText w:val="•"/>
      <w:lvlJc w:val="left"/>
      <w:pPr>
        <w:tabs>
          <w:tab w:val="num" w:pos="2880"/>
        </w:tabs>
        <w:ind w:left="2880" w:hanging="360"/>
      </w:pPr>
      <w:rPr>
        <w:rFonts w:ascii="Arial" w:hAnsi="Arial" w:hint="default"/>
      </w:rPr>
    </w:lvl>
    <w:lvl w:ilvl="4" w:tplc="6ED2070C" w:tentative="1">
      <w:start w:val="1"/>
      <w:numFmt w:val="bullet"/>
      <w:lvlText w:val="•"/>
      <w:lvlJc w:val="left"/>
      <w:pPr>
        <w:tabs>
          <w:tab w:val="num" w:pos="3600"/>
        </w:tabs>
        <w:ind w:left="3600" w:hanging="360"/>
      </w:pPr>
      <w:rPr>
        <w:rFonts w:ascii="Arial" w:hAnsi="Arial" w:hint="default"/>
      </w:rPr>
    </w:lvl>
    <w:lvl w:ilvl="5" w:tplc="A6C09A68" w:tentative="1">
      <w:start w:val="1"/>
      <w:numFmt w:val="bullet"/>
      <w:lvlText w:val="•"/>
      <w:lvlJc w:val="left"/>
      <w:pPr>
        <w:tabs>
          <w:tab w:val="num" w:pos="4320"/>
        </w:tabs>
        <w:ind w:left="4320" w:hanging="360"/>
      </w:pPr>
      <w:rPr>
        <w:rFonts w:ascii="Arial" w:hAnsi="Arial" w:hint="default"/>
      </w:rPr>
    </w:lvl>
    <w:lvl w:ilvl="6" w:tplc="F7B69336" w:tentative="1">
      <w:start w:val="1"/>
      <w:numFmt w:val="bullet"/>
      <w:lvlText w:val="•"/>
      <w:lvlJc w:val="left"/>
      <w:pPr>
        <w:tabs>
          <w:tab w:val="num" w:pos="5040"/>
        </w:tabs>
        <w:ind w:left="5040" w:hanging="360"/>
      </w:pPr>
      <w:rPr>
        <w:rFonts w:ascii="Arial" w:hAnsi="Arial" w:hint="default"/>
      </w:rPr>
    </w:lvl>
    <w:lvl w:ilvl="7" w:tplc="25F4789E" w:tentative="1">
      <w:start w:val="1"/>
      <w:numFmt w:val="bullet"/>
      <w:lvlText w:val="•"/>
      <w:lvlJc w:val="left"/>
      <w:pPr>
        <w:tabs>
          <w:tab w:val="num" w:pos="5760"/>
        </w:tabs>
        <w:ind w:left="5760" w:hanging="360"/>
      </w:pPr>
      <w:rPr>
        <w:rFonts w:ascii="Arial" w:hAnsi="Arial" w:hint="default"/>
      </w:rPr>
    </w:lvl>
    <w:lvl w:ilvl="8" w:tplc="CE24CE48" w:tentative="1">
      <w:start w:val="1"/>
      <w:numFmt w:val="bullet"/>
      <w:lvlText w:val="•"/>
      <w:lvlJc w:val="left"/>
      <w:pPr>
        <w:tabs>
          <w:tab w:val="num" w:pos="6480"/>
        </w:tabs>
        <w:ind w:left="6480" w:hanging="360"/>
      </w:pPr>
      <w:rPr>
        <w:rFonts w:ascii="Arial" w:hAnsi="Arial" w:hint="default"/>
      </w:rPr>
    </w:lvl>
  </w:abstractNum>
  <w:abstractNum w:abstractNumId="4">
    <w:nsid w:val="30711A82"/>
    <w:multiLevelType w:val="hybridMultilevel"/>
    <w:tmpl w:val="527CE396"/>
    <w:lvl w:ilvl="0" w:tplc="9E68A0E4">
      <w:start w:val="1"/>
      <w:numFmt w:val="bullet"/>
      <w:lvlText w:val="•"/>
      <w:lvlJc w:val="left"/>
      <w:pPr>
        <w:tabs>
          <w:tab w:val="num" w:pos="720"/>
        </w:tabs>
        <w:ind w:left="720" w:hanging="360"/>
      </w:pPr>
      <w:rPr>
        <w:rFonts w:ascii="Arial" w:hAnsi="Arial" w:hint="default"/>
      </w:rPr>
    </w:lvl>
    <w:lvl w:ilvl="1" w:tplc="E4FE9C5C" w:tentative="1">
      <w:start w:val="1"/>
      <w:numFmt w:val="bullet"/>
      <w:lvlText w:val="•"/>
      <w:lvlJc w:val="left"/>
      <w:pPr>
        <w:tabs>
          <w:tab w:val="num" w:pos="1440"/>
        </w:tabs>
        <w:ind w:left="1440" w:hanging="360"/>
      </w:pPr>
      <w:rPr>
        <w:rFonts w:ascii="Arial" w:hAnsi="Arial" w:hint="default"/>
      </w:rPr>
    </w:lvl>
    <w:lvl w:ilvl="2" w:tplc="E6443C46" w:tentative="1">
      <w:start w:val="1"/>
      <w:numFmt w:val="bullet"/>
      <w:lvlText w:val="•"/>
      <w:lvlJc w:val="left"/>
      <w:pPr>
        <w:tabs>
          <w:tab w:val="num" w:pos="2160"/>
        </w:tabs>
        <w:ind w:left="2160" w:hanging="360"/>
      </w:pPr>
      <w:rPr>
        <w:rFonts w:ascii="Arial" w:hAnsi="Arial" w:hint="default"/>
      </w:rPr>
    </w:lvl>
    <w:lvl w:ilvl="3" w:tplc="A59A991E" w:tentative="1">
      <w:start w:val="1"/>
      <w:numFmt w:val="bullet"/>
      <w:lvlText w:val="•"/>
      <w:lvlJc w:val="left"/>
      <w:pPr>
        <w:tabs>
          <w:tab w:val="num" w:pos="2880"/>
        </w:tabs>
        <w:ind w:left="2880" w:hanging="360"/>
      </w:pPr>
      <w:rPr>
        <w:rFonts w:ascii="Arial" w:hAnsi="Arial" w:hint="default"/>
      </w:rPr>
    </w:lvl>
    <w:lvl w:ilvl="4" w:tplc="8158A582" w:tentative="1">
      <w:start w:val="1"/>
      <w:numFmt w:val="bullet"/>
      <w:lvlText w:val="•"/>
      <w:lvlJc w:val="left"/>
      <w:pPr>
        <w:tabs>
          <w:tab w:val="num" w:pos="3600"/>
        </w:tabs>
        <w:ind w:left="3600" w:hanging="360"/>
      </w:pPr>
      <w:rPr>
        <w:rFonts w:ascii="Arial" w:hAnsi="Arial" w:hint="default"/>
      </w:rPr>
    </w:lvl>
    <w:lvl w:ilvl="5" w:tplc="FE326426" w:tentative="1">
      <w:start w:val="1"/>
      <w:numFmt w:val="bullet"/>
      <w:lvlText w:val="•"/>
      <w:lvlJc w:val="left"/>
      <w:pPr>
        <w:tabs>
          <w:tab w:val="num" w:pos="4320"/>
        </w:tabs>
        <w:ind w:left="4320" w:hanging="360"/>
      </w:pPr>
      <w:rPr>
        <w:rFonts w:ascii="Arial" w:hAnsi="Arial" w:hint="default"/>
      </w:rPr>
    </w:lvl>
    <w:lvl w:ilvl="6" w:tplc="7598CD0A" w:tentative="1">
      <w:start w:val="1"/>
      <w:numFmt w:val="bullet"/>
      <w:lvlText w:val="•"/>
      <w:lvlJc w:val="left"/>
      <w:pPr>
        <w:tabs>
          <w:tab w:val="num" w:pos="5040"/>
        </w:tabs>
        <w:ind w:left="5040" w:hanging="360"/>
      </w:pPr>
      <w:rPr>
        <w:rFonts w:ascii="Arial" w:hAnsi="Arial" w:hint="default"/>
      </w:rPr>
    </w:lvl>
    <w:lvl w:ilvl="7" w:tplc="828CC8D2" w:tentative="1">
      <w:start w:val="1"/>
      <w:numFmt w:val="bullet"/>
      <w:lvlText w:val="•"/>
      <w:lvlJc w:val="left"/>
      <w:pPr>
        <w:tabs>
          <w:tab w:val="num" w:pos="5760"/>
        </w:tabs>
        <w:ind w:left="5760" w:hanging="360"/>
      </w:pPr>
      <w:rPr>
        <w:rFonts w:ascii="Arial" w:hAnsi="Arial" w:hint="default"/>
      </w:rPr>
    </w:lvl>
    <w:lvl w:ilvl="8" w:tplc="DE727D18" w:tentative="1">
      <w:start w:val="1"/>
      <w:numFmt w:val="bullet"/>
      <w:lvlText w:val="•"/>
      <w:lvlJc w:val="left"/>
      <w:pPr>
        <w:tabs>
          <w:tab w:val="num" w:pos="6480"/>
        </w:tabs>
        <w:ind w:left="6480" w:hanging="360"/>
      </w:pPr>
      <w:rPr>
        <w:rFonts w:ascii="Arial" w:hAnsi="Arial" w:hint="default"/>
      </w:rPr>
    </w:lvl>
  </w:abstractNum>
  <w:abstractNum w:abstractNumId="5">
    <w:nsid w:val="320E0F98"/>
    <w:multiLevelType w:val="hybridMultilevel"/>
    <w:tmpl w:val="D09C814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68B1255"/>
    <w:multiLevelType w:val="hybridMultilevel"/>
    <w:tmpl w:val="EE582B46"/>
    <w:lvl w:ilvl="0" w:tplc="653875CE">
      <w:start w:val="1"/>
      <w:numFmt w:val="bullet"/>
      <w:lvlText w:val="•"/>
      <w:lvlJc w:val="left"/>
      <w:pPr>
        <w:tabs>
          <w:tab w:val="num" w:pos="720"/>
        </w:tabs>
        <w:ind w:left="720" w:hanging="360"/>
      </w:pPr>
      <w:rPr>
        <w:rFonts w:ascii="Arial" w:hAnsi="Arial" w:hint="default"/>
      </w:rPr>
    </w:lvl>
    <w:lvl w:ilvl="1" w:tplc="E8B85FE2" w:tentative="1">
      <w:start w:val="1"/>
      <w:numFmt w:val="bullet"/>
      <w:lvlText w:val="•"/>
      <w:lvlJc w:val="left"/>
      <w:pPr>
        <w:tabs>
          <w:tab w:val="num" w:pos="1440"/>
        </w:tabs>
        <w:ind w:left="1440" w:hanging="360"/>
      </w:pPr>
      <w:rPr>
        <w:rFonts w:ascii="Arial" w:hAnsi="Arial" w:hint="default"/>
      </w:rPr>
    </w:lvl>
    <w:lvl w:ilvl="2" w:tplc="DF5E94E2" w:tentative="1">
      <w:start w:val="1"/>
      <w:numFmt w:val="bullet"/>
      <w:lvlText w:val="•"/>
      <w:lvlJc w:val="left"/>
      <w:pPr>
        <w:tabs>
          <w:tab w:val="num" w:pos="2160"/>
        </w:tabs>
        <w:ind w:left="2160" w:hanging="360"/>
      </w:pPr>
      <w:rPr>
        <w:rFonts w:ascii="Arial" w:hAnsi="Arial" w:hint="default"/>
      </w:rPr>
    </w:lvl>
    <w:lvl w:ilvl="3" w:tplc="4D668F9C" w:tentative="1">
      <w:start w:val="1"/>
      <w:numFmt w:val="bullet"/>
      <w:lvlText w:val="•"/>
      <w:lvlJc w:val="left"/>
      <w:pPr>
        <w:tabs>
          <w:tab w:val="num" w:pos="2880"/>
        </w:tabs>
        <w:ind w:left="2880" w:hanging="360"/>
      </w:pPr>
      <w:rPr>
        <w:rFonts w:ascii="Arial" w:hAnsi="Arial" w:hint="default"/>
      </w:rPr>
    </w:lvl>
    <w:lvl w:ilvl="4" w:tplc="F76ED354" w:tentative="1">
      <w:start w:val="1"/>
      <w:numFmt w:val="bullet"/>
      <w:lvlText w:val="•"/>
      <w:lvlJc w:val="left"/>
      <w:pPr>
        <w:tabs>
          <w:tab w:val="num" w:pos="3600"/>
        </w:tabs>
        <w:ind w:left="3600" w:hanging="360"/>
      </w:pPr>
      <w:rPr>
        <w:rFonts w:ascii="Arial" w:hAnsi="Arial" w:hint="default"/>
      </w:rPr>
    </w:lvl>
    <w:lvl w:ilvl="5" w:tplc="BFB87872" w:tentative="1">
      <w:start w:val="1"/>
      <w:numFmt w:val="bullet"/>
      <w:lvlText w:val="•"/>
      <w:lvlJc w:val="left"/>
      <w:pPr>
        <w:tabs>
          <w:tab w:val="num" w:pos="4320"/>
        </w:tabs>
        <w:ind w:left="4320" w:hanging="360"/>
      </w:pPr>
      <w:rPr>
        <w:rFonts w:ascii="Arial" w:hAnsi="Arial" w:hint="default"/>
      </w:rPr>
    </w:lvl>
    <w:lvl w:ilvl="6" w:tplc="07B06C10" w:tentative="1">
      <w:start w:val="1"/>
      <w:numFmt w:val="bullet"/>
      <w:lvlText w:val="•"/>
      <w:lvlJc w:val="left"/>
      <w:pPr>
        <w:tabs>
          <w:tab w:val="num" w:pos="5040"/>
        </w:tabs>
        <w:ind w:left="5040" w:hanging="360"/>
      </w:pPr>
      <w:rPr>
        <w:rFonts w:ascii="Arial" w:hAnsi="Arial" w:hint="default"/>
      </w:rPr>
    </w:lvl>
    <w:lvl w:ilvl="7" w:tplc="16947C58" w:tentative="1">
      <w:start w:val="1"/>
      <w:numFmt w:val="bullet"/>
      <w:lvlText w:val="•"/>
      <w:lvlJc w:val="left"/>
      <w:pPr>
        <w:tabs>
          <w:tab w:val="num" w:pos="5760"/>
        </w:tabs>
        <w:ind w:left="5760" w:hanging="360"/>
      </w:pPr>
      <w:rPr>
        <w:rFonts w:ascii="Arial" w:hAnsi="Arial" w:hint="default"/>
      </w:rPr>
    </w:lvl>
    <w:lvl w:ilvl="8" w:tplc="B01CC70C" w:tentative="1">
      <w:start w:val="1"/>
      <w:numFmt w:val="bullet"/>
      <w:lvlText w:val="•"/>
      <w:lvlJc w:val="left"/>
      <w:pPr>
        <w:tabs>
          <w:tab w:val="num" w:pos="6480"/>
        </w:tabs>
        <w:ind w:left="6480" w:hanging="360"/>
      </w:pPr>
      <w:rPr>
        <w:rFonts w:ascii="Arial" w:hAnsi="Arial" w:hint="default"/>
      </w:rPr>
    </w:lvl>
  </w:abstractNum>
  <w:abstractNum w:abstractNumId="7">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8">
    <w:nsid w:val="598629FF"/>
    <w:multiLevelType w:val="hybridMultilevel"/>
    <w:tmpl w:val="CEE23AAE"/>
    <w:lvl w:ilvl="0" w:tplc="7A602936">
      <w:start w:val="1"/>
      <w:numFmt w:val="bullet"/>
      <w:lvlText w:val="•"/>
      <w:lvlJc w:val="left"/>
      <w:pPr>
        <w:tabs>
          <w:tab w:val="num" w:pos="720"/>
        </w:tabs>
        <w:ind w:left="720" w:hanging="360"/>
      </w:pPr>
      <w:rPr>
        <w:rFonts w:ascii="Arial" w:hAnsi="Arial" w:hint="default"/>
      </w:rPr>
    </w:lvl>
    <w:lvl w:ilvl="1" w:tplc="8B5AA234" w:tentative="1">
      <w:start w:val="1"/>
      <w:numFmt w:val="bullet"/>
      <w:lvlText w:val="•"/>
      <w:lvlJc w:val="left"/>
      <w:pPr>
        <w:tabs>
          <w:tab w:val="num" w:pos="1440"/>
        </w:tabs>
        <w:ind w:left="1440" w:hanging="360"/>
      </w:pPr>
      <w:rPr>
        <w:rFonts w:ascii="Arial" w:hAnsi="Arial" w:hint="default"/>
      </w:rPr>
    </w:lvl>
    <w:lvl w:ilvl="2" w:tplc="215E5F0A" w:tentative="1">
      <w:start w:val="1"/>
      <w:numFmt w:val="bullet"/>
      <w:lvlText w:val="•"/>
      <w:lvlJc w:val="left"/>
      <w:pPr>
        <w:tabs>
          <w:tab w:val="num" w:pos="2160"/>
        </w:tabs>
        <w:ind w:left="2160" w:hanging="360"/>
      </w:pPr>
      <w:rPr>
        <w:rFonts w:ascii="Arial" w:hAnsi="Arial" w:hint="default"/>
      </w:rPr>
    </w:lvl>
    <w:lvl w:ilvl="3" w:tplc="A0D2226C" w:tentative="1">
      <w:start w:val="1"/>
      <w:numFmt w:val="bullet"/>
      <w:lvlText w:val="•"/>
      <w:lvlJc w:val="left"/>
      <w:pPr>
        <w:tabs>
          <w:tab w:val="num" w:pos="2880"/>
        </w:tabs>
        <w:ind w:left="2880" w:hanging="360"/>
      </w:pPr>
      <w:rPr>
        <w:rFonts w:ascii="Arial" w:hAnsi="Arial" w:hint="default"/>
      </w:rPr>
    </w:lvl>
    <w:lvl w:ilvl="4" w:tplc="0EE24856" w:tentative="1">
      <w:start w:val="1"/>
      <w:numFmt w:val="bullet"/>
      <w:lvlText w:val="•"/>
      <w:lvlJc w:val="left"/>
      <w:pPr>
        <w:tabs>
          <w:tab w:val="num" w:pos="3600"/>
        </w:tabs>
        <w:ind w:left="3600" w:hanging="360"/>
      </w:pPr>
      <w:rPr>
        <w:rFonts w:ascii="Arial" w:hAnsi="Arial" w:hint="default"/>
      </w:rPr>
    </w:lvl>
    <w:lvl w:ilvl="5" w:tplc="5C3E36F2" w:tentative="1">
      <w:start w:val="1"/>
      <w:numFmt w:val="bullet"/>
      <w:lvlText w:val="•"/>
      <w:lvlJc w:val="left"/>
      <w:pPr>
        <w:tabs>
          <w:tab w:val="num" w:pos="4320"/>
        </w:tabs>
        <w:ind w:left="4320" w:hanging="360"/>
      </w:pPr>
      <w:rPr>
        <w:rFonts w:ascii="Arial" w:hAnsi="Arial" w:hint="default"/>
      </w:rPr>
    </w:lvl>
    <w:lvl w:ilvl="6" w:tplc="453464AE" w:tentative="1">
      <w:start w:val="1"/>
      <w:numFmt w:val="bullet"/>
      <w:lvlText w:val="•"/>
      <w:lvlJc w:val="left"/>
      <w:pPr>
        <w:tabs>
          <w:tab w:val="num" w:pos="5040"/>
        </w:tabs>
        <w:ind w:left="5040" w:hanging="360"/>
      </w:pPr>
      <w:rPr>
        <w:rFonts w:ascii="Arial" w:hAnsi="Arial" w:hint="default"/>
      </w:rPr>
    </w:lvl>
    <w:lvl w:ilvl="7" w:tplc="CB04F062" w:tentative="1">
      <w:start w:val="1"/>
      <w:numFmt w:val="bullet"/>
      <w:lvlText w:val="•"/>
      <w:lvlJc w:val="left"/>
      <w:pPr>
        <w:tabs>
          <w:tab w:val="num" w:pos="5760"/>
        </w:tabs>
        <w:ind w:left="5760" w:hanging="360"/>
      </w:pPr>
      <w:rPr>
        <w:rFonts w:ascii="Arial" w:hAnsi="Arial" w:hint="default"/>
      </w:rPr>
    </w:lvl>
    <w:lvl w:ilvl="8" w:tplc="694880E0" w:tentative="1">
      <w:start w:val="1"/>
      <w:numFmt w:val="bullet"/>
      <w:lvlText w:val="•"/>
      <w:lvlJc w:val="left"/>
      <w:pPr>
        <w:tabs>
          <w:tab w:val="num" w:pos="6480"/>
        </w:tabs>
        <w:ind w:left="6480" w:hanging="360"/>
      </w:pPr>
      <w:rPr>
        <w:rFonts w:ascii="Arial" w:hAnsi="Arial" w:hint="default"/>
      </w:rPr>
    </w:lvl>
  </w:abstractNum>
  <w:abstractNum w:abstractNumId="9">
    <w:nsid w:val="6EE64BF9"/>
    <w:multiLevelType w:val="hybridMultilevel"/>
    <w:tmpl w:val="B3B6F4A2"/>
    <w:lvl w:ilvl="0" w:tplc="5164F8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B36120C"/>
    <w:multiLevelType w:val="hybridMultilevel"/>
    <w:tmpl w:val="C978BB80"/>
    <w:lvl w:ilvl="0" w:tplc="520644C4">
      <w:start w:val="1"/>
      <w:numFmt w:val="decimal"/>
      <w:lvlText w:val="%1."/>
      <w:lvlJc w:val="left"/>
      <w:pPr>
        <w:tabs>
          <w:tab w:val="num" w:pos="720"/>
        </w:tabs>
        <w:ind w:left="720" w:hanging="360"/>
      </w:pPr>
      <w:rPr>
        <w:rFonts w:hint="default"/>
      </w:rPr>
    </w:lvl>
    <w:lvl w:ilvl="1" w:tplc="520644C4">
      <w:start w:val="1"/>
      <w:numFmt w:val="decimal"/>
      <w:lvlText w:val="%2."/>
      <w:lvlJc w:val="left"/>
      <w:pPr>
        <w:tabs>
          <w:tab w:val="num" w:pos="2320"/>
        </w:tabs>
        <w:ind w:left="23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1"/>
  </w:num>
  <w:num w:numId="4">
    <w:abstractNumId w:val="7"/>
  </w:num>
  <w:num w:numId="5">
    <w:abstractNumId w:val="9"/>
  </w:num>
  <w:num w:numId="6">
    <w:abstractNumId w:val="0"/>
  </w:num>
  <w:num w:numId="7">
    <w:abstractNumId w:val="1"/>
  </w:num>
  <w:num w:numId="8">
    <w:abstractNumId w:val="6"/>
  </w:num>
  <w:num w:numId="9">
    <w:abstractNumId w:val="5"/>
  </w:num>
  <w:num w:numId="10">
    <w:abstractNumId w:val="4"/>
  </w:num>
  <w:num w:numId="11">
    <w:abstractNumId w:val="3"/>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BE"/>
    <w:rsid w:val="00000601"/>
    <w:rsid w:val="000010E8"/>
    <w:rsid w:val="0000145A"/>
    <w:rsid w:val="00001783"/>
    <w:rsid w:val="0000384B"/>
    <w:rsid w:val="0000423A"/>
    <w:rsid w:val="00004E14"/>
    <w:rsid w:val="00005A2F"/>
    <w:rsid w:val="00005FD7"/>
    <w:rsid w:val="00006F2B"/>
    <w:rsid w:val="000075C5"/>
    <w:rsid w:val="0001122D"/>
    <w:rsid w:val="000121BE"/>
    <w:rsid w:val="00013463"/>
    <w:rsid w:val="000137DE"/>
    <w:rsid w:val="00014001"/>
    <w:rsid w:val="00014ADB"/>
    <w:rsid w:val="00015703"/>
    <w:rsid w:val="00015B65"/>
    <w:rsid w:val="0001614F"/>
    <w:rsid w:val="00016354"/>
    <w:rsid w:val="00016C7B"/>
    <w:rsid w:val="00020554"/>
    <w:rsid w:val="00020A42"/>
    <w:rsid w:val="00021623"/>
    <w:rsid w:val="00021B98"/>
    <w:rsid w:val="00021D29"/>
    <w:rsid w:val="000231B1"/>
    <w:rsid w:val="000237B9"/>
    <w:rsid w:val="000240D2"/>
    <w:rsid w:val="0002414A"/>
    <w:rsid w:val="0002549C"/>
    <w:rsid w:val="00025E2A"/>
    <w:rsid w:val="0002615C"/>
    <w:rsid w:val="00026665"/>
    <w:rsid w:val="00026BCC"/>
    <w:rsid w:val="0002793F"/>
    <w:rsid w:val="00030248"/>
    <w:rsid w:val="00030E57"/>
    <w:rsid w:val="00032623"/>
    <w:rsid w:val="000347D7"/>
    <w:rsid w:val="00034BA0"/>
    <w:rsid w:val="00034EC9"/>
    <w:rsid w:val="000357D7"/>
    <w:rsid w:val="00035811"/>
    <w:rsid w:val="000361C4"/>
    <w:rsid w:val="000363D5"/>
    <w:rsid w:val="00036903"/>
    <w:rsid w:val="00036E78"/>
    <w:rsid w:val="0003770D"/>
    <w:rsid w:val="000378D0"/>
    <w:rsid w:val="00037E10"/>
    <w:rsid w:val="00040B36"/>
    <w:rsid w:val="00041D94"/>
    <w:rsid w:val="000429CC"/>
    <w:rsid w:val="00042BC3"/>
    <w:rsid w:val="00043259"/>
    <w:rsid w:val="00043E60"/>
    <w:rsid w:val="00043F69"/>
    <w:rsid w:val="0004444F"/>
    <w:rsid w:val="00044594"/>
    <w:rsid w:val="00045A0B"/>
    <w:rsid w:val="00046F14"/>
    <w:rsid w:val="00047137"/>
    <w:rsid w:val="000478FD"/>
    <w:rsid w:val="00047CC4"/>
    <w:rsid w:val="00050C94"/>
    <w:rsid w:val="00050DCA"/>
    <w:rsid w:val="0005191C"/>
    <w:rsid w:val="000527EF"/>
    <w:rsid w:val="00053F7C"/>
    <w:rsid w:val="00053FE7"/>
    <w:rsid w:val="000540EE"/>
    <w:rsid w:val="000543A0"/>
    <w:rsid w:val="00054F2E"/>
    <w:rsid w:val="00055A5A"/>
    <w:rsid w:val="00056C48"/>
    <w:rsid w:val="000579AF"/>
    <w:rsid w:val="00057B7C"/>
    <w:rsid w:val="00057D47"/>
    <w:rsid w:val="000602FE"/>
    <w:rsid w:val="00060A7A"/>
    <w:rsid w:val="00060D71"/>
    <w:rsid w:val="00061768"/>
    <w:rsid w:val="0006178E"/>
    <w:rsid w:val="000628E1"/>
    <w:rsid w:val="00062A79"/>
    <w:rsid w:val="00062C9A"/>
    <w:rsid w:val="00063461"/>
    <w:rsid w:val="0006402C"/>
    <w:rsid w:val="0006655C"/>
    <w:rsid w:val="00067C3A"/>
    <w:rsid w:val="00067D60"/>
    <w:rsid w:val="00070826"/>
    <w:rsid w:val="00071483"/>
    <w:rsid w:val="000714B6"/>
    <w:rsid w:val="000715E6"/>
    <w:rsid w:val="00071DE3"/>
    <w:rsid w:val="00072286"/>
    <w:rsid w:val="00072AC1"/>
    <w:rsid w:val="00072D2D"/>
    <w:rsid w:val="000742B6"/>
    <w:rsid w:val="000747E7"/>
    <w:rsid w:val="00075DE9"/>
    <w:rsid w:val="00075ED0"/>
    <w:rsid w:val="00076D49"/>
    <w:rsid w:val="00077267"/>
    <w:rsid w:val="000776EF"/>
    <w:rsid w:val="00077BD0"/>
    <w:rsid w:val="00081037"/>
    <w:rsid w:val="00081D0C"/>
    <w:rsid w:val="0008201B"/>
    <w:rsid w:val="00082285"/>
    <w:rsid w:val="00083D8B"/>
    <w:rsid w:val="000855C8"/>
    <w:rsid w:val="00085F64"/>
    <w:rsid w:val="000862C9"/>
    <w:rsid w:val="00087080"/>
    <w:rsid w:val="00090041"/>
    <w:rsid w:val="000900A2"/>
    <w:rsid w:val="000909CD"/>
    <w:rsid w:val="000911A8"/>
    <w:rsid w:val="00091377"/>
    <w:rsid w:val="00091CFA"/>
    <w:rsid w:val="00092063"/>
    <w:rsid w:val="000928FD"/>
    <w:rsid w:val="00093499"/>
    <w:rsid w:val="000938BA"/>
    <w:rsid w:val="00094165"/>
    <w:rsid w:val="000942E6"/>
    <w:rsid w:val="000942EA"/>
    <w:rsid w:val="00094307"/>
    <w:rsid w:val="00094351"/>
    <w:rsid w:val="00094540"/>
    <w:rsid w:val="0009492A"/>
    <w:rsid w:val="000956B4"/>
    <w:rsid w:val="00095C21"/>
    <w:rsid w:val="00096AFF"/>
    <w:rsid w:val="00096BC6"/>
    <w:rsid w:val="000970C2"/>
    <w:rsid w:val="000A0FE6"/>
    <w:rsid w:val="000A1F1F"/>
    <w:rsid w:val="000A3073"/>
    <w:rsid w:val="000A310D"/>
    <w:rsid w:val="000A3715"/>
    <w:rsid w:val="000A4992"/>
    <w:rsid w:val="000A55B3"/>
    <w:rsid w:val="000A5717"/>
    <w:rsid w:val="000A5A7A"/>
    <w:rsid w:val="000A5E32"/>
    <w:rsid w:val="000A5FCD"/>
    <w:rsid w:val="000A6A93"/>
    <w:rsid w:val="000A6B37"/>
    <w:rsid w:val="000A6F51"/>
    <w:rsid w:val="000A738E"/>
    <w:rsid w:val="000A7447"/>
    <w:rsid w:val="000A7856"/>
    <w:rsid w:val="000A7F4F"/>
    <w:rsid w:val="000B0551"/>
    <w:rsid w:val="000B08E5"/>
    <w:rsid w:val="000B1124"/>
    <w:rsid w:val="000B1C49"/>
    <w:rsid w:val="000B1D39"/>
    <w:rsid w:val="000B1E6A"/>
    <w:rsid w:val="000B26B4"/>
    <w:rsid w:val="000B2F28"/>
    <w:rsid w:val="000B321A"/>
    <w:rsid w:val="000B365F"/>
    <w:rsid w:val="000B3F9F"/>
    <w:rsid w:val="000B4AD3"/>
    <w:rsid w:val="000B4EF7"/>
    <w:rsid w:val="000B54C0"/>
    <w:rsid w:val="000B57F7"/>
    <w:rsid w:val="000B5987"/>
    <w:rsid w:val="000B7608"/>
    <w:rsid w:val="000B7FD7"/>
    <w:rsid w:val="000C1385"/>
    <w:rsid w:val="000C189B"/>
    <w:rsid w:val="000C1EC8"/>
    <w:rsid w:val="000C3162"/>
    <w:rsid w:val="000C3607"/>
    <w:rsid w:val="000C3A46"/>
    <w:rsid w:val="000C4AA1"/>
    <w:rsid w:val="000C4ABB"/>
    <w:rsid w:val="000C4AD2"/>
    <w:rsid w:val="000C53A4"/>
    <w:rsid w:val="000C572A"/>
    <w:rsid w:val="000C579F"/>
    <w:rsid w:val="000C6D94"/>
    <w:rsid w:val="000C735D"/>
    <w:rsid w:val="000C7597"/>
    <w:rsid w:val="000C7935"/>
    <w:rsid w:val="000C7A2B"/>
    <w:rsid w:val="000C7A42"/>
    <w:rsid w:val="000C7B71"/>
    <w:rsid w:val="000C7C44"/>
    <w:rsid w:val="000C7FE8"/>
    <w:rsid w:val="000D05F7"/>
    <w:rsid w:val="000D1563"/>
    <w:rsid w:val="000D1C85"/>
    <w:rsid w:val="000D236A"/>
    <w:rsid w:val="000D24FA"/>
    <w:rsid w:val="000D2E89"/>
    <w:rsid w:val="000D386D"/>
    <w:rsid w:val="000D4A78"/>
    <w:rsid w:val="000D5C8C"/>
    <w:rsid w:val="000D616E"/>
    <w:rsid w:val="000D637F"/>
    <w:rsid w:val="000D6E4B"/>
    <w:rsid w:val="000D7218"/>
    <w:rsid w:val="000E09A3"/>
    <w:rsid w:val="000E0B77"/>
    <w:rsid w:val="000E0E11"/>
    <w:rsid w:val="000E12A1"/>
    <w:rsid w:val="000E21B4"/>
    <w:rsid w:val="000E2759"/>
    <w:rsid w:val="000E2A86"/>
    <w:rsid w:val="000E311F"/>
    <w:rsid w:val="000E3D13"/>
    <w:rsid w:val="000E49CA"/>
    <w:rsid w:val="000E5049"/>
    <w:rsid w:val="000E5C35"/>
    <w:rsid w:val="000E6351"/>
    <w:rsid w:val="000E67A3"/>
    <w:rsid w:val="000E6B72"/>
    <w:rsid w:val="000E7DDE"/>
    <w:rsid w:val="000F0514"/>
    <w:rsid w:val="000F05B0"/>
    <w:rsid w:val="000F0F34"/>
    <w:rsid w:val="000F17F3"/>
    <w:rsid w:val="000F26DB"/>
    <w:rsid w:val="000F2A9A"/>
    <w:rsid w:val="000F2B8A"/>
    <w:rsid w:val="000F2C10"/>
    <w:rsid w:val="000F3557"/>
    <w:rsid w:val="000F35F6"/>
    <w:rsid w:val="000F58F0"/>
    <w:rsid w:val="000F5DC9"/>
    <w:rsid w:val="000F759F"/>
    <w:rsid w:val="000F7A9B"/>
    <w:rsid w:val="00100259"/>
    <w:rsid w:val="00100F6A"/>
    <w:rsid w:val="00101085"/>
    <w:rsid w:val="00101C7A"/>
    <w:rsid w:val="00101DBD"/>
    <w:rsid w:val="00102425"/>
    <w:rsid w:val="001024F5"/>
    <w:rsid w:val="0010421D"/>
    <w:rsid w:val="00104418"/>
    <w:rsid w:val="00105214"/>
    <w:rsid w:val="00105DEC"/>
    <w:rsid w:val="0010647A"/>
    <w:rsid w:val="0010662D"/>
    <w:rsid w:val="00106795"/>
    <w:rsid w:val="00110043"/>
    <w:rsid w:val="0011105B"/>
    <w:rsid w:val="001123CB"/>
    <w:rsid w:val="00112C73"/>
    <w:rsid w:val="00113DD5"/>
    <w:rsid w:val="00114418"/>
    <w:rsid w:val="0011466F"/>
    <w:rsid w:val="001150FD"/>
    <w:rsid w:val="00115CD0"/>
    <w:rsid w:val="00117FD5"/>
    <w:rsid w:val="00120ABA"/>
    <w:rsid w:val="00121C00"/>
    <w:rsid w:val="001224FF"/>
    <w:rsid w:val="001225FE"/>
    <w:rsid w:val="00122631"/>
    <w:rsid w:val="00122899"/>
    <w:rsid w:val="001232FE"/>
    <w:rsid w:val="00123497"/>
    <w:rsid w:val="001239E9"/>
    <w:rsid w:val="00123C69"/>
    <w:rsid w:val="00123D80"/>
    <w:rsid w:val="001240DE"/>
    <w:rsid w:val="001249D5"/>
    <w:rsid w:val="00124FDB"/>
    <w:rsid w:val="001253B9"/>
    <w:rsid w:val="0012554F"/>
    <w:rsid w:val="001255F7"/>
    <w:rsid w:val="00125669"/>
    <w:rsid w:val="00126965"/>
    <w:rsid w:val="00127D11"/>
    <w:rsid w:val="00130472"/>
    <w:rsid w:val="0013257E"/>
    <w:rsid w:val="001327BF"/>
    <w:rsid w:val="00133D98"/>
    <w:rsid w:val="00133DBC"/>
    <w:rsid w:val="0013445A"/>
    <w:rsid w:val="00134ADC"/>
    <w:rsid w:val="00134CA3"/>
    <w:rsid w:val="00134ED7"/>
    <w:rsid w:val="00135202"/>
    <w:rsid w:val="00136D54"/>
    <w:rsid w:val="0013776B"/>
    <w:rsid w:val="00137B3E"/>
    <w:rsid w:val="00137E67"/>
    <w:rsid w:val="00140313"/>
    <w:rsid w:val="00141743"/>
    <w:rsid w:val="00141988"/>
    <w:rsid w:val="001425F9"/>
    <w:rsid w:val="001428C4"/>
    <w:rsid w:val="00143736"/>
    <w:rsid w:val="00143B00"/>
    <w:rsid w:val="00143F38"/>
    <w:rsid w:val="0014542C"/>
    <w:rsid w:val="001458BA"/>
    <w:rsid w:val="00146352"/>
    <w:rsid w:val="001464FF"/>
    <w:rsid w:val="00147CD5"/>
    <w:rsid w:val="00150BC5"/>
    <w:rsid w:val="00151CC0"/>
    <w:rsid w:val="0015285C"/>
    <w:rsid w:val="00154038"/>
    <w:rsid w:val="00154064"/>
    <w:rsid w:val="001542D1"/>
    <w:rsid w:val="001544A2"/>
    <w:rsid w:val="00154AF3"/>
    <w:rsid w:val="00155A47"/>
    <w:rsid w:val="0015683B"/>
    <w:rsid w:val="00157311"/>
    <w:rsid w:val="00157AFD"/>
    <w:rsid w:val="00157D94"/>
    <w:rsid w:val="001607DF"/>
    <w:rsid w:val="00160DEA"/>
    <w:rsid w:val="00160E21"/>
    <w:rsid w:val="00161AE8"/>
    <w:rsid w:val="00161DA5"/>
    <w:rsid w:val="00162822"/>
    <w:rsid w:val="00164BAD"/>
    <w:rsid w:val="001659E3"/>
    <w:rsid w:val="0016623B"/>
    <w:rsid w:val="00166879"/>
    <w:rsid w:val="00167513"/>
    <w:rsid w:val="0016759F"/>
    <w:rsid w:val="00167AAF"/>
    <w:rsid w:val="00170851"/>
    <w:rsid w:val="00171E77"/>
    <w:rsid w:val="0017312F"/>
    <w:rsid w:val="00173D98"/>
    <w:rsid w:val="001742A1"/>
    <w:rsid w:val="00174847"/>
    <w:rsid w:val="00175656"/>
    <w:rsid w:val="00176F56"/>
    <w:rsid w:val="00180167"/>
    <w:rsid w:val="00180282"/>
    <w:rsid w:val="00180398"/>
    <w:rsid w:val="00181477"/>
    <w:rsid w:val="00183331"/>
    <w:rsid w:val="001834F3"/>
    <w:rsid w:val="0018372C"/>
    <w:rsid w:val="00183C3B"/>
    <w:rsid w:val="00184595"/>
    <w:rsid w:val="001857C2"/>
    <w:rsid w:val="00185C72"/>
    <w:rsid w:val="00185D2A"/>
    <w:rsid w:val="00186631"/>
    <w:rsid w:val="00186B37"/>
    <w:rsid w:val="00186FA5"/>
    <w:rsid w:val="00187135"/>
    <w:rsid w:val="00187FA5"/>
    <w:rsid w:val="00190AA7"/>
    <w:rsid w:val="00190AE5"/>
    <w:rsid w:val="001912BA"/>
    <w:rsid w:val="0019140F"/>
    <w:rsid w:val="00192B06"/>
    <w:rsid w:val="00192E73"/>
    <w:rsid w:val="001930DC"/>
    <w:rsid w:val="00193267"/>
    <w:rsid w:val="00193988"/>
    <w:rsid w:val="00193C75"/>
    <w:rsid w:val="00193E68"/>
    <w:rsid w:val="00196CEE"/>
    <w:rsid w:val="00197729"/>
    <w:rsid w:val="001A0550"/>
    <w:rsid w:val="001A0ABF"/>
    <w:rsid w:val="001A1B4B"/>
    <w:rsid w:val="001A3E16"/>
    <w:rsid w:val="001A3F5C"/>
    <w:rsid w:val="001A4428"/>
    <w:rsid w:val="001A46FF"/>
    <w:rsid w:val="001A4CAD"/>
    <w:rsid w:val="001A5063"/>
    <w:rsid w:val="001A599C"/>
    <w:rsid w:val="001A6623"/>
    <w:rsid w:val="001A6877"/>
    <w:rsid w:val="001A7757"/>
    <w:rsid w:val="001A7B38"/>
    <w:rsid w:val="001A7C34"/>
    <w:rsid w:val="001B1005"/>
    <w:rsid w:val="001B1395"/>
    <w:rsid w:val="001B1C12"/>
    <w:rsid w:val="001B2728"/>
    <w:rsid w:val="001B3001"/>
    <w:rsid w:val="001B30ED"/>
    <w:rsid w:val="001B3EE7"/>
    <w:rsid w:val="001B4337"/>
    <w:rsid w:val="001B537A"/>
    <w:rsid w:val="001B5699"/>
    <w:rsid w:val="001B717E"/>
    <w:rsid w:val="001B743A"/>
    <w:rsid w:val="001B760B"/>
    <w:rsid w:val="001C0DDC"/>
    <w:rsid w:val="001C0FB7"/>
    <w:rsid w:val="001C1551"/>
    <w:rsid w:val="001C195C"/>
    <w:rsid w:val="001C1EC0"/>
    <w:rsid w:val="001C2CF7"/>
    <w:rsid w:val="001C3A51"/>
    <w:rsid w:val="001C3EF5"/>
    <w:rsid w:val="001C5010"/>
    <w:rsid w:val="001C594B"/>
    <w:rsid w:val="001C5A80"/>
    <w:rsid w:val="001C6A6B"/>
    <w:rsid w:val="001C6AB7"/>
    <w:rsid w:val="001C78C5"/>
    <w:rsid w:val="001C7A23"/>
    <w:rsid w:val="001C7FC1"/>
    <w:rsid w:val="001D108E"/>
    <w:rsid w:val="001D149B"/>
    <w:rsid w:val="001D1502"/>
    <w:rsid w:val="001D1D97"/>
    <w:rsid w:val="001D1DB2"/>
    <w:rsid w:val="001D1DD4"/>
    <w:rsid w:val="001D1EF9"/>
    <w:rsid w:val="001D39AD"/>
    <w:rsid w:val="001D3A42"/>
    <w:rsid w:val="001D3FC4"/>
    <w:rsid w:val="001D4CEF"/>
    <w:rsid w:val="001D4DFF"/>
    <w:rsid w:val="001D64F1"/>
    <w:rsid w:val="001D744A"/>
    <w:rsid w:val="001E091D"/>
    <w:rsid w:val="001E11CB"/>
    <w:rsid w:val="001E1708"/>
    <w:rsid w:val="001E1B10"/>
    <w:rsid w:val="001E23C2"/>
    <w:rsid w:val="001E2ABB"/>
    <w:rsid w:val="001E31C3"/>
    <w:rsid w:val="001E3245"/>
    <w:rsid w:val="001E39FD"/>
    <w:rsid w:val="001E3A46"/>
    <w:rsid w:val="001E47F0"/>
    <w:rsid w:val="001E607E"/>
    <w:rsid w:val="001E60A9"/>
    <w:rsid w:val="001E6523"/>
    <w:rsid w:val="001E6595"/>
    <w:rsid w:val="001E6B03"/>
    <w:rsid w:val="001E78A3"/>
    <w:rsid w:val="001F0331"/>
    <w:rsid w:val="001F0AB2"/>
    <w:rsid w:val="001F0AE2"/>
    <w:rsid w:val="001F0BED"/>
    <w:rsid w:val="001F197F"/>
    <w:rsid w:val="001F1A6C"/>
    <w:rsid w:val="001F1A8C"/>
    <w:rsid w:val="001F2816"/>
    <w:rsid w:val="001F2A5D"/>
    <w:rsid w:val="001F3C67"/>
    <w:rsid w:val="001F3CAE"/>
    <w:rsid w:val="001F3D9C"/>
    <w:rsid w:val="001F4C8D"/>
    <w:rsid w:val="001F5F8B"/>
    <w:rsid w:val="001F65BD"/>
    <w:rsid w:val="001F764C"/>
    <w:rsid w:val="001F7824"/>
    <w:rsid w:val="001F7E89"/>
    <w:rsid w:val="00200957"/>
    <w:rsid w:val="002016A8"/>
    <w:rsid w:val="00202BBC"/>
    <w:rsid w:val="00202E19"/>
    <w:rsid w:val="0020396E"/>
    <w:rsid w:val="0020425B"/>
    <w:rsid w:val="00205FDC"/>
    <w:rsid w:val="00207C95"/>
    <w:rsid w:val="00207CCA"/>
    <w:rsid w:val="00210179"/>
    <w:rsid w:val="002108F1"/>
    <w:rsid w:val="0021128A"/>
    <w:rsid w:val="0021170E"/>
    <w:rsid w:val="00212A52"/>
    <w:rsid w:val="00212DAF"/>
    <w:rsid w:val="002145BB"/>
    <w:rsid w:val="00214837"/>
    <w:rsid w:val="00214CD9"/>
    <w:rsid w:val="00214F78"/>
    <w:rsid w:val="0021530D"/>
    <w:rsid w:val="00215736"/>
    <w:rsid w:val="00215B87"/>
    <w:rsid w:val="00217218"/>
    <w:rsid w:val="00217883"/>
    <w:rsid w:val="002200AE"/>
    <w:rsid w:val="00220509"/>
    <w:rsid w:val="002217E5"/>
    <w:rsid w:val="00222D79"/>
    <w:rsid w:val="0022329A"/>
    <w:rsid w:val="00223762"/>
    <w:rsid w:val="002244F9"/>
    <w:rsid w:val="00225D01"/>
    <w:rsid w:val="00226BCA"/>
    <w:rsid w:val="002271B2"/>
    <w:rsid w:val="0022773C"/>
    <w:rsid w:val="0023006C"/>
    <w:rsid w:val="00230638"/>
    <w:rsid w:val="00230D79"/>
    <w:rsid w:val="00231E7B"/>
    <w:rsid w:val="002336DF"/>
    <w:rsid w:val="00234327"/>
    <w:rsid w:val="002358A9"/>
    <w:rsid w:val="00237265"/>
    <w:rsid w:val="00237287"/>
    <w:rsid w:val="002377F3"/>
    <w:rsid w:val="00237894"/>
    <w:rsid w:val="00240247"/>
    <w:rsid w:val="0024360D"/>
    <w:rsid w:val="00243B7E"/>
    <w:rsid w:val="00243E78"/>
    <w:rsid w:val="00244286"/>
    <w:rsid w:val="00244B29"/>
    <w:rsid w:val="00246012"/>
    <w:rsid w:val="0024655C"/>
    <w:rsid w:val="002466E1"/>
    <w:rsid w:val="00246846"/>
    <w:rsid w:val="0024738A"/>
    <w:rsid w:val="002506E6"/>
    <w:rsid w:val="0025078A"/>
    <w:rsid w:val="002507D7"/>
    <w:rsid w:val="002524AB"/>
    <w:rsid w:val="0025302F"/>
    <w:rsid w:val="00253144"/>
    <w:rsid w:val="002533A9"/>
    <w:rsid w:val="00254309"/>
    <w:rsid w:val="00254D06"/>
    <w:rsid w:val="0025504C"/>
    <w:rsid w:val="002558A0"/>
    <w:rsid w:val="00255A0B"/>
    <w:rsid w:val="00256525"/>
    <w:rsid w:val="002602B4"/>
    <w:rsid w:val="00260902"/>
    <w:rsid w:val="00260D4A"/>
    <w:rsid w:val="00260DC4"/>
    <w:rsid w:val="00261040"/>
    <w:rsid w:val="002617DE"/>
    <w:rsid w:val="002619C0"/>
    <w:rsid w:val="00262C93"/>
    <w:rsid w:val="00262CB1"/>
    <w:rsid w:val="00263031"/>
    <w:rsid w:val="00263158"/>
    <w:rsid w:val="00263A26"/>
    <w:rsid w:val="00263D8D"/>
    <w:rsid w:val="00264073"/>
    <w:rsid w:val="002642EF"/>
    <w:rsid w:val="00264414"/>
    <w:rsid w:val="00264A12"/>
    <w:rsid w:val="0026521C"/>
    <w:rsid w:val="002667A2"/>
    <w:rsid w:val="0026685C"/>
    <w:rsid w:val="002671DD"/>
    <w:rsid w:val="00267703"/>
    <w:rsid w:val="0027059A"/>
    <w:rsid w:val="00270713"/>
    <w:rsid w:val="00270909"/>
    <w:rsid w:val="00270B01"/>
    <w:rsid w:val="002713E6"/>
    <w:rsid w:val="0027152B"/>
    <w:rsid w:val="00272EA9"/>
    <w:rsid w:val="00274BDC"/>
    <w:rsid w:val="00274F2A"/>
    <w:rsid w:val="00275129"/>
    <w:rsid w:val="00275340"/>
    <w:rsid w:val="002753A9"/>
    <w:rsid w:val="00275443"/>
    <w:rsid w:val="00276CBD"/>
    <w:rsid w:val="0027728D"/>
    <w:rsid w:val="002774FB"/>
    <w:rsid w:val="00277AB2"/>
    <w:rsid w:val="00277B78"/>
    <w:rsid w:val="00280A9F"/>
    <w:rsid w:val="00282898"/>
    <w:rsid w:val="00282FEA"/>
    <w:rsid w:val="00283589"/>
    <w:rsid w:val="00283684"/>
    <w:rsid w:val="002844D0"/>
    <w:rsid w:val="00285330"/>
    <w:rsid w:val="00285FA1"/>
    <w:rsid w:val="00286933"/>
    <w:rsid w:val="00286F76"/>
    <w:rsid w:val="0028742B"/>
    <w:rsid w:val="00287844"/>
    <w:rsid w:val="00290291"/>
    <w:rsid w:val="002918E6"/>
    <w:rsid w:val="00291A7C"/>
    <w:rsid w:val="0029280E"/>
    <w:rsid w:val="002935A2"/>
    <w:rsid w:val="00293EB1"/>
    <w:rsid w:val="00294407"/>
    <w:rsid w:val="002947B3"/>
    <w:rsid w:val="00294CE0"/>
    <w:rsid w:val="00295093"/>
    <w:rsid w:val="002959F5"/>
    <w:rsid w:val="00295E5D"/>
    <w:rsid w:val="002970A1"/>
    <w:rsid w:val="00297623"/>
    <w:rsid w:val="002977B3"/>
    <w:rsid w:val="00297E82"/>
    <w:rsid w:val="002A02AA"/>
    <w:rsid w:val="002A06A3"/>
    <w:rsid w:val="002A0D43"/>
    <w:rsid w:val="002A1146"/>
    <w:rsid w:val="002A1447"/>
    <w:rsid w:val="002A160E"/>
    <w:rsid w:val="002A18E3"/>
    <w:rsid w:val="002A1DB5"/>
    <w:rsid w:val="002A2417"/>
    <w:rsid w:val="002A24C3"/>
    <w:rsid w:val="002A26B7"/>
    <w:rsid w:val="002A28E5"/>
    <w:rsid w:val="002A2A6C"/>
    <w:rsid w:val="002A2D6F"/>
    <w:rsid w:val="002A30C8"/>
    <w:rsid w:val="002A327A"/>
    <w:rsid w:val="002A3925"/>
    <w:rsid w:val="002A3BEF"/>
    <w:rsid w:val="002A569C"/>
    <w:rsid w:val="002A57C5"/>
    <w:rsid w:val="002A5D3E"/>
    <w:rsid w:val="002A6F80"/>
    <w:rsid w:val="002A6F87"/>
    <w:rsid w:val="002A78B4"/>
    <w:rsid w:val="002B014C"/>
    <w:rsid w:val="002B0B98"/>
    <w:rsid w:val="002B0D4B"/>
    <w:rsid w:val="002B103F"/>
    <w:rsid w:val="002B1581"/>
    <w:rsid w:val="002B16C2"/>
    <w:rsid w:val="002B1CE7"/>
    <w:rsid w:val="002B1EA2"/>
    <w:rsid w:val="002B236E"/>
    <w:rsid w:val="002B261B"/>
    <w:rsid w:val="002B2EFD"/>
    <w:rsid w:val="002B33CC"/>
    <w:rsid w:val="002B4CBA"/>
    <w:rsid w:val="002B52FE"/>
    <w:rsid w:val="002B6959"/>
    <w:rsid w:val="002B6BE2"/>
    <w:rsid w:val="002B6E00"/>
    <w:rsid w:val="002B700A"/>
    <w:rsid w:val="002B76FF"/>
    <w:rsid w:val="002B79AF"/>
    <w:rsid w:val="002B7D6C"/>
    <w:rsid w:val="002B7FA7"/>
    <w:rsid w:val="002C00CF"/>
    <w:rsid w:val="002C0644"/>
    <w:rsid w:val="002C0B55"/>
    <w:rsid w:val="002C261F"/>
    <w:rsid w:val="002C2921"/>
    <w:rsid w:val="002C2933"/>
    <w:rsid w:val="002C2B3F"/>
    <w:rsid w:val="002C36AA"/>
    <w:rsid w:val="002C3B8F"/>
    <w:rsid w:val="002C42C4"/>
    <w:rsid w:val="002C45AA"/>
    <w:rsid w:val="002C4BD2"/>
    <w:rsid w:val="002C6341"/>
    <w:rsid w:val="002C63BE"/>
    <w:rsid w:val="002C75D4"/>
    <w:rsid w:val="002C7A36"/>
    <w:rsid w:val="002D0EFA"/>
    <w:rsid w:val="002D3AC8"/>
    <w:rsid w:val="002D3B59"/>
    <w:rsid w:val="002D404F"/>
    <w:rsid w:val="002D40BC"/>
    <w:rsid w:val="002D4E70"/>
    <w:rsid w:val="002D5F19"/>
    <w:rsid w:val="002D6D73"/>
    <w:rsid w:val="002D7128"/>
    <w:rsid w:val="002D7D92"/>
    <w:rsid w:val="002E1698"/>
    <w:rsid w:val="002E1A60"/>
    <w:rsid w:val="002E1DC1"/>
    <w:rsid w:val="002E1DE3"/>
    <w:rsid w:val="002E33C1"/>
    <w:rsid w:val="002E3B25"/>
    <w:rsid w:val="002E4347"/>
    <w:rsid w:val="002E48D8"/>
    <w:rsid w:val="002E519C"/>
    <w:rsid w:val="002E52F8"/>
    <w:rsid w:val="002E5E32"/>
    <w:rsid w:val="002E6F30"/>
    <w:rsid w:val="002F1A6A"/>
    <w:rsid w:val="002F1DF6"/>
    <w:rsid w:val="002F230E"/>
    <w:rsid w:val="002F245D"/>
    <w:rsid w:val="002F4062"/>
    <w:rsid w:val="002F4EF6"/>
    <w:rsid w:val="002F5A76"/>
    <w:rsid w:val="002F6690"/>
    <w:rsid w:val="002F66F2"/>
    <w:rsid w:val="002F7D31"/>
    <w:rsid w:val="002F7DF8"/>
    <w:rsid w:val="002F7EF7"/>
    <w:rsid w:val="00300D31"/>
    <w:rsid w:val="0030128E"/>
    <w:rsid w:val="00301336"/>
    <w:rsid w:val="0030207A"/>
    <w:rsid w:val="00304637"/>
    <w:rsid w:val="00304AE8"/>
    <w:rsid w:val="00304DB5"/>
    <w:rsid w:val="00304E76"/>
    <w:rsid w:val="00305C63"/>
    <w:rsid w:val="003066BA"/>
    <w:rsid w:val="003067E6"/>
    <w:rsid w:val="003074D7"/>
    <w:rsid w:val="00307777"/>
    <w:rsid w:val="00310E4F"/>
    <w:rsid w:val="0031121C"/>
    <w:rsid w:val="003118E5"/>
    <w:rsid w:val="00311C79"/>
    <w:rsid w:val="00312493"/>
    <w:rsid w:val="003126B8"/>
    <w:rsid w:val="003135CC"/>
    <w:rsid w:val="00315E0E"/>
    <w:rsid w:val="0031637A"/>
    <w:rsid w:val="00317B9A"/>
    <w:rsid w:val="003204A8"/>
    <w:rsid w:val="00320785"/>
    <w:rsid w:val="00320B51"/>
    <w:rsid w:val="00322096"/>
    <w:rsid w:val="00322810"/>
    <w:rsid w:val="003235DF"/>
    <w:rsid w:val="003247FB"/>
    <w:rsid w:val="00324E70"/>
    <w:rsid w:val="003260F8"/>
    <w:rsid w:val="00326319"/>
    <w:rsid w:val="003263B5"/>
    <w:rsid w:val="003274EC"/>
    <w:rsid w:val="00327E43"/>
    <w:rsid w:val="00327E44"/>
    <w:rsid w:val="00331165"/>
    <w:rsid w:val="003311DD"/>
    <w:rsid w:val="0033191C"/>
    <w:rsid w:val="00331E38"/>
    <w:rsid w:val="00331F7B"/>
    <w:rsid w:val="00332172"/>
    <w:rsid w:val="00333490"/>
    <w:rsid w:val="0033370C"/>
    <w:rsid w:val="00333DB7"/>
    <w:rsid w:val="00333E88"/>
    <w:rsid w:val="00334ECB"/>
    <w:rsid w:val="00335821"/>
    <w:rsid w:val="00335AD7"/>
    <w:rsid w:val="003365A1"/>
    <w:rsid w:val="00337430"/>
    <w:rsid w:val="003376B7"/>
    <w:rsid w:val="00337858"/>
    <w:rsid w:val="00337A1D"/>
    <w:rsid w:val="00337D20"/>
    <w:rsid w:val="00337FD7"/>
    <w:rsid w:val="003402C9"/>
    <w:rsid w:val="00340C79"/>
    <w:rsid w:val="00341654"/>
    <w:rsid w:val="00341876"/>
    <w:rsid w:val="00341E20"/>
    <w:rsid w:val="003426D4"/>
    <w:rsid w:val="00343711"/>
    <w:rsid w:val="00344419"/>
    <w:rsid w:val="003448A4"/>
    <w:rsid w:val="0034491E"/>
    <w:rsid w:val="00345651"/>
    <w:rsid w:val="003466A7"/>
    <w:rsid w:val="003472D1"/>
    <w:rsid w:val="00347F6C"/>
    <w:rsid w:val="00350549"/>
    <w:rsid w:val="00350653"/>
    <w:rsid w:val="003506AA"/>
    <w:rsid w:val="00350B9A"/>
    <w:rsid w:val="00350BE7"/>
    <w:rsid w:val="00350CA8"/>
    <w:rsid w:val="00351C74"/>
    <w:rsid w:val="003522B2"/>
    <w:rsid w:val="0035251E"/>
    <w:rsid w:val="003530E7"/>
    <w:rsid w:val="00353C55"/>
    <w:rsid w:val="00353D71"/>
    <w:rsid w:val="0035411B"/>
    <w:rsid w:val="0035474E"/>
    <w:rsid w:val="003552F3"/>
    <w:rsid w:val="003555AD"/>
    <w:rsid w:val="00355A0F"/>
    <w:rsid w:val="00356409"/>
    <w:rsid w:val="00357A1D"/>
    <w:rsid w:val="00357CF0"/>
    <w:rsid w:val="00360B5F"/>
    <w:rsid w:val="0036123C"/>
    <w:rsid w:val="00361471"/>
    <w:rsid w:val="0036225A"/>
    <w:rsid w:val="00362440"/>
    <w:rsid w:val="00362AE9"/>
    <w:rsid w:val="00362DC5"/>
    <w:rsid w:val="00363E15"/>
    <w:rsid w:val="0036451A"/>
    <w:rsid w:val="003668B4"/>
    <w:rsid w:val="00367841"/>
    <w:rsid w:val="00370AC6"/>
    <w:rsid w:val="00371251"/>
    <w:rsid w:val="00372F89"/>
    <w:rsid w:val="003732D0"/>
    <w:rsid w:val="00373673"/>
    <w:rsid w:val="0037382E"/>
    <w:rsid w:val="003746FB"/>
    <w:rsid w:val="00374E41"/>
    <w:rsid w:val="00374ECE"/>
    <w:rsid w:val="0037500D"/>
    <w:rsid w:val="003755B5"/>
    <w:rsid w:val="00375AFE"/>
    <w:rsid w:val="003765CD"/>
    <w:rsid w:val="00377F39"/>
    <w:rsid w:val="00380952"/>
    <w:rsid w:val="00380981"/>
    <w:rsid w:val="003811ED"/>
    <w:rsid w:val="00381BA2"/>
    <w:rsid w:val="003825FB"/>
    <w:rsid w:val="00382972"/>
    <w:rsid w:val="00382AC9"/>
    <w:rsid w:val="00382C05"/>
    <w:rsid w:val="003846F2"/>
    <w:rsid w:val="003856FF"/>
    <w:rsid w:val="0038571F"/>
    <w:rsid w:val="00387221"/>
    <w:rsid w:val="00387D08"/>
    <w:rsid w:val="003901EA"/>
    <w:rsid w:val="00390370"/>
    <w:rsid w:val="00390539"/>
    <w:rsid w:val="00390C6D"/>
    <w:rsid w:val="00390D31"/>
    <w:rsid w:val="00390E08"/>
    <w:rsid w:val="00391BD3"/>
    <w:rsid w:val="00391D7A"/>
    <w:rsid w:val="003922E4"/>
    <w:rsid w:val="003933E2"/>
    <w:rsid w:val="00393B4F"/>
    <w:rsid w:val="003940D4"/>
    <w:rsid w:val="0039485C"/>
    <w:rsid w:val="00394881"/>
    <w:rsid w:val="00394E6A"/>
    <w:rsid w:val="00395188"/>
    <w:rsid w:val="003958CF"/>
    <w:rsid w:val="0039659D"/>
    <w:rsid w:val="00397781"/>
    <w:rsid w:val="003A13E9"/>
    <w:rsid w:val="003A19F6"/>
    <w:rsid w:val="003A2953"/>
    <w:rsid w:val="003A4104"/>
    <w:rsid w:val="003A4ABE"/>
    <w:rsid w:val="003A5E23"/>
    <w:rsid w:val="003A62E6"/>
    <w:rsid w:val="003A7855"/>
    <w:rsid w:val="003A7A17"/>
    <w:rsid w:val="003B0101"/>
    <w:rsid w:val="003B04F6"/>
    <w:rsid w:val="003B0922"/>
    <w:rsid w:val="003B09FD"/>
    <w:rsid w:val="003B4645"/>
    <w:rsid w:val="003B482D"/>
    <w:rsid w:val="003B4E5F"/>
    <w:rsid w:val="003B529B"/>
    <w:rsid w:val="003B53E7"/>
    <w:rsid w:val="003B5FD2"/>
    <w:rsid w:val="003B61A6"/>
    <w:rsid w:val="003B61AF"/>
    <w:rsid w:val="003B7107"/>
    <w:rsid w:val="003B77A6"/>
    <w:rsid w:val="003B788A"/>
    <w:rsid w:val="003C096E"/>
    <w:rsid w:val="003C2938"/>
    <w:rsid w:val="003C2B9D"/>
    <w:rsid w:val="003C2DDA"/>
    <w:rsid w:val="003C49CB"/>
    <w:rsid w:val="003C54CD"/>
    <w:rsid w:val="003C5683"/>
    <w:rsid w:val="003C57F5"/>
    <w:rsid w:val="003C6315"/>
    <w:rsid w:val="003C6553"/>
    <w:rsid w:val="003C6D74"/>
    <w:rsid w:val="003C7015"/>
    <w:rsid w:val="003C7A54"/>
    <w:rsid w:val="003D1119"/>
    <w:rsid w:val="003D15C5"/>
    <w:rsid w:val="003D18FA"/>
    <w:rsid w:val="003D2D79"/>
    <w:rsid w:val="003D37AA"/>
    <w:rsid w:val="003D3820"/>
    <w:rsid w:val="003D4748"/>
    <w:rsid w:val="003D516A"/>
    <w:rsid w:val="003D5532"/>
    <w:rsid w:val="003D6063"/>
    <w:rsid w:val="003D66D6"/>
    <w:rsid w:val="003D70CA"/>
    <w:rsid w:val="003E078C"/>
    <w:rsid w:val="003E125C"/>
    <w:rsid w:val="003E14C1"/>
    <w:rsid w:val="003E2340"/>
    <w:rsid w:val="003E250A"/>
    <w:rsid w:val="003E2D42"/>
    <w:rsid w:val="003E4D10"/>
    <w:rsid w:val="003E51A0"/>
    <w:rsid w:val="003E5755"/>
    <w:rsid w:val="003E6A46"/>
    <w:rsid w:val="003E6E53"/>
    <w:rsid w:val="003E77B6"/>
    <w:rsid w:val="003F08B0"/>
    <w:rsid w:val="003F12B5"/>
    <w:rsid w:val="003F2041"/>
    <w:rsid w:val="003F24FA"/>
    <w:rsid w:val="003F2C1C"/>
    <w:rsid w:val="003F2CEE"/>
    <w:rsid w:val="003F2D03"/>
    <w:rsid w:val="003F2E34"/>
    <w:rsid w:val="003F3C28"/>
    <w:rsid w:val="003F4231"/>
    <w:rsid w:val="003F43B7"/>
    <w:rsid w:val="003F56AA"/>
    <w:rsid w:val="003F5E35"/>
    <w:rsid w:val="003F6BB4"/>
    <w:rsid w:val="003F7DA1"/>
    <w:rsid w:val="003F7F38"/>
    <w:rsid w:val="00400748"/>
    <w:rsid w:val="004010D0"/>
    <w:rsid w:val="004012F4"/>
    <w:rsid w:val="004019F3"/>
    <w:rsid w:val="0040243F"/>
    <w:rsid w:val="004026C2"/>
    <w:rsid w:val="004035ED"/>
    <w:rsid w:val="0040363A"/>
    <w:rsid w:val="004042FD"/>
    <w:rsid w:val="0040441C"/>
    <w:rsid w:val="004044FA"/>
    <w:rsid w:val="00404738"/>
    <w:rsid w:val="00404D99"/>
    <w:rsid w:val="0040541C"/>
    <w:rsid w:val="00405474"/>
    <w:rsid w:val="0040558E"/>
    <w:rsid w:val="00405A65"/>
    <w:rsid w:val="00406663"/>
    <w:rsid w:val="004067BB"/>
    <w:rsid w:val="00410322"/>
    <w:rsid w:val="0041129C"/>
    <w:rsid w:val="00411878"/>
    <w:rsid w:val="0041441E"/>
    <w:rsid w:val="004160B2"/>
    <w:rsid w:val="00417155"/>
    <w:rsid w:val="00417218"/>
    <w:rsid w:val="004175B9"/>
    <w:rsid w:val="0041777F"/>
    <w:rsid w:val="004178DE"/>
    <w:rsid w:val="00417E7B"/>
    <w:rsid w:val="004204A6"/>
    <w:rsid w:val="00420908"/>
    <w:rsid w:val="0042112A"/>
    <w:rsid w:val="00421CF5"/>
    <w:rsid w:val="004222F8"/>
    <w:rsid w:val="004229D0"/>
    <w:rsid w:val="00422FE6"/>
    <w:rsid w:val="00423524"/>
    <w:rsid w:val="00424053"/>
    <w:rsid w:val="00424509"/>
    <w:rsid w:val="00426465"/>
    <w:rsid w:val="00427022"/>
    <w:rsid w:val="00427B6F"/>
    <w:rsid w:val="00430269"/>
    <w:rsid w:val="00430670"/>
    <w:rsid w:val="00431013"/>
    <w:rsid w:val="00431856"/>
    <w:rsid w:val="00431DA3"/>
    <w:rsid w:val="004336D3"/>
    <w:rsid w:val="00433ABD"/>
    <w:rsid w:val="00434CEB"/>
    <w:rsid w:val="00436C0B"/>
    <w:rsid w:val="00436D60"/>
    <w:rsid w:val="00440DCD"/>
    <w:rsid w:val="00441936"/>
    <w:rsid w:val="00441A0F"/>
    <w:rsid w:val="0044225D"/>
    <w:rsid w:val="00443A61"/>
    <w:rsid w:val="00443FFE"/>
    <w:rsid w:val="00444AEF"/>
    <w:rsid w:val="00445690"/>
    <w:rsid w:val="004456A4"/>
    <w:rsid w:val="00445D3A"/>
    <w:rsid w:val="00446A05"/>
    <w:rsid w:val="00446B3F"/>
    <w:rsid w:val="0044735A"/>
    <w:rsid w:val="004473F6"/>
    <w:rsid w:val="004474C3"/>
    <w:rsid w:val="0044798D"/>
    <w:rsid w:val="00450948"/>
    <w:rsid w:val="004515FD"/>
    <w:rsid w:val="004533C1"/>
    <w:rsid w:val="004534F0"/>
    <w:rsid w:val="00454425"/>
    <w:rsid w:val="0045445A"/>
    <w:rsid w:val="00454D8B"/>
    <w:rsid w:val="00455280"/>
    <w:rsid w:val="00455EB2"/>
    <w:rsid w:val="0045731D"/>
    <w:rsid w:val="00457D43"/>
    <w:rsid w:val="0046030F"/>
    <w:rsid w:val="0046176B"/>
    <w:rsid w:val="00461D08"/>
    <w:rsid w:val="00461DB6"/>
    <w:rsid w:val="00461EC3"/>
    <w:rsid w:val="004627B5"/>
    <w:rsid w:val="004636F9"/>
    <w:rsid w:val="00463885"/>
    <w:rsid w:val="00463D76"/>
    <w:rsid w:val="00464A04"/>
    <w:rsid w:val="0046597F"/>
    <w:rsid w:val="00465A19"/>
    <w:rsid w:val="0046662F"/>
    <w:rsid w:val="00466A08"/>
    <w:rsid w:val="004675D0"/>
    <w:rsid w:val="00467D2A"/>
    <w:rsid w:val="00467F8F"/>
    <w:rsid w:val="004706DC"/>
    <w:rsid w:val="00470725"/>
    <w:rsid w:val="0047198A"/>
    <w:rsid w:val="00471ADD"/>
    <w:rsid w:val="004726F0"/>
    <w:rsid w:val="00472995"/>
    <w:rsid w:val="00473C72"/>
    <w:rsid w:val="00473E45"/>
    <w:rsid w:val="00473FC0"/>
    <w:rsid w:val="004742C1"/>
    <w:rsid w:val="00474739"/>
    <w:rsid w:val="0047625E"/>
    <w:rsid w:val="00476FCB"/>
    <w:rsid w:val="004777AE"/>
    <w:rsid w:val="00477A9A"/>
    <w:rsid w:val="004805FB"/>
    <w:rsid w:val="00481799"/>
    <w:rsid w:val="00481FFB"/>
    <w:rsid w:val="0048268C"/>
    <w:rsid w:val="00483121"/>
    <w:rsid w:val="00483F4A"/>
    <w:rsid w:val="00484A80"/>
    <w:rsid w:val="00486582"/>
    <w:rsid w:val="0048746F"/>
    <w:rsid w:val="004878E2"/>
    <w:rsid w:val="00490216"/>
    <w:rsid w:val="00490A39"/>
    <w:rsid w:val="00490DAF"/>
    <w:rsid w:val="00491749"/>
    <w:rsid w:val="00492412"/>
    <w:rsid w:val="0049253B"/>
    <w:rsid w:val="00492AD7"/>
    <w:rsid w:val="00492BB9"/>
    <w:rsid w:val="00493630"/>
    <w:rsid w:val="004940B2"/>
    <w:rsid w:val="0049434D"/>
    <w:rsid w:val="00494C7B"/>
    <w:rsid w:val="00494D2E"/>
    <w:rsid w:val="0049568A"/>
    <w:rsid w:val="004961F8"/>
    <w:rsid w:val="004966A6"/>
    <w:rsid w:val="004966B2"/>
    <w:rsid w:val="00496C4E"/>
    <w:rsid w:val="00496F22"/>
    <w:rsid w:val="00497A2C"/>
    <w:rsid w:val="00497C78"/>
    <w:rsid w:val="004A051C"/>
    <w:rsid w:val="004A0868"/>
    <w:rsid w:val="004A150A"/>
    <w:rsid w:val="004A2BB9"/>
    <w:rsid w:val="004A32E3"/>
    <w:rsid w:val="004A4E59"/>
    <w:rsid w:val="004A78D8"/>
    <w:rsid w:val="004A7B38"/>
    <w:rsid w:val="004B0252"/>
    <w:rsid w:val="004B02EB"/>
    <w:rsid w:val="004B10FC"/>
    <w:rsid w:val="004B188C"/>
    <w:rsid w:val="004B196B"/>
    <w:rsid w:val="004B19B6"/>
    <w:rsid w:val="004B20F0"/>
    <w:rsid w:val="004B2120"/>
    <w:rsid w:val="004B2553"/>
    <w:rsid w:val="004B2609"/>
    <w:rsid w:val="004B2AF8"/>
    <w:rsid w:val="004B37D5"/>
    <w:rsid w:val="004B3BCE"/>
    <w:rsid w:val="004B41CB"/>
    <w:rsid w:val="004B521E"/>
    <w:rsid w:val="004B563F"/>
    <w:rsid w:val="004B588C"/>
    <w:rsid w:val="004B5D42"/>
    <w:rsid w:val="004B614C"/>
    <w:rsid w:val="004B74D3"/>
    <w:rsid w:val="004B78F0"/>
    <w:rsid w:val="004B7C89"/>
    <w:rsid w:val="004C03ED"/>
    <w:rsid w:val="004C0C04"/>
    <w:rsid w:val="004C1BD6"/>
    <w:rsid w:val="004C1EDE"/>
    <w:rsid w:val="004C38F5"/>
    <w:rsid w:val="004C4A97"/>
    <w:rsid w:val="004C4EFB"/>
    <w:rsid w:val="004C6022"/>
    <w:rsid w:val="004C62AA"/>
    <w:rsid w:val="004C7372"/>
    <w:rsid w:val="004D04A5"/>
    <w:rsid w:val="004D14F6"/>
    <w:rsid w:val="004D1ECA"/>
    <w:rsid w:val="004D38D5"/>
    <w:rsid w:val="004D3C68"/>
    <w:rsid w:val="004D3C8E"/>
    <w:rsid w:val="004D3E85"/>
    <w:rsid w:val="004D3E87"/>
    <w:rsid w:val="004D4187"/>
    <w:rsid w:val="004D4899"/>
    <w:rsid w:val="004D5950"/>
    <w:rsid w:val="004D5954"/>
    <w:rsid w:val="004D5A17"/>
    <w:rsid w:val="004D7610"/>
    <w:rsid w:val="004E063D"/>
    <w:rsid w:val="004E0F65"/>
    <w:rsid w:val="004E134C"/>
    <w:rsid w:val="004E1801"/>
    <w:rsid w:val="004E1844"/>
    <w:rsid w:val="004E3A06"/>
    <w:rsid w:val="004E3B0E"/>
    <w:rsid w:val="004E3E6D"/>
    <w:rsid w:val="004E41B7"/>
    <w:rsid w:val="004E42B3"/>
    <w:rsid w:val="004E4FB2"/>
    <w:rsid w:val="004E5C72"/>
    <w:rsid w:val="004E60FD"/>
    <w:rsid w:val="004E650A"/>
    <w:rsid w:val="004E65A0"/>
    <w:rsid w:val="004E68B4"/>
    <w:rsid w:val="004E74E1"/>
    <w:rsid w:val="004F00B3"/>
    <w:rsid w:val="004F07D1"/>
    <w:rsid w:val="004F0B1D"/>
    <w:rsid w:val="004F0D54"/>
    <w:rsid w:val="004F0FC2"/>
    <w:rsid w:val="004F1101"/>
    <w:rsid w:val="004F16FB"/>
    <w:rsid w:val="004F19E8"/>
    <w:rsid w:val="004F2FD5"/>
    <w:rsid w:val="004F335E"/>
    <w:rsid w:val="004F45E1"/>
    <w:rsid w:val="004F4645"/>
    <w:rsid w:val="004F48FB"/>
    <w:rsid w:val="004F4C4E"/>
    <w:rsid w:val="004F517D"/>
    <w:rsid w:val="004F5949"/>
    <w:rsid w:val="004F59E4"/>
    <w:rsid w:val="004F5F8E"/>
    <w:rsid w:val="004F637D"/>
    <w:rsid w:val="004F66EF"/>
    <w:rsid w:val="004F6A43"/>
    <w:rsid w:val="004F6DFB"/>
    <w:rsid w:val="004F7BE4"/>
    <w:rsid w:val="004F7FE9"/>
    <w:rsid w:val="005004E6"/>
    <w:rsid w:val="005011B7"/>
    <w:rsid w:val="00501205"/>
    <w:rsid w:val="00501642"/>
    <w:rsid w:val="00501B28"/>
    <w:rsid w:val="00501F60"/>
    <w:rsid w:val="0050250A"/>
    <w:rsid w:val="0050321C"/>
    <w:rsid w:val="00503D4D"/>
    <w:rsid w:val="005065AF"/>
    <w:rsid w:val="00506B0A"/>
    <w:rsid w:val="00506BC2"/>
    <w:rsid w:val="005071BC"/>
    <w:rsid w:val="005078F1"/>
    <w:rsid w:val="00507E3B"/>
    <w:rsid w:val="00510101"/>
    <w:rsid w:val="005111A6"/>
    <w:rsid w:val="005111BF"/>
    <w:rsid w:val="00511402"/>
    <w:rsid w:val="00511FF1"/>
    <w:rsid w:val="0051265D"/>
    <w:rsid w:val="00512F42"/>
    <w:rsid w:val="00513515"/>
    <w:rsid w:val="005146F4"/>
    <w:rsid w:val="00515D90"/>
    <w:rsid w:val="0051667B"/>
    <w:rsid w:val="00516BDC"/>
    <w:rsid w:val="00520531"/>
    <w:rsid w:val="005209D6"/>
    <w:rsid w:val="00521B3C"/>
    <w:rsid w:val="005223DB"/>
    <w:rsid w:val="005226E7"/>
    <w:rsid w:val="00522E07"/>
    <w:rsid w:val="005230EF"/>
    <w:rsid w:val="00523F4C"/>
    <w:rsid w:val="005245D8"/>
    <w:rsid w:val="005258BA"/>
    <w:rsid w:val="00526167"/>
    <w:rsid w:val="005269CD"/>
    <w:rsid w:val="00527061"/>
    <w:rsid w:val="00527DC5"/>
    <w:rsid w:val="00530557"/>
    <w:rsid w:val="0053078B"/>
    <w:rsid w:val="005309A2"/>
    <w:rsid w:val="005323B1"/>
    <w:rsid w:val="00532B1F"/>
    <w:rsid w:val="0053316D"/>
    <w:rsid w:val="00533932"/>
    <w:rsid w:val="00533CA5"/>
    <w:rsid w:val="00533E7E"/>
    <w:rsid w:val="00534611"/>
    <w:rsid w:val="00534B9F"/>
    <w:rsid w:val="00535801"/>
    <w:rsid w:val="00535FDF"/>
    <w:rsid w:val="005361D8"/>
    <w:rsid w:val="00536F6C"/>
    <w:rsid w:val="0053777A"/>
    <w:rsid w:val="005379DF"/>
    <w:rsid w:val="00540C2F"/>
    <w:rsid w:val="0054160A"/>
    <w:rsid w:val="0054162B"/>
    <w:rsid w:val="00543F89"/>
    <w:rsid w:val="0054492C"/>
    <w:rsid w:val="00544DE9"/>
    <w:rsid w:val="00545E6F"/>
    <w:rsid w:val="00546077"/>
    <w:rsid w:val="005466C5"/>
    <w:rsid w:val="005472D1"/>
    <w:rsid w:val="005472EA"/>
    <w:rsid w:val="0054782B"/>
    <w:rsid w:val="00550520"/>
    <w:rsid w:val="0055107F"/>
    <w:rsid w:val="00552A79"/>
    <w:rsid w:val="00552CA0"/>
    <w:rsid w:val="00552D47"/>
    <w:rsid w:val="00552DF5"/>
    <w:rsid w:val="005533C6"/>
    <w:rsid w:val="00553748"/>
    <w:rsid w:val="005547C0"/>
    <w:rsid w:val="00554F15"/>
    <w:rsid w:val="005550E6"/>
    <w:rsid w:val="005552AD"/>
    <w:rsid w:val="00555DC8"/>
    <w:rsid w:val="00555E10"/>
    <w:rsid w:val="00556953"/>
    <w:rsid w:val="00557388"/>
    <w:rsid w:val="005573AC"/>
    <w:rsid w:val="005577AC"/>
    <w:rsid w:val="00557D8E"/>
    <w:rsid w:val="00557EA5"/>
    <w:rsid w:val="0056021C"/>
    <w:rsid w:val="0056136F"/>
    <w:rsid w:val="00561537"/>
    <w:rsid w:val="00561F08"/>
    <w:rsid w:val="00563832"/>
    <w:rsid w:val="00563C11"/>
    <w:rsid w:val="005640BA"/>
    <w:rsid w:val="0056468D"/>
    <w:rsid w:val="005651B2"/>
    <w:rsid w:val="00565889"/>
    <w:rsid w:val="005658CF"/>
    <w:rsid w:val="0056618F"/>
    <w:rsid w:val="00570DF4"/>
    <w:rsid w:val="00571453"/>
    <w:rsid w:val="0057195E"/>
    <w:rsid w:val="00571B0D"/>
    <w:rsid w:val="00571F0A"/>
    <w:rsid w:val="00572250"/>
    <w:rsid w:val="00572452"/>
    <w:rsid w:val="0057259E"/>
    <w:rsid w:val="00573EF0"/>
    <w:rsid w:val="0057527B"/>
    <w:rsid w:val="005756A6"/>
    <w:rsid w:val="00575B96"/>
    <w:rsid w:val="005768F2"/>
    <w:rsid w:val="005771A9"/>
    <w:rsid w:val="00577658"/>
    <w:rsid w:val="00577DC1"/>
    <w:rsid w:val="00580033"/>
    <w:rsid w:val="0058037C"/>
    <w:rsid w:val="00580DEB"/>
    <w:rsid w:val="00580E2A"/>
    <w:rsid w:val="00581952"/>
    <w:rsid w:val="00582776"/>
    <w:rsid w:val="00584C62"/>
    <w:rsid w:val="00584E63"/>
    <w:rsid w:val="00585499"/>
    <w:rsid w:val="00585A12"/>
    <w:rsid w:val="00585ABB"/>
    <w:rsid w:val="00585F60"/>
    <w:rsid w:val="005860BD"/>
    <w:rsid w:val="00586A24"/>
    <w:rsid w:val="00587209"/>
    <w:rsid w:val="005876DF"/>
    <w:rsid w:val="0058779D"/>
    <w:rsid w:val="00587DD4"/>
    <w:rsid w:val="005903EE"/>
    <w:rsid w:val="00591021"/>
    <w:rsid w:val="00591240"/>
    <w:rsid w:val="00592343"/>
    <w:rsid w:val="005934A3"/>
    <w:rsid w:val="00593B55"/>
    <w:rsid w:val="00594075"/>
    <w:rsid w:val="00594FD0"/>
    <w:rsid w:val="00595208"/>
    <w:rsid w:val="00595F32"/>
    <w:rsid w:val="00596E6B"/>
    <w:rsid w:val="005A0E7E"/>
    <w:rsid w:val="005A0EB2"/>
    <w:rsid w:val="005A105C"/>
    <w:rsid w:val="005A1263"/>
    <w:rsid w:val="005A178F"/>
    <w:rsid w:val="005A1D35"/>
    <w:rsid w:val="005A1F5D"/>
    <w:rsid w:val="005A29F5"/>
    <w:rsid w:val="005A2C61"/>
    <w:rsid w:val="005A3683"/>
    <w:rsid w:val="005A386B"/>
    <w:rsid w:val="005A3D61"/>
    <w:rsid w:val="005A3F31"/>
    <w:rsid w:val="005A4194"/>
    <w:rsid w:val="005A4805"/>
    <w:rsid w:val="005A4A56"/>
    <w:rsid w:val="005A511F"/>
    <w:rsid w:val="005A6273"/>
    <w:rsid w:val="005A69B3"/>
    <w:rsid w:val="005A78F0"/>
    <w:rsid w:val="005A7B7E"/>
    <w:rsid w:val="005A7F90"/>
    <w:rsid w:val="005B0373"/>
    <w:rsid w:val="005B05F4"/>
    <w:rsid w:val="005B067A"/>
    <w:rsid w:val="005B0AEB"/>
    <w:rsid w:val="005B10BC"/>
    <w:rsid w:val="005B1745"/>
    <w:rsid w:val="005B1A23"/>
    <w:rsid w:val="005B1A8F"/>
    <w:rsid w:val="005B3FB8"/>
    <w:rsid w:val="005B4537"/>
    <w:rsid w:val="005B4986"/>
    <w:rsid w:val="005B49D7"/>
    <w:rsid w:val="005B5DB2"/>
    <w:rsid w:val="005B5FA7"/>
    <w:rsid w:val="005B6FCA"/>
    <w:rsid w:val="005B7344"/>
    <w:rsid w:val="005B758B"/>
    <w:rsid w:val="005B791E"/>
    <w:rsid w:val="005B7BD6"/>
    <w:rsid w:val="005B7E40"/>
    <w:rsid w:val="005C09A3"/>
    <w:rsid w:val="005C156E"/>
    <w:rsid w:val="005C1820"/>
    <w:rsid w:val="005C1AE9"/>
    <w:rsid w:val="005C22EF"/>
    <w:rsid w:val="005C28FE"/>
    <w:rsid w:val="005C2DE4"/>
    <w:rsid w:val="005C3A55"/>
    <w:rsid w:val="005C3C70"/>
    <w:rsid w:val="005C4676"/>
    <w:rsid w:val="005C7EBF"/>
    <w:rsid w:val="005D003C"/>
    <w:rsid w:val="005D15A5"/>
    <w:rsid w:val="005D1C6F"/>
    <w:rsid w:val="005D2579"/>
    <w:rsid w:val="005D2D70"/>
    <w:rsid w:val="005D4058"/>
    <w:rsid w:val="005D4880"/>
    <w:rsid w:val="005D49B7"/>
    <w:rsid w:val="005D4DD5"/>
    <w:rsid w:val="005D666E"/>
    <w:rsid w:val="005D6A88"/>
    <w:rsid w:val="005D7318"/>
    <w:rsid w:val="005E26F6"/>
    <w:rsid w:val="005E2A0A"/>
    <w:rsid w:val="005E3798"/>
    <w:rsid w:val="005E3E93"/>
    <w:rsid w:val="005E42B5"/>
    <w:rsid w:val="005E5358"/>
    <w:rsid w:val="005E5363"/>
    <w:rsid w:val="005E6F08"/>
    <w:rsid w:val="005E709E"/>
    <w:rsid w:val="005F11DF"/>
    <w:rsid w:val="005F1AEB"/>
    <w:rsid w:val="005F1C27"/>
    <w:rsid w:val="005F2293"/>
    <w:rsid w:val="005F2F0A"/>
    <w:rsid w:val="005F3131"/>
    <w:rsid w:val="005F461C"/>
    <w:rsid w:val="005F4D32"/>
    <w:rsid w:val="005F53B2"/>
    <w:rsid w:val="005F5D5E"/>
    <w:rsid w:val="005F706F"/>
    <w:rsid w:val="005F76E2"/>
    <w:rsid w:val="005F777A"/>
    <w:rsid w:val="00600F8D"/>
    <w:rsid w:val="006026E1"/>
    <w:rsid w:val="006029B8"/>
    <w:rsid w:val="006043C7"/>
    <w:rsid w:val="00604562"/>
    <w:rsid w:val="00604720"/>
    <w:rsid w:val="00604A6C"/>
    <w:rsid w:val="006058B2"/>
    <w:rsid w:val="006058DD"/>
    <w:rsid w:val="00606FE0"/>
    <w:rsid w:val="006077D1"/>
    <w:rsid w:val="00607AEC"/>
    <w:rsid w:val="00607F5A"/>
    <w:rsid w:val="00610676"/>
    <w:rsid w:val="00610EFA"/>
    <w:rsid w:val="00611132"/>
    <w:rsid w:val="0061258B"/>
    <w:rsid w:val="0061264F"/>
    <w:rsid w:val="006126CA"/>
    <w:rsid w:val="00613ADF"/>
    <w:rsid w:val="006145E2"/>
    <w:rsid w:val="00614929"/>
    <w:rsid w:val="006159EC"/>
    <w:rsid w:val="00615A1D"/>
    <w:rsid w:val="00616C08"/>
    <w:rsid w:val="00616E36"/>
    <w:rsid w:val="00617B77"/>
    <w:rsid w:val="0062129F"/>
    <w:rsid w:val="0062182F"/>
    <w:rsid w:val="006220BC"/>
    <w:rsid w:val="00622682"/>
    <w:rsid w:val="00623267"/>
    <w:rsid w:val="00623498"/>
    <w:rsid w:val="00623638"/>
    <w:rsid w:val="006246FE"/>
    <w:rsid w:val="00624FF9"/>
    <w:rsid w:val="0062653E"/>
    <w:rsid w:val="00626C6B"/>
    <w:rsid w:val="006271F8"/>
    <w:rsid w:val="006272CA"/>
    <w:rsid w:val="00627311"/>
    <w:rsid w:val="00627CBA"/>
    <w:rsid w:val="00630527"/>
    <w:rsid w:val="00630708"/>
    <w:rsid w:val="00630B20"/>
    <w:rsid w:val="0063100A"/>
    <w:rsid w:val="00631340"/>
    <w:rsid w:val="006315E8"/>
    <w:rsid w:val="00631F2E"/>
    <w:rsid w:val="0063285D"/>
    <w:rsid w:val="00632E65"/>
    <w:rsid w:val="006331E3"/>
    <w:rsid w:val="00633EC3"/>
    <w:rsid w:val="00634142"/>
    <w:rsid w:val="00635876"/>
    <w:rsid w:val="0063606C"/>
    <w:rsid w:val="0063621F"/>
    <w:rsid w:val="0063627D"/>
    <w:rsid w:val="00636B3A"/>
    <w:rsid w:val="006406A5"/>
    <w:rsid w:val="006407BC"/>
    <w:rsid w:val="00641D1B"/>
    <w:rsid w:val="00643245"/>
    <w:rsid w:val="00644B90"/>
    <w:rsid w:val="00645199"/>
    <w:rsid w:val="006452F4"/>
    <w:rsid w:val="00645DBC"/>
    <w:rsid w:val="0064659F"/>
    <w:rsid w:val="00647769"/>
    <w:rsid w:val="006478E4"/>
    <w:rsid w:val="0064795B"/>
    <w:rsid w:val="00650207"/>
    <w:rsid w:val="00650679"/>
    <w:rsid w:val="00650681"/>
    <w:rsid w:val="006517B6"/>
    <w:rsid w:val="00651931"/>
    <w:rsid w:val="00651E78"/>
    <w:rsid w:val="006524AD"/>
    <w:rsid w:val="006525F3"/>
    <w:rsid w:val="00652ED3"/>
    <w:rsid w:val="00652EEF"/>
    <w:rsid w:val="00653E70"/>
    <w:rsid w:val="00654328"/>
    <w:rsid w:val="00654922"/>
    <w:rsid w:val="00654979"/>
    <w:rsid w:val="00654B76"/>
    <w:rsid w:val="00655307"/>
    <w:rsid w:val="00655428"/>
    <w:rsid w:val="00656915"/>
    <w:rsid w:val="00657D1A"/>
    <w:rsid w:val="006601EC"/>
    <w:rsid w:val="00660A59"/>
    <w:rsid w:val="00661915"/>
    <w:rsid w:val="00662177"/>
    <w:rsid w:val="00662DA9"/>
    <w:rsid w:val="0066339C"/>
    <w:rsid w:val="00663605"/>
    <w:rsid w:val="00663827"/>
    <w:rsid w:val="00663E11"/>
    <w:rsid w:val="00664723"/>
    <w:rsid w:val="006655C3"/>
    <w:rsid w:val="0066573E"/>
    <w:rsid w:val="00666387"/>
    <w:rsid w:val="00667E98"/>
    <w:rsid w:val="00670006"/>
    <w:rsid w:val="0067043C"/>
    <w:rsid w:val="006704A2"/>
    <w:rsid w:val="00670C36"/>
    <w:rsid w:val="00670D73"/>
    <w:rsid w:val="00670DE3"/>
    <w:rsid w:val="006710F4"/>
    <w:rsid w:val="00671E8E"/>
    <w:rsid w:val="00672ADD"/>
    <w:rsid w:val="00672EC3"/>
    <w:rsid w:val="00673824"/>
    <w:rsid w:val="006739AC"/>
    <w:rsid w:val="00673AD7"/>
    <w:rsid w:val="00673F4D"/>
    <w:rsid w:val="00674386"/>
    <w:rsid w:val="00674B49"/>
    <w:rsid w:val="006752ED"/>
    <w:rsid w:val="006754B2"/>
    <w:rsid w:val="00676337"/>
    <w:rsid w:val="0067681B"/>
    <w:rsid w:val="00676AB9"/>
    <w:rsid w:val="00676BC1"/>
    <w:rsid w:val="006776A5"/>
    <w:rsid w:val="00677DAB"/>
    <w:rsid w:val="00680B7A"/>
    <w:rsid w:val="006819EB"/>
    <w:rsid w:val="006824BE"/>
    <w:rsid w:val="0068403A"/>
    <w:rsid w:val="0068453E"/>
    <w:rsid w:val="006855F9"/>
    <w:rsid w:val="00685A7F"/>
    <w:rsid w:val="00690B21"/>
    <w:rsid w:val="00691557"/>
    <w:rsid w:val="006918C1"/>
    <w:rsid w:val="006926CF"/>
    <w:rsid w:val="00692BF6"/>
    <w:rsid w:val="00692F8F"/>
    <w:rsid w:val="00693880"/>
    <w:rsid w:val="00693904"/>
    <w:rsid w:val="00693C7F"/>
    <w:rsid w:val="006940B7"/>
    <w:rsid w:val="00697EC4"/>
    <w:rsid w:val="006A01E5"/>
    <w:rsid w:val="006A0A5D"/>
    <w:rsid w:val="006A0AF0"/>
    <w:rsid w:val="006A0D08"/>
    <w:rsid w:val="006A0F64"/>
    <w:rsid w:val="006A11F4"/>
    <w:rsid w:val="006A2086"/>
    <w:rsid w:val="006A2CC0"/>
    <w:rsid w:val="006A3783"/>
    <w:rsid w:val="006A3E76"/>
    <w:rsid w:val="006A452B"/>
    <w:rsid w:val="006A48D4"/>
    <w:rsid w:val="006A54B3"/>
    <w:rsid w:val="006A5867"/>
    <w:rsid w:val="006A5B02"/>
    <w:rsid w:val="006A5B32"/>
    <w:rsid w:val="006A66A0"/>
    <w:rsid w:val="006A6985"/>
    <w:rsid w:val="006A782F"/>
    <w:rsid w:val="006B016B"/>
    <w:rsid w:val="006B1B3A"/>
    <w:rsid w:val="006B2489"/>
    <w:rsid w:val="006B2832"/>
    <w:rsid w:val="006B2F14"/>
    <w:rsid w:val="006B4269"/>
    <w:rsid w:val="006B4364"/>
    <w:rsid w:val="006B4589"/>
    <w:rsid w:val="006B46CD"/>
    <w:rsid w:val="006B5460"/>
    <w:rsid w:val="006B599B"/>
    <w:rsid w:val="006B5AC0"/>
    <w:rsid w:val="006B7468"/>
    <w:rsid w:val="006B7B7D"/>
    <w:rsid w:val="006B7CB6"/>
    <w:rsid w:val="006C0E8C"/>
    <w:rsid w:val="006C19C8"/>
    <w:rsid w:val="006C216A"/>
    <w:rsid w:val="006C3100"/>
    <w:rsid w:val="006C32CA"/>
    <w:rsid w:val="006C460C"/>
    <w:rsid w:val="006C4756"/>
    <w:rsid w:val="006C4F7E"/>
    <w:rsid w:val="006C5011"/>
    <w:rsid w:val="006C5C02"/>
    <w:rsid w:val="006C5CA3"/>
    <w:rsid w:val="006C5D11"/>
    <w:rsid w:val="006C60B2"/>
    <w:rsid w:val="006C7251"/>
    <w:rsid w:val="006D070B"/>
    <w:rsid w:val="006D09B3"/>
    <w:rsid w:val="006D0E54"/>
    <w:rsid w:val="006D0FAB"/>
    <w:rsid w:val="006D2F6F"/>
    <w:rsid w:val="006D3B01"/>
    <w:rsid w:val="006D3C91"/>
    <w:rsid w:val="006D4643"/>
    <w:rsid w:val="006D47C1"/>
    <w:rsid w:val="006D4D1A"/>
    <w:rsid w:val="006D6A78"/>
    <w:rsid w:val="006D7061"/>
    <w:rsid w:val="006D779A"/>
    <w:rsid w:val="006D7A44"/>
    <w:rsid w:val="006E0974"/>
    <w:rsid w:val="006E0980"/>
    <w:rsid w:val="006E0DD1"/>
    <w:rsid w:val="006E0FB5"/>
    <w:rsid w:val="006E107D"/>
    <w:rsid w:val="006E151C"/>
    <w:rsid w:val="006E16E5"/>
    <w:rsid w:val="006E304B"/>
    <w:rsid w:val="006E342C"/>
    <w:rsid w:val="006E3C1A"/>
    <w:rsid w:val="006E3F98"/>
    <w:rsid w:val="006E4487"/>
    <w:rsid w:val="006E5553"/>
    <w:rsid w:val="006E5C6E"/>
    <w:rsid w:val="006E644C"/>
    <w:rsid w:val="006E67F8"/>
    <w:rsid w:val="006E71DD"/>
    <w:rsid w:val="006E7B73"/>
    <w:rsid w:val="006E7EF8"/>
    <w:rsid w:val="006F00B5"/>
    <w:rsid w:val="006F20DF"/>
    <w:rsid w:val="006F29CF"/>
    <w:rsid w:val="006F4AFC"/>
    <w:rsid w:val="006F4DA7"/>
    <w:rsid w:val="006F642C"/>
    <w:rsid w:val="006F7144"/>
    <w:rsid w:val="006F7805"/>
    <w:rsid w:val="006F7B25"/>
    <w:rsid w:val="007003D9"/>
    <w:rsid w:val="00700E73"/>
    <w:rsid w:val="007012BF"/>
    <w:rsid w:val="007014B5"/>
    <w:rsid w:val="00701847"/>
    <w:rsid w:val="007019E5"/>
    <w:rsid w:val="00702B32"/>
    <w:rsid w:val="00702ED9"/>
    <w:rsid w:val="00703511"/>
    <w:rsid w:val="00703778"/>
    <w:rsid w:val="00703D37"/>
    <w:rsid w:val="00703E57"/>
    <w:rsid w:val="00703F0C"/>
    <w:rsid w:val="00704528"/>
    <w:rsid w:val="007056FF"/>
    <w:rsid w:val="007108CF"/>
    <w:rsid w:val="007108D1"/>
    <w:rsid w:val="00711DA0"/>
    <w:rsid w:val="00712368"/>
    <w:rsid w:val="00712765"/>
    <w:rsid w:val="00712CF5"/>
    <w:rsid w:val="00712E4F"/>
    <w:rsid w:val="00715DD5"/>
    <w:rsid w:val="007163B6"/>
    <w:rsid w:val="00716812"/>
    <w:rsid w:val="007172E7"/>
    <w:rsid w:val="00717FFD"/>
    <w:rsid w:val="007232EC"/>
    <w:rsid w:val="00723CAE"/>
    <w:rsid w:val="00723F35"/>
    <w:rsid w:val="00724C7D"/>
    <w:rsid w:val="007269D4"/>
    <w:rsid w:val="00731B01"/>
    <w:rsid w:val="00732024"/>
    <w:rsid w:val="00732259"/>
    <w:rsid w:val="00732D30"/>
    <w:rsid w:val="00732F6B"/>
    <w:rsid w:val="00733379"/>
    <w:rsid w:val="00733CC8"/>
    <w:rsid w:val="00735325"/>
    <w:rsid w:val="007356B5"/>
    <w:rsid w:val="00735D33"/>
    <w:rsid w:val="00736D7D"/>
    <w:rsid w:val="007375BC"/>
    <w:rsid w:val="00737879"/>
    <w:rsid w:val="00742379"/>
    <w:rsid w:val="00742B10"/>
    <w:rsid w:val="00742D69"/>
    <w:rsid w:val="007431DA"/>
    <w:rsid w:val="00743D25"/>
    <w:rsid w:val="00743DA7"/>
    <w:rsid w:val="00744B87"/>
    <w:rsid w:val="007454DC"/>
    <w:rsid w:val="00745672"/>
    <w:rsid w:val="00745908"/>
    <w:rsid w:val="00745C28"/>
    <w:rsid w:val="00745D5B"/>
    <w:rsid w:val="007461D6"/>
    <w:rsid w:val="00746D80"/>
    <w:rsid w:val="00747C03"/>
    <w:rsid w:val="0075014A"/>
    <w:rsid w:val="00751BBB"/>
    <w:rsid w:val="00752BBE"/>
    <w:rsid w:val="007533A7"/>
    <w:rsid w:val="00753C27"/>
    <w:rsid w:val="00753C7B"/>
    <w:rsid w:val="0075435B"/>
    <w:rsid w:val="00754E12"/>
    <w:rsid w:val="00755556"/>
    <w:rsid w:val="00756066"/>
    <w:rsid w:val="00757046"/>
    <w:rsid w:val="007570A5"/>
    <w:rsid w:val="007573EE"/>
    <w:rsid w:val="007575F1"/>
    <w:rsid w:val="00757869"/>
    <w:rsid w:val="00757BB4"/>
    <w:rsid w:val="00757BCB"/>
    <w:rsid w:val="00757C7F"/>
    <w:rsid w:val="00757CB0"/>
    <w:rsid w:val="00757D0F"/>
    <w:rsid w:val="007602BA"/>
    <w:rsid w:val="007602CE"/>
    <w:rsid w:val="00760768"/>
    <w:rsid w:val="00760ACF"/>
    <w:rsid w:val="007615C8"/>
    <w:rsid w:val="0076234A"/>
    <w:rsid w:val="00762970"/>
    <w:rsid w:val="00763CDF"/>
    <w:rsid w:val="00763E0D"/>
    <w:rsid w:val="00764933"/>
    <w:rsid w:val="00764AE2"/>
    <w:rsid w:val="007661A2"/>
    <w:rsid w:val="00766EB6"/>
    <w:rsid w:val="007701A8"/>
    <w:rsid w:val="007710BF"/>
    <w:rsid w:val="00773018"/>
    <w:rsid w:val="007730EC"/>
    <w:rsid w:val="00773B23"/>
    <w:rsid w:val="00774BFB"/>
    <w:rsid w:val="00775F36"/>
    <w:rsid w:val="00775F8B"/>
    <w:rsid w:val="007761C9"/>
    <w:rsid w:val="00776736"/>
    <w:rsid w:val="00776832"/>
    <w:rsid w:val="00776B12"/>
    <w:rsid w:val="007779C1"/>
    <w:rsid w:val="00780148"/>
    <w:rsid w:val="0078053A"/>
    <w:rsid w:val="007811BA"/>
    <w:rsid w:val="0078199A"/>
    <w:rsid w:val="00781B50"/>
    <w:rsid w:val="00782265"/>
    <w:rsid w:val="00782322"/>
    <w:rsid w:val="00782448"/>
    <w:rsid w:val="007824B7"/>
    <w:rsid w:val="007825F0"/>
    <w:rsid w:val="007827A3"/>
    <w:rsid w:val="00783896"/>
    <w:rsid w:val="00783B7D"/>
    <w:rsid w:val="0078568E"/>
    <w:rsid w:val="00785A34"/>
    <w:rsid w:val="007861D9"/>
    <w:rsid w:val="007874FA"/>
    <w:rsid w:val="0078759F"/>
    <w:rsid w:val="007876BA"/>
    <w:rsid w:val="00790293"/>
    <w:rsid w:val="00790D6A"/>
    <w:rsid w:val="007918DD"/>
    <w:rsid w:val="0079192C"/>
    <w:rsid w:val="00791B4A"/>
    <w:rsid w:val="0079269E"/>
    <w:rsid w:val="007930C8"/>
    <w:rsid w:val="00793452"/>
    <w:rsid w:val="00794823"/>
    <w:rsid w:val="00795FDD"/>
    <w:rsid w:val="00796134"/>
    <w:rsid w:val="0079675F"/>
    <w:rsid w:val="007967FF"/>
    <w:rsid w:val="007A0D53"/>
    <w:rsid w:val="007A1A45"/>
    <w:rsid w:val="007A1FE2"/>
    <w:rsid w:val="007A256A"/>
    <w:rsid w:val="007A25C5"/>
    <w:rsid w:val="007A29CE"/>
    <w:rsid w:val="007A2AC0"/>
    <w:rsid w:val="007A33C3"/>
    <w:rsid w:val="007A49E4"/>
    <w:rsid w:val="007A4B25"/>
    <w:rsid w:val="007A65EC"/>
    <w:rsid w:val="007A6EF7"/>
    <w:rsid w:val="007A72DA"/>
    <w:rsid w:val="007A76B9"/>
    <w:rsid w:val="007A7837"/>
    <w:rsid w:val="007B0556"/>
    <w:rsid w:val="007B06C3"/>
    <w:rsid w:val="007B170C"/>
    <w:rsid w:val="007B2623"/>
    <w:rsid w:val="007B3EBE"/>
    <w:rsid w:val="007B4531"/>
    <w:rsid w:val="007B46AB"/>
    <w:rsid w:val="007B5330"/>
    <w:rsid w:val="007B6B26"/>
    <w:rsid w:val="007B6DEA"/>
    <w:rsid w:val="007B73FE"/>
    <w:rsid w:val="007B7967"/>
    <w:rsid w:val="007B7F7E"/>
    <w:rsid w:val="007C0DB4"/>
    <w:rsid w:val="007C1742"/>
    <w:rsid w:val="007C1A9E"/>
    <w:rsid w:val="007C3994"/>
    <w:rsid w:val="007C449B"/>
    <w:rsid w:val="007C4621"/>
    <w:rsid w:val="007C4DC8"/>
    <w:rsid w:val="007C4E0B"/>
    <w:rsid w:val="007C5290"/>
    <w:rsid w:val="007C5742"/>
    <w:rsid w:val="007C59DE"/>
    <w:rsid w:val="007C5C8D"/>
    <w:rsid w:val="007C6354"/>
    <w:rsid w:val="007C650D"/>
    <w:rsid w:val="007C6CA6"/>
    <w:rsid w:val="007D0855"/>
    <w:rsid w:val="007D0A47"/>
    <w:rsid w:val="007D1419"/>
    <w:rsid w:val="007D17AC"/>
    <w:rsid w:val="007D19DD"/>
    <w:rsid w:val="007D23E3"/>
    <w:rsid w:val="007D25BF"/>
    <w:rsid w:val="007D25DA"/>
    <w:rsid w:val="007D2AE0"/>
    <w:rsid w:val="007D2C6D"/>
    <w:rsid w:val="007D2D61"/>
    <w:rsid w:val="007D2EDF"/>
    <w:rsid w:val="007D330E"/>
    <w:rsid w:val="007D3505"/>
    <w:rsid w:val="007D3D0F"/>
    <w:rsid w:val="007D571D"/>
    <w:rsid w:val="007D597F"/>
    <w:rsid w:val="007D64F1"/>
    <w:rsid w:val="007D671F"/>
    <w:rsid w:val="007D78B6"/>
    <w:rsid w:val="007D7B74"/>
    <w:rsid w:val="007E0F7A"/>
    <w:rsid w:val="007E13CC"/>
    <w:rsid w:val="007E1567"/>
    <w:rsid w:val="007E228F"/>
    <w:rsid w:val="007E347E"/>
    <w:rsid w:val="007E3E1E"/>
    <w:rsid w:val="007E4F08"/>
    <w:rsid w:val="007E6071"/>
    <w:rsid w:val="007E6824"/>
    <w:rsid w:val="007E6A6E"/>
    <w:rsid w:val="007E74E4"/>
    <w:rsid w:val="007E7F5B"/>
    <w:rsid w:val="007F0CBB"/>
    <w:rsid w:val="007F0F2B"/>
    <w:rsid w:val="007F177B"/>
    <w:rsid w:val="007F1B13"/>
    <w:rsid w:val="007F2230"/>
    <w:rsid w:val="007F28D1"/>
    <w:rsid w:val="007F3CAA"/>
    <w:rsid w:val="007F4C55"/>
    <w:rsid w:val="007F5A93"/>
    <w:rsid w:val="007F61FB"/>
    <w:rsid w:val="007F64AB"/>
    <w:rsid w:val="007F6BF6"/>
    <w:rsid w:val="007F6EBC"/>
    <w:rsid w:val="007F6F15"/>
    <w:rsid w:val="007F7DFD"/>
    <w:rsid w:val="0080070B"/>
    <w:rsid w:val="00801330"/>
    <w:rsid w:val="00801BCE"/>
    <w:rsid w:val="008022A2"/>
    <w:rsid w:val="00802EA1"/>
    <w:rsid w:val="008035D6"/>
    <w:rsid w:val="00803C9F"/>
    <w:rsid w:val="00803DC4"/>
    <w:rsid w:val="00803FD8"/>
    <w:rsid w:val="00804247"/>
    <w:rsid w:val="008046CA"/>
    <w:rsid w:val="00804C50"/>
    <w:rsid w:val="00805A68"/>
    <w:rsid w:val="00805C5D"/>
    <w:rsid w:val="00806207"/>
    <w:rsid w:val="0080717C"/>
    <w:rsid w:val="0080736E"/>
    <w:rsid w:val="008077EA"/>
    <w:rsid w:val="0081072D"/>
    <w:rsid w:val="00810ECC"/>
    <w:rsid w:val="00812F79"/>
    <w:rsid w:val="008137A7"/>
    <w:rsid w:val="00813FD4"/>
    <w:rsid w:val="00814678"/>
    <w:rsid w:val="00814BDD"/>
    <w:rsid w:val="00814C74"/>
    <w:rsid w:val="00814CCC"/>
    <w:rsid w:val="00815204"/>
    <w:rsid w:val="0081635C"/>
    <w:rsid w:val="00816382"/>
    <w:rsid w:val="0081669D"/>
    <w:rsid w:val="00816F0A"/>
    <w:rsid w:val="008203E2"/>
    <w:rsid w:val="008205C8"/>
    <w:rsid w:val="00820702"/>
    <w:rsid w:val="00821167"/>
    <w:rsid w:val="00821B59"/>
    <w:rsid w:val="00821CCF"/>
    <w:rsid w:val="00822512"/>
    <w:rsid w:val="00824730"/>
    <w:rsid w:val="008247D7"/>
    <w:rsid w:val="00824CBB"/>
    <w:rsid w:val="00825F92"/>
    <w:rsid w:val="0082682D"/>
    <w:rsid w:val="00826BF0"/>
    <w:rsid w:val="00826BF9"/>
    <w:rsid w:val="00827A4D"/>
    <w:rsid w:val="00831DDD"/>
    <w:rsid w:val="00831E9E"/>
    <w:rsid w:val="00831F58"/>
    <w:rsid w:val="0083235E"/>
    <w:rsid w:val="00832DFB"/>
    <w:rsid w:val="008333DC"/>
    <w:rsid w:val="00833599"/>
    <w:rsid w:val="008337AC"/>
    <w:rsid w:val="008339DC"/>
    <w:rsid w:val="00835EA2"/>
    <w:rsid w:val="008366B9"/>
    <w:rsid w:val="0083684B"/>
    <w:rsid w:val="00837544"/>
    <w:rsid w:val="00837ACE"/>
    <w:rsid w:val="00837ECB"/>
    <w:rsid w:val="0084110E"/>
    <w:rsid w:val="00841420"/>
    <w:rsid w:val="00842D07"/>
    <w:rsid w:val="008432F5"/>
    <w:rsid w:val="00843C72"/>
    <w:rsid w:val="00844163"/>
    <w:rsid w:val="00844E11"/>
    <w:rsid w:val="00845390"/>
    <w:rsid w:val="008455E8"/>
    <w:rsid w:val="00845905"/>
    <w:rsid w:val="00845B3B"/>
    <w:rsid w:val="00845E72"/>
    <w:rsid w:val="00845F1F"/>
    <w:rsid w:val="00846290"/>
    <w:rsid w:val="008468FC"/>
    <w:rsid w:val="00846CED"/>
    <w:rsid w:val="00846D80"/>
    <w:rsid w:val="00850021"/>
    <w:rsid w:val="00850807"/>
    <w:rsid w:val="00850A2C"/>
    <w:rsid w:val="00850A30"/>
    <w:rsid w:val="00851344"/>
    <w:rsid w:val="0085247A"/>
    <w:rsid w:val="00853034"/>
    <w:rsid w:val="008545A9"/>
    <w:rsid w:val="008550C2"/>
    <w:rsid w:val="00855484"/>
    <w:rsid w:val="00855F9B"/>
    <w:rsid w:val="008562E3"/>
    <w:rsid w:val="008568CD"/>
    <w:rsid w:val="008577D1"/>
    <w:rsid w:val="00857AB0"/>
    <w:rsid w:val="0086007F"/>
    <w:rsid w:val="00860367"/>
    <w:rsid w:val="00860620"/>
    <w:rsid w:val="008607FF"/>
    <w:rsid w:val="008616C7"/>
    <w:rsid w:val="0086255B"/>
    <w:rsid w:val="00862B7F"/>
    <w:rsid w:val="008632D5"/>
    <w:rsid w:val="008636FB"/>
    <w:rsid w:val="0086391C"/>
    <w:rsid w:val="00863979"/>
    <w:rsid w:val="008651C1"/>
    <w:rsid w:val="00866C67"/>
    <w:rsid w:val="0086704C"/>
    <w:rsid w:val="00867D7A"/>
    <w:rsid w:val="0087190A"/>
    <w:rsid w:val="008729D3"/>
    <w:rsid w:val="00872C67"/>
    <w:rsid w:val="00873668"/>
    <w:rsid w:val="008740BD"/>
    <w:rsid w:val="008753BA"/>
    <w:rsid w:val="00875A15"/>
    <w:rsid w:val="008775B7"/>
    <w:rsid w:val="008777E8"/>
    <w:rsid w:val="00877EF4"/>
    <w:rsid w:val="00880081"/>
    <w:rsid w:val="008808FB"/>
    <w:rsid w:val="00881F9A"/>
    <w:rsid w:val="008845A9"/>
    <w:rsid w:val="0088461C"/>
    <w:rsid w:val="008848C8"/>
    <w:rsid w:val="0088499A"/>
    <w:rsid w:val="00884BEA"/>
    <w:rsid w:val="00884DF7"/>
    <w:rsid w:val="00884E67"/>
    <w:rsid w:val="0088514B"/>
    <w:rsid w:val="00885AA8"/>
    <w:rsid w:val="0088639C"/>
    <w:rsid w:val="00886C05"/>
    <w:rsid w:val="00887273"/>
    <w:rsid w:val="00887694"/>
    <w:rsid w:val="00887F62"/>
    <w:rsid w:val="00890147"/>
    <w:rsid w:val="00891C59"/>
    <w:rsid w:val="0089277F"/>
    <w:rsid w:val="00892922"/>
    <w:rsid w:val="00893106"/>
    <w:rsid w:val="00893407"/>
    <w:rsid w:val="00894027"/>
    <w:rsid w:val="008942DF"/>
    <w:rsid w:val="0089439C"/>
    <w:rsid w:val="008945B3"/>
    <w:rsid w:val="00896C36"/>
    <w:rsid w:val="00896E93"/>
    <w:rsid w:val="00897895"/>
    <w:rsid w:val="0089795F"/>
    <w:rsid w:val="008A0A4E"/>
    <w:rsid w:val="008A0E40"/>
    <w:rsid w:val="008A1143"/>
    <w:rsid w:val="008A1CCC"/>
    <w:rsid w:val="008A1E60"/>
    <w:rsid w:val="008A2E0F"/>
    <w:rsid w:val="008A3EDA"/>
    <w:rsid w:val="008A47E2"/>
    <w:rsid w:val="008A542A"/>
    <w:rsid w:val="008A5539"/>
    <w:rsid w:val="008A555E"/>
    <w:rsid w:val="008A58AE"/>
    <w:rsid w:val="008A6D82"/>
    <w:rsid w:val="008A704F"/>
    <w:rsid w:val="008A7BEF"/>
    <w:rsid w:val="008A7E7B"/>
    <w:rsid w:val="008A7F43"/>
    <w:rsid w:val="008A7FE2"/>
    <w:rsid w:val="008B08DA"/>
    <w:rsid w:val="008B1D7F"/>
    <w:rsid w:val="008B2934"/>
    <w:rsid w:val="008B2A1C"/>
    <w:rsid w:val="008B2AB7"/>
    <w:rsid w:val="008B36E5"/>
    <w:rsid w:val="008B42C5"/>
    <w:rsid w:val="008B4AF6"/>
    <w:rsid w:val="008B61E7"/>
    <w:rsid w:val="008B6908"/>
    <w:rsid w:val="008B6A7D"/>
    <w:rsid w:val="008B6EEC"/>
    <w:rsid w:val="008B70DB"/>
    <w:rsid w:val="008B7738"/>
    <w:rsid w:val="008C0656"/>
    <w:rsid w:val="008C1AA8"/>
    <w:rsid w:val="008C3DC1"/>
    <w:rsid w:val="008C3E9B"/>
    <w:rsid w:val="008C41D7"/>
    <w:rsid w:val="008C582C"/>
    <w:rsid w:val="008C595F"/>
    <w:rsid w:val="008C5C52"/>
    <w:rsid w:val="008C6F06"/>
    <w:rsid w:val="008C7411"/>
    <w:rsid w:val="008C7BAE"/>
    <w:rsid w:val="008D05F5"/>
    <w:rsid w:val="008D1261"/>
    <w:rsid w:val="008D184E"/>
    <w:rsid w:val="008D2A00"/>
    <w:rsid w:val="008D49CC"/>
    <w:rsid w:val="008D536E"/>
    <w:rsid w:val="008D57A7"/>
    <w:rsid w:val="008D5FF2"/>
    <w:rsid w:val="008D6416"/>
    <w:rsid w:val="008D6A88"/>
    <w:rsid w:val="008D719E"/>
    <w:rsid w:val="008D787B"/>
    <w:rsid w:val="008E02E1"/>
    <w:rsid w:val="008E0A19"/>
    <w:rsid w:val="008E0B92"/>
    <w:rsid w:val="008E1A12"/>
    <w:rsid w:val="008E1AF0"/>
    <w:rsid w:val="008E205F"/>
    <w:rsid w:val="008E22E0"/>
    <w:rsid w:val="008E3F39"/>
    <w:rsid w:val="008E44DD"/>
    <w:rsid w:val="008E4753"/>
    <w:rsid w:val="008E5EB9"/>
    <w:rsid w:val="008E690B"/>
    <w:rsid w:val="008E6D6C"/>
    <w:rsid w:val="008E6E7C"/>
    <w:rsid w:val="008E7B59"/>
    <w:rsid w:val="008E7D58"/>
    <w:rsid w:val="008F2769"/>
    <w:rsid w:val="008F28AB"/>
    <w:rsid w:val="008F2FFD"/>
    <w:rsid w:val="008F3B89"/>
    <w:rsid w:val="008F3FD4"/>
    <w:rsid w:val="008F48A1"/>
    <w:rsid w:val="008F4910"/>
    <w:rsid w:val="008F56EC"/>
    <w:rsid w:val="008F7261"/>
    <w:rsid w:val="008F797F"/>
    <w:rsid w:val="008F7BD9"/>
    <w:rsid w:val="0090011D"/>
    <w:rsid w:val="00900140"/>
    <w:rsid w:val="009001C5"/>
    <w:rsid w:val="0090087E"/>
    <w:rsid w:val="00900A23"/>
    <w:rsid w:val="00900CA9"/>
    <w:rsid w:val="00900EFC"/>
    <w:rsid w:val="00901634"/>
    <w:rsid w:val="009018D6"/>
    <w:rsid w:val="00901BAF"/>
    <w:rsid w:val="0090214A"/>
    <w:rsid w:val="0090250C"/>
    <w:rsid w:val="009025A9"/>
    <w:rsid w:val="00902634"/>
    <w:rsid w:val="00902931"/>
    <w:rsid w:val="00902F4E"/>
    <w:rsid w:val="00903783"/>
    <w:rsid w:val="009038A2"/>
    <w:rsid w:val="00903A40"/>
    <w:rsid w:val="009046B3"/>
    <w:rsid w:val="00906378"/>
    <w:rsid w:val="00907477"/>
    <w:rsid w:val="00907565"/>
    <w:rsid w:val="00907B6D"/>
    <w:rsid w:val="00910623"/>
    <w:rsid w:val="00910D97"/>
    <w:rsid w:val="00911728"/>
    <w:rsid w:val="0091267C"/>
    <w:rsid w:val="00912948"/>
    <w:rsid w:val="00913733"/>
    <w:rsid w:val="009147DB"/>
    <w:rsid w:val="00914973"/>
    <w:rsid w:val="009177C1"/>
    <w:rsid w:val="00917845"/>
    <w:rsid w:val="00917BC7"/>
    <w:rsid w:val="00920604"/>
    <w:rsid w:val="009215CF"/>
    <w:rsid w:val="0092236A"/>
    <w:rsid w:val="00922E66"/>
    <w:rsid w:val="009241E9"/>
    <w:rsid w:val="009249C1"/>
    <w:rsid w:val="00924CCF"/>
    <w:rsid w:val="00926C3A"/>
    <w:rsid w:val="009275DF"/>
    <w:rsid w:val="00927835"/>
    <w:rsid w:val="00931C74"/>
    <w:rsid w:val="00931DBF"/>
    <w:rsid w:val="00931E04"/>
    <w:rsid w:val="00932253"/>
    <w:rsid w:val="0093245E"/>
    <w:rsid w:val="00932695"/>
    <w:rsid w:val="009333ED"/>
    <w:rsid w:val="0093340A"/>
    <w:rsid w:val="009338FA"/>
    <w:rsid w:val="0093399D"/>
    <w:rsid w:val="009342C8"/>
    <w:rsid w:val="00935537"/>
    <w:rsid w:val="00935967"/>
    <w:rsid w:val="00935D89"/>
    <w:rsid w:val="0093600E"/>
    <w:rsid w:val="00936658"/>
    <w:rsid w:val="0093716C"/>
    <w:rsid w:val="00937BB0"/>
    <w:rsid w:val="00937E76"/>
    <w:rsid w:val="009402DB"/>
    <w:rsid w:val="00940995"/>
    <w:rsid w:val="00940D6C"/>
    <w:rsid w:val="00942D08"/>
    <w:rsid w:val="009439A4"/>
    <w:rsid w:val="00944855"/>
    <w:rsid w:val="00944A03"/>
    <w:rsid w:val="00944A5A"/>
    <w:rsid w:val="00946437"/>
    <w:rsid w:val="009465DD"/>
    <w:rsid w:val="009469AD"/>
    <w:rsid w:val="00946C71"/>
    <w:rsid w:val="00947268"/>
    <w:rsid w:val="00947386"/>
    <w:rsid w:val="00947549"/>
    <w:rsid w:val="00950300"/>
    <w:rsid w:val="009509D1"/>
    <w:rsid w:val="00950A21"/>
    <w:rsid w:val="00951331"/>
    <w:rsid w:val="00951A11"/>
    <w:rsid w:val="00951AD2"/>
    <w:rsid w:val="00951D9D"/>
    <w:rsid w:val="00951F74"/>
    <w:rsid w:val="00951FFC"/>
    <w:rsid w:val="00954F1E"/>
    <w:rsid w:val="00955204"/>
    <w:rsid w:val="0095555E"/>
    <w:rsid w:val="009574F8"/>
    <w:rsid w:val="009609A5"/>
    <w:rsid w:val="00960E02"/>
    <w:rsid w:val="00960F10"/>
    <w:rsid w:val="00962A32"/>
    <w:rsid w:val="00962A7F"/>
    <w:rsid w:val="00962B9F"/>
    <w:rsid w:val="00962C1B"/>
    <w:rsid w:val="009631D1"/>
    <w:rsid w:val="0096359D"/>
    <w:rsid w:val="00963B13"/>
    <w:rsid w:val="00963D75"/>
    <w:rsid w:val="00963ED3"/>
    <w:rsid w:val="0096422F"/>
    <w:rsid w:val="009644A5"/>
    <w:rsid w:val="00964F2C"/>
    <w:rsid w:val="00965093"/>
    <w:rsid w:val="00965CF3"/>
    <w:rsid w:val="0096600B"/>
    <w:rsid w:val="00966307"/>
    <w:rsid w:val="00966B33"/>
    <w:rsid w:val="009671B3"/>
    <w:rsid w:val="00967FA9"/>
    <w:rsid w:val="00970EAC"/>
    <w:rsid w:val="009717B3"/>
    <w:rsid w:val="009720F3"/>
    <w:rsid w:val="00973674"/>
    <w:rsid w:val="00973DD6"/>
    <w:rsid w:val="00973F86"/>
    <w:rsid w:val="0097450E"/>
    <w:rsid w:val="00975B76"/>
    <w:rsid w:val="009760AC"/>
    <w:rsid w:val="00976215"/>
    <w:rsid w:val="009772DE"/>
    <w:rsid w:val="0097746B"/>
    <w:rsid w:val="009803ED"/>
    <w:rsid w:val="00980EF2"/>
    <w:rsid w:val="00982541"/>
    <w:rsid w:val="0098272C"/>
    <w:rsid w:val="009834AD"/>
    <w:rsid w:val="00984003"/>
    <w:rsid w:val="00984E43"/>
    <w:rsid w:val="009852DB"/>
    <w:rsid w:val="00985DF8"/>
    <w:rsid w:val="009864F5"/>
    <w:rsid w:val="00987927"/>
    <w:rsid w:val="00987AFE"/>
    <w:rsid w:val="00987D6B"/>
    <w:rsid w:val="00987FF5"/>
    <w:rsid w:val="00990371"/>
    <w:rsid w:val="00990552"/>
    <w:rsid w:val="00990C48"/>
    <w:rsid w:val="0099154A"/>
    <w:rsid w:val="00991736"/>
    <w:rsid w:val="00992777"/>
    <w:rsid w:val="00993563"/>
    <w:rsid w:val="00995155"/>
    <w:rsid w:val="0099569A"/>
    <w:rsid w:val="00995F6B"/>
    <w:rsid w:val="0099605C"/>
    <w:rsid w:val="009969C0"/>
    <w:rsid w:val="009970C0"/>
    <w:rsid w:val="00997556"/>
    <w:rsid w:val="009A0DAA"/>
    <w:rsid w:val="009A1747"/>
    <w:rsid w:val="009A224C"/>
    <w:rsid w:val="009A2777"/>
    <w:rsid w:val="009A28D8"/>
    <w:rsid w:val="009A2DE5"/>
    <w:rsid w:val="009A397B"/>
    <w:rsid w:val="009A4B10"/>
    <w:rsid w:val="009A4C5A"/>
    <w:rsid w:val="009A537D"/>
    <w:rsid w:val="009A5B2A"/>
    <w:rsid w:val="009A6014"/>
    <w:rsid w:val="009A73D6"/>
    <w:rsid w:val="009A7CC4"/>
    <w:rsid w:val="009B0CF3"/>
    <w:rsid w:val="009B0E89"/>
    <w:rsid w:val="009B0F98"/>
    <w:rsid w:val="009B22CC"/>
    <w:rsid w:val="009B2399"/>
    <w:rsid w:val="009B4FE0"/>
    <w:rsid w:val="009B4FEC"/>
    <w:rsid w:val="009B6052"/>
    <w:rsid w:val="009B61A0"/>
    <w:rsid w:val="009B696B"/>
    <w:rsid w:val="009C08B0"/>
    <w:rsid w:val="009C0CE4"/>
    <w:rsid w:val="009C1FB7"/>
    <w:rsid w:val="009C2615"/>
    <w:rsid w:val="009C320C"/>
    <w:rsid w:val="009C4086"/>
    <w:rsid w:val="009C41C8"/>
    <w:rsid w:val="009C422B"/>
    <w:rsid w:val="009C4A53"/>
    <w:rsid w:val="009C4B64"/>
    <w:rsid w:val="009C684C"/>
    <w:rsid w:val="009C6934"/>
    <w:rsid w:val="009C6A40"/>
    <w:rsid w:val="009D00AC"/>
    <w:rsid w:val="009D16D9"/>
    <w:rsid w:val="009D2593"/>
    <w:rsid w:val="009D2688"/>
    <w:rsid w:val="009D288B"/>
    <w:rsid w:val="009D32A0"/>
    <w:rsid w:val="009D3552"/>
    <w:rsid w:val="009D3C83"/>
    <w:rsid w:val="009D4289"/>
    <w:rsid w:val="009D550A"/>
    <w:rsid w:val="009D5F64"/>
    <w:rsid w:val="009D6643"/>
    <w:rsid w:val="009D69CB"/>
    <w:rsid w:val="009D6D3E"/>
    <w:rsid w:val="009D78C1"/>
    <w:rsid w:val="009D7C09"/>
    <w:rsid w:val="009E0347"/>
    <w:rsid w:val="009E0B6E"/>
    <w:rsid w:val="009E0C11"/>
    <w:rsid w:val="009E1A49"/>
    <w:rsid w:val="009E1D7C"/>
    <w:rsid w:val="009E2B07"/>
    <w:rsid w:val="009E2CFD"/>
    <w:rsid w:val="009E374B"/>
    <w:rsid w:val="009E4A13"/>
    <w:rsid w:val="009E595C"/>
    <w:rsid w:val="009E5C49"/>
    <w:rsid w:val="009E5F13"/>
    <w:rsid w:val="009E6613"/>
    <w:rsid w:val="009E6EE0"/>
    <w:rsid w:val="009E7038"/>
    <w:rsid w:val="009E74E4"/>
    <w:rsid w:val="009F06D2"/>
    <w:rsid w:val="009F0E73"/>
    <w:rsid w:val="009F1442"/>
    <w:rsid w:val="009F1677"/>
    <w:rsid w:val="009F1806"/>
    <w:rsid w:val="009F1B59"/>
    <w:rsid w:val="009F2A50"/>
    <w:rsid w:val="009F2BF8"/>
    <w:rsid w:val="009F2E26"/>
    <w:rsid w:val="009F422D"/>
    <w:rsid w:val="009F491B"/>
    <w:rsid w:val="009F5121"/>
    <w:rsid w:val="009F68EC"/>
    <w:rsid w:val="009F6F25"/>
    <w:rsid w:val="009F7A98"/>
    <w:rsid w:val="00A00601"/>
    <w:rsid w:val="00A008F4"/>
    <w:rsid w:val="00A00AFB"/>
    <w:rsid w:val="00A00D60"/>
    <w:rsid w:val="00A01E0F"/>
    <w:rsid w:val="00A02AA4"/>
    <w:rsid w:val="00A02FE6"/>
    <w:rsid w:val="00A0359E"/>
    <w:rsid w:val="00A03B70"/>
    <w:rsid w:val="00A03EB0"/>
    <w:rsid w:val="00A040EA"/>
    <w:rsid w:val="00A059DD"/>
    <w:rsid w:val="00A05A38"/>
    <w:rsid w:val="00A05B78"/>
    <w:rsid w:val="00A05E18"/>
    <w:rsid w:val="00A06853"/>
    <w:rsid w:val="00A07AAD"/>
    <w:rsid w:val="00A108C5"/>
    <w:rsid w:val="00A10BD9"/>
    <w:rsid w:val="00A10C8D"/>
    <w:rsid w:val="00A10DE2"/>
    <w:rsid w:val="00A11688"/>
    <w:rsid w:val="00A11702"/>
    <w:rsid w:val="00A119AB"/>
    <w:rsid w:val="00A1264B"/>
    <w:rsid w:val="00A131A3"/>
    <w:rsid w:val="00A13517"/>
    <w:rsid w:val="00A135D5"/>
    <w:rsid w:val="00A1425C"/>
    <w:rsid w:val="00A1440D"/>
    <w:rsid w:val="00A14B77"/>
    <w:rsid w:val="00A16765"/>
    <w:rsid w:val="00A16CE5"/>
    <w:rsid w:val="00A16D8E"/>
    <w:rsid w:val="00A16E01"/>
    <w:rsid w:val="00A17AE0"/>
    <w:rsid w:val="00A17B08"/>
    <w:rsid w:val="00A17C7A"/>
    <w:rsid w:val="00A211EF"/>
    <w:rsid w:val="00A212A9"/>
    <w:rsid w:val="00A215D1"/>
    <w:rsid w:val="00A21C55"/>
    <w:rsid w:val="00A228D8"/>
    <w:rsid w:val="00A22AD3"/>
    <w:rsid w:val="00A233C6"/>
    <w:rsid w:val="00A235D5"/>
    <w:rsid w:val="00A23F63"/>
    <w:rsid w:val="00A24865"/>
    <w:rsid w:val="00A25031"/>
    <w:rsid w:val="00A26A2B"/>
    <w:rsid w:val="00A30B8F"/>
    <w:rsid w:val="00A30D59"/>
    <w:rsid w:val="00A30EE3"/>
    <w:rsid w:val="00A31943"/>
    <w:rsid w:val="00A32A8A"/>
    <w:rsid w:val="00A32CBF"/>
    <w:rsid w:val="00A330EB"/>
    <w:rsid w:val="00A34461"/>
    <w:rsid w:val="00A34526"/>
    <w:rsid w:val="00A345D0"/>
    <w:rsid w:val="00A347E0"/>
    <w:rsid w:val="00A34805"/>
    <w:rsid w:val="00A363A8"/>
    <w:rsid w:val="00A3719B"/>
    <w:rsid w:val="00A3767D"/>
    <w:rsid w:val="00A40016"/>
    <w:rsid w:val="00A4053B"/>
    <w:rsid w:val="00A40FC9"/>
    <w:rsid w:val="00A41540"/>
    <w:rsid w:val="00A41581"/>
    <w:rsid w:val="00A41FFD"/>
    <w:rsid w:val="00A42196"/>
    <w:rsid w:val="00A42599"/>
    <w:rsid w:val="00A42E4A"/>
    <w:rsid w:val="00A431AD"/>
    <w:rsid w:val="00A4323F"/>
    <w:rsid w:val="00A4344B"/>
    <w:rsid w:val="00A438C4"/>
    <w:rsid w:val="00A439BC"/>
    <w:rsid w:val="00A443E0"/>
    <w:rsid w:val="00A452FE"/>
    <w:rsid w:val="00A45AFB"/>
    <w:rsid w:val="00A45EFB"/>
    <w:rsid w:val="00A46F94"/>
    <w:rsid w:val="00A46F9C"/>
    <w:rsid w:val="00A477E1"/>
    <w:rsid w:val="00A47ADF"/>
    <w:rsid w:val="00A5236F"/>
    <w:rsid w:val="00A524E8"/>
    <w:rsid w:val="00A52E13"/>
    <w:rsid w:val="00A53A55"/>
    <w:rsid w:val="00A54D89"/>
    <w:rsid w:val="00A5508F"/>
    <w:rsid w:val="00A553F7"/>
    <w:rsid w:val="00A557E5"/>
    <w:rsid w:val="00A5608E"/>
    <w:rsid w:val="00A603DF"/>
    <w:rsid w:val="00A61A94"/>
    <w:rsid w:val="00A61E64"/>
    <w:rsid w:val="00A6251E"/>
    <w:rsid w:val="00A62F8D"/>
    <w:rsid w:val="00A63084"/>
    <w:rsid w:val="00A63A1D"/>
    <w:rsid w:val="00A63D37"/>
    <w:rsid w:val="00A653A3"/>
    <w:rsid w:val="00A65813"/>
    <w:rsid w:val="00A65933"/>
    <w:rsid w:val="00A6599F"/>
    <w:rsid w:val="00A660B9"/>
    <w:rsid w:val="00A674A9"/>
    <w:rsid w:val="00A676DF"/>
    <w:rsid w:val="00A67C61"/>
    <w:rsid w:val="00A67DDD"/>
    <w:rsid w:val="00A67F19"/>
    <w:rsid w:val="00A67F69"/>
    <w:rsid w:val="00A7061A"/>
    <w:rsid w:val="00A7137B"/>
    <w:rsid w:val="00A71C21"/>
    <w:rsid w:val="00A720EB"/>
    <w:rsid w:val="00A7230C"/>
    <w:rsid w:val="00A732BC"/>
    <w:rsid w:val="00A7393D"/>
    <w:rsid w:val="00A73EEC"/>
    <w:rsid w:val="00A7428D"/>
    <w:rsid w:val="00A74A0C"/>
    <w:rsid w:val="00A7625A"/>
    <w:rsid w:val="00A76CBE"/>
    <w:rsid w:val="00A77529"/>
    <w:rsid w:val="00A77E81"/>
    <w:rsid w:val="00A803E7"/>
    <w:rsid w:val="00A8044E"/>
    <w:rsid w:val="00A80E96"/>
    <w:rsid w:val="00A81268"/>
    <w:rsid w:val="00A814EB"/>
    <w:rsid w:val="00A81576"/>
    <w:rsid w:val="00A81C0A"/>
    <w:rsid w:val="00A81C48"/>
    <w:rsid w:val="00A82433"/>
    <w:rsid w:val="00A82D78"/>
    <w:rsid w:val="00A83325"/>
    <w:rsid w:val="00A83983"/>
    <w:rsid w:val="00A84A1C"/>
    <w:rsid w:val="00A84E07"/>
    <w:rsid w:val="00A85610"/>
    <w:rsid w:val="00A85BF3"/>
    <w:rsid w:val="00A8651D"/>
    <w:rsid w:val="00A86AF3"/>
    <w:rsid w:val="00A86D69"/>
    <w:rsid w:val="00A8710C"/>
    <w:rsid w:val="00A9000D"/>
    <w:rsid w:val="00A916AF"/>
    <w:rsid w:val="00A91FBE"/>
    <w:rsid w:val="00A92252"/>
    <w:rsid w:val="00A92F42"/>
    <w:rsid w:val="00A93743"/>
    <w:rsid w:val="00A93BF0"/>
    <w:rsid w:val="00A94FAE"/>
    <w:rsid w:val="00A957B3"/>
    <w:rsid w:val="00A95F0B"/>
    <w:rsid w:val="00A96737"/>
    <w:rsid w:val="00A971CE"/>
    <w:rsid w:val="00A971ED"/>
    <w:rsid w:val="00A97497"/>
    <w:rsid w:val="00A97C75"/>
    <w:rsid w:val="00AA0396"/>
    <w:rsid w:val="00AA05FE"/>
    <w:rsid w:val="00AA0D55"/>
    <w:rsid w:val="00AA0FAA"/>
    <w:rsid w:val="00AA1D7C"/>
    <w:rsid w:val="00AA2BB4"/>
    <w:rsid w:val="00AA2ED9"/>
    <w:rsid w:val="00AA3447"/>
    <w:rsid w:val="00AA35C2"/>
    <w:rsid w:val="00AA3698"/>
    <w:rsid w:val="00AA3B3B"/>
    <w:rsid w:val="00AA41FA"/>
    <w:rsid w:val="00AA5584"/>
    <w:rsid w:val="00AA5C50"/>
    <w:rsid w:val="00AA66A9"/>
    <w:rsid w:val="00AA6B4A"/>
    <w:rsid w:val="00AB016B"/>
    <w:rsid w:val="00AB0512"/>
    <w:rsid w:val="00AB0973"/>
    <w:rsid w:val="00AB193B"/>
    <w:rsid w:val="00AB1D2A"/>
    <w:rsid w:val="00AB288C"/>
    <w:rsid w:val="00AB2ACF"/>
    <w:rsid w:val="00AB3435"/>
    <w:rsid w:val="00AB3E5C"/>
    <w:rsid w:val="00AB4771"/>
    <w:rsid w:val="00AB4E51"/>
    <w:rsid w:val="00AB5600"/>
    <w:rsid w:val="00AB58D1"/>
    <w:rsid w:val="00AB60E1"/>
    <w:rsid w:val="00AB6A85"/>
    <w:rsid w:val="00AB701E"/>
    <w:rsid w:val="00AC087F"/>
    <w:rsid w:val="00AC1191"/>
    <w:rsid w:val="00AC1244"/>
    <w:rsid w:val="00AC1D62"/>
    <w:rsid w:val="00AC2585"/>
    <w:rsid w:val="00AC28EE"/>
    <w:rsid w:val="00AC4EED"/>
    <w:rsid w:val="00AC53A5"/>
    <w:rsid w:val="00AC5A22"/>
    <w:rsid w:val="00AC5D76"/>
    <w:rsid w:val="00AC645F"/>
    <w:rsid w:val="00AC64D2"/>
    <w:rsid w:val="00AC6B1D"/>
    <w:rsid w:val="00AD0FE9"/>
    <w:rsid w:val="00AD1148"/>
    <w:rsid w:val="00AD14C6"/>
    <w:rsid w:val="00AD1AFC"/>
    <w:rsid w:val="00AD2248"/>
    <w:rsid w:val="00AD2396"/>
    <w:rsid w:val="00AD26AC"/>
    <w:rsid w:val="00AD2993"/>
    <w:rsid w:val="00AD31AD"/>
    <w:rsid w:val="00AD34E2"/>
    <w:rsid w:val="00AD3791"/>
    <w:rsid w:val="00AD43A6"/>
    <w:rsid w:val="00AD4476"/>
    <w:rsid w:val="00AD449C"/>
    <w:rsid w:val="00AD4A47"/>
    <w:rsid w:val="00AD4B50"/>
    <w:rsid w:val="00AD4B8B"/>
    <w:rsid w:val="00AD68E8"/>
    <w:rsid w:val="00AD777D"/>
    <w:rsid w:val="00AD7F12"/>
    <w:rsid w:val="00AE0051"/>
    <w:rsid w:val="00AE014B"/>
    <w:rsid w:val="00AE06A4"/>
    <w:rsid w:val="00AE0CEF"/>
    <w:rsid w:val="00AE0ED5"/>
    <w:rsid w:val="00AE224C"/>
    <w:rsid w:val="00AE3442"/>
    <w:rsid w:val="00AE3532"/>
    <w:rsid w:val="00AE41FB"/>
    <w:rsid w:val="00AE4CE6"/>
    <w:rsid w:val="00AE549E"/>
    <w:rsid w:val="00AE5A71"/>
    <w:rsid w:val="00AE5D5A"/>
    <w:rsid w:val="00AE6100"/>
    <w:rsid w:val="00AE6F1A"/>
    <w:rsid w:val="00AE784B"/>
    <w:rsid w:val="00AF056C"/>
    <w:rsid w:val="00AF06C2"/>
    <w:rsid w:val="00AF0BFB"/>
    <w:rsid w:val="00AF0ECA"/>
    <w:rsid w:val="00AF1F33"/>
    <w:rsid w:val="00AF2310"/>
    <w:rsid w:val="00AF2DEF"/>
    <w:rsid w:val="00AF41C7"/>
    <w:rsid w:val="00AF480E"/>
    <w:rsid w:val="00AF4ED8"/>
    <w:rsid w:val="00AF5139"/>
    <w:rsid w:val="00AF5ADB"/>
    <w:rsid w:val="00AF5EE9"/>
    <w:rsid w:val="00AF6859"/>
    <w:rsid w:val="00AF6900"/>
    <w:rsid w:val="00AF6E47"/>
    <w:rsid w:val="00AF7199"/>
    <w:rsid w:val="00AF739F"/>
    <w:rsid w:val="00AF749C"/>
    <w:rsid w:val="00B00FC2"/>
    <w:rsid w:val="00B0168A"/>
    <w:rsid w:val="00B017F8"/>
    <w:rsid w:val="00B020E0"/>
    <w:rsid w:val="00B031FF"/>
    <w:rsid w:val="00B03D4B"/>
    <w:rsid w:val="00B04645"/>
    <w:rsid w:val="00B046EF"/>
    <w:rsid w:val="00B0568D"/>
    <w:rsid w:val="00B06133"/>
    <w:rsid w:val="00B1065A"/>
    <w:rsid w:val="00B10C72"/>
    <w:rsid w:val="00B10D6B"/>
    <w:rsid w:val="00B11792"/>
    <w:rsid w:val="00B13799"/>
    <w:rsid w:val="00B13C1E"/>
    <w:rsid w:val="00B1406D"/>
    <w:rsid w:val="00B1515B"/>
    <w:rsid w:val="00B1518A"/>
    <w:rsid w:val="00B156FE"/>
    <w:rsid w:val="00B1580C"/>
    <w:rsid w:val="00B15E3F"/>
    <w:rsid w:val="00B165DB"/>
    <w:rsid w:val="00B166AD"/>
    <w:rsid w:val="00B16CE8"/>
    <w:rsid w:val="00B16F20"/>
    <w:rsid w:val="00B16FD7"/>
    <w:rsid w:val="00B16FF1"/>
    <w:rsid w:val="00B17596"/>
    <w:rsid w:val="00B21A8A"/>
    <w:rsid w:val="00B220E0"/>
    <w:rsid w:val="00B222D2"/>
    <w:rsid w:val="00B23238"/>
    <w:rsid w:val="00B2408E"/>
    <w:rsid w:val="00B253E7"/>
    <w:rsid w:val="00B2590C"/>
    <w:rsid w:val="00B2622A"/>
    <w:rsid w:val="00B268B2"/>
    <w:rsid w:val="00B269F0"/>
    <w:rsid w:val="00B26DAF"/>
    <w:rsid w:val="00B26E95"/>
    <w:rsid w:val="00B27AC4"/>
    <w:rsid w:val="00B27C26"/>
    <w:rsid w:val="00B3054F"/>
    <w:rsid w:val="00B30A81"/>
    <w:rsid w:val="00B30AED"/>
    <w:rsid w:val="00B311E8"/>
    <w:rsid w:val="00B32155"/>
    <w:rsid w:val="00B33656"/>
    <w:rsid w:val="00B33A47"/>
    <w:rsid w:val="00B34CF8"/>
    <w:rsid w:val="00B35E43"/>
    <w:rsid w:val="00B36B37"/>
    <w:rsid w:val="00B37268"/>
    <w:rsid w:val="00B3787B"/>
    <w:rsid w:val="00B40283"/>
    <w:rsid w:val="00B41BD1"/>
    <w:rsid w:val="00B41F3C"/>
    <w:rsid w:val="00B42547"/>
    <w:rsid w:val="00B42883"/>
    <w:rsid w:val="00B42958"/>
    <w:rsid w:val="00B42E87"/>
    <w:rsid w:val="00B43A0E"/>
    <w:rsid w:val="00B43F2A"/>
    <w:rsid w:val="00B456F8"/>
    <w:rsid w:val="00B45856"/>
    <w:rsid w:val="00B458FE"/>
    <w:rsid w:val="00B46C22"/>
    <w:rsid w:val="00B50B6E"/>
    <w:rsid w:val="00B50D36"/>
    <w:rsid w:val="00B50EBF"/>
    <w:rsid w:val="00B5130F"/>
    <w:rsid w:val="00B515FC"/>
    <w:rsid w:val="00B5164A"/>
    <w:rsid w:val="00B51816"/>
    <w:rsid w:val="00B525A9"/>
    <w:rsid w:val="00B52984"/>
    <w:rsid w:val="00B52BDA"/>
    <w:rsid w:val="00B52C62"/>
    <w:rsid w:val="00B53B66"/>
    <w:rsid w:val="00B53D15"/>
    <w:rsid w:val="00B54811"/>
    <w:rsid w:val="00B560D9"/>
    <w:rsid w:val="00B56F23"/>
    <w:rsid w:val="00B57DDC"/>
    <w:rsid w:val="00B57F1B"/>
    <w:rsid w:val="00B57F7A"/>
    <w:rsid w:val="00B60742"/>
    <w:rsid w:val="00B60D60"/>
    <w:rsid w:val="00B6224A"/>
    <w:rsid w:val="00B6420D"/>
    <w:rsid w:val="00B64649"/>
    <w:rsid w:val="00B650BC"/>
    <w:rsid w:val="00B65B25"/>
    <w:rsid w:val="00B65F23"/>
    <w:rsid w:val="00B6630E"/>
    <w:rsid w:val="00B700DA"/>
    <w:rsid w:val="00B701D9"/>
    <w:rsid w:val="00B708B7"/>
    <w:rsid w:val="00B70D93"/>
    <w:rsid w:val="00B71D27"/>
    <w:rsid w:val="00B721B4"/>
    <w:rsid w:val="00B7303A"/>
    <w:rsid w:val="00B73168"/>
    <w:rsid w:val="00B738B9"/>
    <w:rsid w:val="00B739F3"/>
    <w:rsid w:val="00B73B45"/>
    <w:rsid w:val="00B749AB"/>
    <w:rsid w:val="00B75D06"/>
    <w:rsid w:val="00B77C00"/>
    <w:rsid w:val="00B80400"/>
    <w:rsid w:val="00B80473"/>
    <w:rsid w:val="00B809A6"/>
    <w:rsid w:val="00B80B17"/>
    <w:rsid w:val="00B81754"/>
    <w:rsid w:val="00B81915"/>
    <w:rsid w:val="00B82059"/>
    <w:rsid w:val="00B82413"/>
    <w:rsid w:val="00B84729"/>
    <w:rsid w:val="00B84950"/>
    <w:rsid w:val="00B84BD2"/>
    <w:rsid w:val="00B85A2B"/>
    <w:rsid w:val="00B92859"/>
    <w:rsid w:val="00B92A29"/>
    <w:rsid w:val="00B92BBD"/>
    <w:rsid w:val="00B931AB"/>
    <w:rsid w:val="00B93D85"/>
    <w:rsid w:val="00B9464F"/>
    <w:rsid w:val="00B94B23"/>
    <w:rsid w:val="00B961FB"/>
    <w:rsid w:val="00B96332"/>
    <w:rsid w:val="00B96669"/>
    <w:rsid w:val="00B9696B"/>
    <w:rsid w:val="00B970E4"/>
    <w:rsid w:val="00B971B4"/>
    <w:rsid w:val="00B97588"/>
    <w:rsid w:val="00BA1767"/>
    <w:rsid w:val="00BA2909"/>
    <w:rsid w:val="00BA31F5"/>
    <w:rsid w:val="00BA4D92"/>
    <w:rsid w:val="00BA5253"/>
    <w:rsid w:val="00BA6D7D"/>
    <w:rsid w:val="00BA7DD7"/>
    <w:rsid w:val="00BB0204"/>
    <w:rsid w:val="00BB0551"/>
    <w:rsid w:val="00BB1085"/>
    <w:rsid w:val="00BB2146"/>
    <w:rsid w:val="00BB3970"/>
    <w:rsid w:val="00BB42D8"/>
    <w:rsid w:val="00BB4502"/>
    <w:rsid w:val="00BB5973"/>
    <w:rsid w:val="00BB5A39"/>
    <w:rsid w:val="00BB5D07"/>
    <w:rsid w:val="00BB5F6D"/>
    <w:rsid w:val="00BB6E18"/>
    <w:rsid w:val="00BB74DC"/>
    <w:rsid w:val="00BB7531"/>
    <w:rsid w:val="00BB7A05"/>
    <w:rsid w:val="00BB7BE1"/>
    <w:rsid w:val="00BC06B8"/>
    <w:rsid w:val="00BC07B1"/>
    <w:rsid w:val="00BC14EE"/>
    <w:rsid w:val="00BC3783"/>
    <w:rsid w:val="00BC3A78"/>
    <w:rsid w:val="00BC4834"/>
    <w:rsid w:val="00BC4DDC"/>
    <w:rsid w:val="00BC5A92"/>
    <w:rsid w:val="00BC5FD0"/>
    <w:rsid w:val="00BC6384"/>
    <w:rsid w:val="00BC6535"/>
    <w:rsid w:val="00BC6626"/>
    <w:rsid w:val="00BC6A04"/>
    <w:rsid w:val="00BC6C52"/>
    <w:rsid w:val="00BC79BF"/>
    <w:rsid w:val="00BC7CE0"/>
    <w:rsid w:val="00BC7E2F"/>
    <w:rsid w:val="00BC7FE3"/>
    <w:rsid w:val="00BD07D0"/>
    <w:rsid w:val="00BD1669"/>
    <w:rsid w:val="00BD1CE5"/>
    <w:rsid w:val="00BD1FB4"/>
    <w:rsid w:val="00BD207C"/>
    <w:rsid w:val="00BD265F"/>
    <w:rsid w:val="00BD2A10"/>
    <w:rsid w:val="00BD2E65"/>
    <w:rsid w:val="00BD3699"/>
    <w:rsid w:val="00BD499C"/>
    <w:rsid w:val="00BD55DC"/>
    <w:rsid w:val="00BD584B"/>
    <w:rsid w:val="00BD5AC9"/>
    <w:rsid w:val="00BD6A08"/>
    <w:rsid w:val="00BD6BA8"/>
    <w:rsid w:val="00BD6E78"/>
    <w:rsid w:val="00BD7023"/>
    <w:rsid w:val="00BD74B6"/>
    <w:rsid w:val="00BD7788"/>
    <w:rsid w:val="00BD787B"/>
    <w:rsid w:val="00BE0BFB"/>
    <w:rsid w:val="00BE1A74"/>
    <w:rsid w:val="00BE1FDA"/>
    <w:rsid w:val="00BE2251"/>
    <w:rsid w:val="00BE4FDE"/>
    <w:rsid w:val="00BE5052"/>
    <w:rsid w:val="00BE5172"/>
    <w:rsid w:val="00BE58EB"/>
    <w:rsid w:val="00BE6E3C"/>
    <w:rsid w:val="00BE7238"/>
    <w:rsid w:val="00BE78CB"/>
    <w:rsid w:val="00BE7F27"/>
    <w:rsid w:val="00BF0732"/>
    <w:rsid w:val="00BF19D0"/>
    <w:rsid w:val="00BF2200"/>
    <w:rsid w:val="00BF24B4"/>
    <w:rsid w:val="00BF26D7"/>
    <w:rsid w:val="00BF4D62"/>
    <w:rsid w:val="00BF550F"/>
    <w:rsid w:val="00BF7496"/>
    <w:rsid w:val="00C013FC"/>
    <w:rsid w:val="00C01A89"/>
    <w:rsid w:val="00C01D95"/>
    <w:rsid w:val="00C01EC6"/>
    <w:rsid w:val="00C0315E"/>
    <w:rsid w:val="00C03282"/>
    <w:rsid w:val="00C03607"/>
    <w:rsid w:val="00C04191"/>
    <w:rsid w:val="00C0451E"/>
    <w:rsid w:val="00C055CF"/>
    <w:rsid w:val="00C068A5"/>
    <w:rsid w:val="00C10C46"/>
    <w:rsid w:val="00C10D11"/>
    <w:rsid w:val="00C12DFB"/>
    <w:rsid w:val="00C14F1A"/>
    <w:rsid w:val="00C15B46"/>
    <w:rsid w:val="00C16397"/>
    <w:rsid w:val="00C16A97"/>
    <w:rsid w:val="00C219A1"/>
    <w:rsid w:val="00C21AC4"/>
    <w:rsid w:val="00C21C21"/>
    <w:rsid w:val="00C226ED"/>
    <w:rsid w:val="00C22D25"/>
    <w:rsid w:val="00C231FF"/>
    <w:rsid w:val="00C23B70"/>
    <w:rsid w:val="00C243C2"/>
    <w:rsid w:val="00C24A4C"/>
    <w:rsid w:val="00C25513"/>
    <w:rsid w:val="00C25FA8"/>
    <w:rsid w:val="00C2690E"/>
    <w:rsid w:val="00C27202"/>
    <w:rsid w:val="00C2754C"/>
    <w:rsid w:val="00C3027C"/>
    <w:rsid w:val="00C3112A"/>
    <w:rsid w:val="00C31329"/>
    <w:rsid w:val="00C31331"/>
    <w:rsid w:val="00C31758"/>
    <w:rsid w:val="00C336B5"/>
    <w:rsid w:val="00C33AE8"/>
    <w:rsid w:val="00C343AC"/>
    <w:rsid w:val="00C344FD"/>
    <w:rsid w:val="00C36319"/>
    <w:rsid w:val="00C364B3"/>
    <w:rsid w:val="00C36597"/>
    <w:rsid w:val="00C367E0"/>
    <w:rsid w:val="00C404A0"/>
    <w:rsid w:val="00C40CBE"/>
    <w:rsid w:val="00C41700"/>
    <w:rsid w:val="00C42B60"/>
    <w:rsid w:val="00C4358E"/>
    <w:rsid w:val="00C436BF"/>
    <w:rsid w:val="00C43EBD"/>
    <w:rsid w:val="00C44782"/>
    <w:rsid w:val="00C44B6E"/>
    <w:rsid w:val="00C44F13"/>
    <w:rsid w:val="00C456D4"/>
    <w:rsid w:val="00C46208"/>
    <w:rsid w:val="00C468EC"/>
    <w:rsid w:val="00C46D7D"/>
    <w:rsid w:val="00C470C7"/>
    <w:rsid w:val="00C470D0"/>
    <w:rsid w:val="00C500BD"/>
    <w:rsid w:val="00C5035F"/>
    <w:rsid w:val="00C503AE"/>
    <w:rsid w:val="00C50A8C"/>
    <w:rsid w:val="00C521AF"/>
    <w:rsid w:val="00C52B65"/>
    <w:rsid w:val="00C561F0"/>
    <w:rsid w:val="00C56774"/>
    <w:rsid w:val="00C568B6"/>
    <w:rsid w:val="00C571DF"/>
    <w:rsid w:val="00C57C85"/>
    <w:rsid w:val="00C57E51"/>
    <w:rsid w:val="00C60AD8"/>
    <w:rsid w:val="00C628D3"/>
    <w:rsid w:val="00C62BAF"/>
    <w:rsid w:val="00C63525"/>
    <w:rsid w:val="00C63D10"/>
    <w:rsid w:val="00C63F83"/>
    <w:rsid w:val="00C63FC8"/>
    <w:rsid w:val="00C64754"/>
    <w:rsid w:val="00C6477C"/>
    <w:rsid w:val="00C649B4"/>
    <w:rsid w:val="00C64AA9"/>
    <w:rsid w:val="00C66557"/>
    <w:rsid w:val="00C66657"/>
    <w:rsid w:val="00C66CF8"/>
    <w:rsid w:val="00C679C7"/>
    <w:rsid w:val="00C67CD5"/>
    <w:rsid w:val="00C70D38"/>
    <w:rsid w:val="00C71CE1"/>
    <w:rsid w:val="00C731E3"/>
    <w:rsid w:val="00C73539"/>
    <w:rsid w:val="00C73813"/>
    <w:rsid w:val="00C7395C"/>
    <w:rsid w:val="00C73CDE"/>
    <w:rsid w:val="00C74D33"/>
    <w:rsid w:val="00C74F02"/>
    <w:rsid w:val="00C777DB"/>
    <w:rsid w:val="00C77F4C"/>
    <w:rsid w:val="00C77FB4"/>
    <w:rsid w:val="00C8099E"/>
    <w:rsid w:val="00C81625"/>
    <w:rsid w:val="00C81BB5"/>
    <w:rsid w:val="00C81D7C"/>
    <w:rsid w:val="00C81E5D"/>
    <w:rsid w:val="00C82689"/>
    <w:rsid w:val="00C84713"/>
    <w:rsid w:val="00C849D8"/>
    <w:rsid w:val="00C8554C"/>
    <w:rsid w:val="00C87ACF"/>
    <w:rsid w:val="00C906C3"/>
    <w:rsid w:val="00C9080B"/>
    <w:rsid w:val="00C91169"/>
    <w:rsid w:val="00C91701"/>
    <w:rsid w:val="00C91DC3"/>
    <w:rsid w:val="00C9298F"/>
    <w:rsid w:val="00C92A95"/>
    <w:rsid w:val="00C92CA8"/>
    <w:rsid w:val="00C92DF0"/>
    <w:rsid w:val="00C9439D"/>
    <w:rsid w:val="00C948AE"/>
    <w:rsid w:val="00C94CBB"/>
    <w:rsid w:val="00C94DFF"/>
    <w:rsid w:val="00C95403"/>
    <w:rsid w:val="00C9584C"/>
    <w:rsid w:val="00C95D2E"/>
    <w:rsid w:val="00C95D3D"/>
    <w:rsid w:val="00C95FAB"/>
    <w:rsid w:val="00C9759B"/>
    <w:rsid w:val="00C97DDB"/>
    <w:rsid w:val="00CA01BA"/>
    <w:rsid w:val="00CA0648"/>
    <w:rsid w:val="00CA0D4F"/>
    <w:rsid w:val="00CA1898"/>
    <w:rsid w:val="00CA3A43"/>
    <w:rsid w:val="00CA3E7F"/>
    <w:rsid w:val="00CA5154"/>
    <w:rsid w:val="00CA59A3"/>
    <w:rsid w:val="00CA5A9D"/>
    <w:rsid w:val="00CA5D65"/>
    <w:rsid w:val="00CA6090"/>
    <w:rsid w:val="00CA6212"/>
    <w:rsid w:val="00CA69A7"/>
    <w:rsid w:val="00CA75EF"/>
    <w:rsid w:val="00CA7EA6"/>
    <w:rsid w:val="00CA7FE4"/>
    <w:rsid w:val="00CB06DA"/>
    <w:rsid w:val="00CB1D26"/>
    <w:rsid w:val="00CB26B6"/>
    <w:rsid w:val="00CB2A58"/>
    <w:rsid w:val="00CB2B41"/>
    <w:rsid w:val="00CB2DC5"/>
    <w:rsid w:val="00CB39BF"/>
    <w:rsid w:val="00CB41D0"/>
    <w:rsid w:val="00CB4A3C"/>
    <w:rsid w:val="00CB4D70"/>
    <w:rsid w:val="00CB5BD0"/>
    <w:rsid w:val="00CB6470"/>
    <w:rsid w:val="00CB69F4"/>
    <w:rsid w:val="00CB6E54"/>
    <w:rsid w:val="00CC006F"/>
    <w:rsid w:val="00CC01CF"/>
    <w:rsid w:val="00CC032C"/>
    <w:rsid w:val="00CC0685"/>
    <w:rsid w:val="00CC143A"/>
    <w:rsid w:val="00CC19E1"/>
    <w:rsid w:val="00CC22E6"/>
    <w:rsid w:val="00CC30AE"/>
    <w:rsid w:val="00CC4048"/>
    <w:rsid w:val="00CC4371"/>
    <w:rsid w:val="00CC441F"/>
    <w:rsid w:val="00CC4D2F"/>
    <w:rsid w:val="00CC577E"/>
    <w:rsid w:val="00CC5915"/>
    <w:rsid w:val="00CC5A56"/>
    <w:rsid w:val="00CC74DD"/>
    <w:rsid w:val="00CC76D2"/>
    <w:rsid w:val="00CC7AA7"/>
    <w:rsid w:val="00CD074E"/>
    <w:rsid w:val="00CD268F"/>
    <w:rsid w:val="00CD3384"/>
    <w:rsid w:val="00CD350D"/>
    <w:rsid w:val="00CD529E"/>
    <w:rsid w:val="00CD54F5"/>
    <w:rsid w:val="00CD588D"/>
    <w:rsid w:val="00CD62FF"/>
    <w:rsid w:val="00CD6481"/>
    <w:rsid w:val="00CD6C60"/>
    <w:rsid w:val="00CD6D13"/>
    <w:rsid w:val="00CD70AC"/>
    <w:rsid w:val="00CD78F7"/>
    <w:rsid w:val="00CD7CD1"/>
    <w:rsid w:val="00CD7F89"/>
    <w:rsid w:val="00CE05E7"/>
    <w:rsid w:val="00CE34C8"/>
    <w:rsid w:val="00CE354C"/>
    <w:rsid w:val="00CE3671"/>
    <w:rsid w:val="00CE3AA0"/>
    <w:rsid w:val="00CE4D27"/>
    <w:rsid w:val="00CE5544"/>
    <w:rsid w:val="00CE6038"/>
    <w:rsid w:val="00CE7003"/>
    <w:rsid w:val="00CE77EA"/>
    <w:rsid w:val="00CF0134"/>
    <w:rsid w:val="00CF0591"/>
    <w:rsid w:val="00CF0638"/>
    <w:rsid w:val="00CF06EC"/>
    <w:rsid w:val="00CF07DF"/>
    <w:rsid w:val="00CF113A"/>
    <w:rsid w:val="00CF113C"/>
    <w:rsid w:val="00CF1CC8"/>
    <w:rsid w:val="00CF2A18"/>
    <w:rsid w:val="00CF3C0A"/>
    <w:rsid w:val="00CF3FC0"/>
    <w:rsid w:val="00CF4090"/>
    <w:rsid w:val="00CF6EB5"/>
    <w:rsid w:val="00D01109"/>
    <w:rsid w:val="00D0140E"/>
    <w:rsid w:val="00D01ED7"/>
    <w:rsid w:val="00D01FE4"/>
    <w:rsid w:val="00D02691"/>
    <w:rsid w:val="00D032CC"/>
    <w:rsid w:val="00D03F87"/>
    <w:rsid w:val="00D04520"/>
    <w:rsid w:val="00D04547"/>
    <w:rsid w:val="00D04CBC"/>
    <w:rsid w:val="00D052B8"/>
    <w:rsid w:val="00D05513"/>
    <w:rsid w:val="00D05CCF"/>
    <w:rsid w:val="00D079E7"/>
    <w:rsid w:val="00D1039C"/>
    <w:rsid w:val="00D1056F"/>
    <w:rsid w:val="00D10BCA"/>
    <w:rsid w:val="00D11771"/>
    <w:rsid w:val="00D11EE2"/>
    <w:rsid w:val="00D13D67"/>
    <w:rsid w:val="00D146EA"/>
    <w:rsid w:val="00D14A94"/>
    <w:rsid w:val="00D150D8"/>
    <w:rsid w:val="00D151C5"/>
    <w:rsid w:val="00D1524C"/>
    <w:rsid w:val="00D15461"/>
    <w:rsid w:val="00D154C3"/>
    <w:rsid w:val="00D1553F"/>
    <w:rsid w:val="00D157F5"/>
    <w:rsid w:val="00D167E7"/>
    <w:rsid w:val="00D16F85"/>
    <w:rsid w:val="00D17438"/>
    <w:rsid w:val="00D208DF"/>
    <w:rsid w:val="00D20A25"/>
    <w:rsid w:val="00D2123F"/>
    <w:rsid w:val="00D218FA"/>
    <w:rsid w:val="00D22EC3"/>
    <w:rsid w:val="00D23565"/>
    <w:rsid w:val="00D24213"/>
    <w:rsid w:val="00D248E7"/>
    <w:rsid w:val="00D24B37"/>
    <w:rsid w:val="00D2505D"/>
    <w:rsid w:val="00D25239"/>
    <w:rsid w:val="00D25D2E"/>
    <w:rsid w:val="00D265C5"/>
    <w:rsid w:val="00D27474"/>
    <w:rsid w:val="00D31116"/>
    <w:rsid w:val="00D312D3"/>
    <w:rsid w:val="00D319D3"/>
    <w:rsid w:val="00D31A7F"/>
    <w:rsid w:val="00D335D8"/>
    <w:rsid w:val="00D34B21"/>
    <w:rsid w:val="00D355B4"/>
    <w:rsid w:val="00D35C40"/>
    <w:rsid w:val="00D37DC5"/>
    <w:rsid w:val="00D40501"/>
    <w:rsid w:val="00D40524"/>
    <w:rsid w:val="00D406DF"/>
    <w:rsid w:val="00D409B8"/>
    <w:rsid w:val="00D4105A"/>
    <w:rsid w:val="00D4210C"/>
    <w:rsid w:val="00D42DF1"/>
    <w:rsid w:val="00D435E5"/>
    <w:rsid w:val="00D4368B"/>
    <w:rsid w:val="00D437D9"/>
    <w:rsid w:val="00D44CB5"/>
    <w:rsid w:val="00D46254"/>
    <w:rsid w:val="00D46461"/>
    <w:rsid w:val="00D46914"/>
    <w:rsid w:val="00D4701A"/>
    <w:rsid w:val="00D47514"/>
    <w:rsid w:val="00D47831"/>
    <w:rsid w:val="00D47978"/>
    <w:rsid w:val="00D50723"/>
    <w:rsid w:val="00D50CC8"/>
    <w:rsid w:val="00D514CF"/>
    <w:rsid w:val="00D51634"/>
    <w:rsid w:val="00D52727"/>
    <w:rsid w:val="00D53034"/>
    <w:rsid w:val="00D530A0"/>
    <w:rsid w:val="00D53EFE"/>
    <w:rsid w:val="00D54743"/>
    <w:rsid w:val="00D547B8"/>
    <w:rsid w:val="00D54C0C"/>
    <w:rsid w:val="00D54CB5"/>
    <w:rsid w:val="00D55921"/>
    <w:rsid w:val="00D55924"/>
    <w:rsid w:val="00D55E37"/>
    <w:rsid w:val="00D55F0E"/>
    <w:rsid w:val="00D5626F"/>
    <w:rsid w:val="00D566B7"/>
    <w:rsid w:val="00D57218"/>
    <w:rsid w:val="00D5721B"/>
    <w:rsid w:val="00D57977"/>
    <w:rsid w:val="00D57DD0"/>
    <w:rsid w:val="00D57E79"/>
    <w:rsid w:val="00D6019C"/>
    <w:rsid w:val="00D60B12"/>
    <w:rsid w:val="00D60B45"/>
    <w:rsid w:val="00D610C8"/>
    <w:rsid w:val="00D61223"/>
    <w:rsid w:val="00D612C6"/>
    <w:rsid w:val="00D61537"/>
    <w:rsid w:val="00D61FB3"/>
    <w:rsid w:val="00D624D7"/>
    <w:rsid w:val="00D63ED2"/>
    <w:rsid w:val="00D64426"/>
    <w:rsid w:val="00D647BF"/>
    <w:rsid w:val="00D64C05"/>
    <w:rsid w:val="00D65DD6"/>
    <w:rsid w:val="00D6647D"/>
    <w:rsid w:val="00D66611"/>
    <w:rsid w:val="00D66A72"/>
    <w:rsid w:val="00D67B02"/>
    <w:rsid w:val="00D705C8"/>
    <w:rsid w:val="00D7081D"/>
    <w:rsid w:val="00D70DAC"/>
    <w:rsid w:val="00D70E2D"/>
    <w:rsid w:val="00D72302"/>
    <w:rsid w:val="00D72536"/>
    <w:rsid w:val="00D72709"/>
    <w:rsid w:val="00D727C4"/>
    <w:rsid w:val="00D72A71"/>
    <w:rsid w:val="00D73136"/>
    <w:rsid w:val="00D73222"/>
    <w:rsid w:val="00D733C0"/>
    <w:rsid w:val="00D7350E"/>
    <w:rsid w:val="00D7379C"/>
    <w:rsid w:val="00D73DB2"/>
    <w:rsid w:val="00D74921"/>
    <w:rsid w:val="00D7641E"/>
    <w:rsid w:val="00D76B0B"/>
    <w:rsid w:val="00D76C04"/>
    <w:rsid w:val="00D77711"/>
    <w:rsid w:val="00D77A06"/>
    <w:rsid w:val="00D77F3F"/>
    <w:rsid w:val="00D802E1"/>
    <w:rsid w:val="00D809A9"/>
    <w:rsid w:val="00D817FC"/>
    <w:rsid w:val="00D81FD5"/>
    <w:rsid w:val="00D821B4"/>
    <w:rsid w:val="00D824FA"/>
    <w:rsid w:val="00D8268D"/>
    <w:rsid w:val="00D83297"/>
    <w:rsid w:val="00D836E5"/>
    <w:rsid w:val="00D837C2"/>
    <w:rsid w:val="00D84E00"/>
    <w:rsid w:val="00D8502B"/>
    <w:rsid w:val="00D85102"/>
    <w:rsid w:val="00D858E6"/>
    <w:rsid w:val="00D85CC5"/>
    <w:rsid w:val="00D86104"/>
    <w:rsid w:val="00D86664"/>
    <w:rsid w:val="00D8698C"/>
    <w:rsid w:val="00D86DBC"/>
    <w:rsid w:val="00D87950"/>
    <w:rsid w:val="00D90339"/>
    <w:rsid w:val="00D90A38"/>
    <w:rsid w:val="00D90F36"/>
    <w:rsid w:val="00D91386"/>
    <w:rsid w:val="00D917B1"/>
    <w:rsid w:val="00D936A3"/>
    <w:rsid w:val="00D93F98"/>
    <w:rsid w:val="00D947A1"/>
    <w:rsid w:val="00D94DF7"/>
    <w:rsid w:val="00D951D5"/>
    <w:rsid w:val="00D9532C"/>
    <w:rsid w:val="00D95471"/>
    <w:rsid w:val="00D95737"/>
    <w:rsid w:val="00D95A5D"/>
    <w:rsid w:val="00D96353"/>
    <w:rsid w:val="00D967A5"/>
    <w:rsid w:val="00D9707A"/>
    <w:rsid w:val="00D97A28"/>
    <w:rsid w:val="00D97B31"/>
    <w:rsid w:val="00D97E0E"/>
    <w:rsid w:val="00DA0215"/>
    <w:rsid w:val="00DA048C"/>
    <w:rsid w:val="00DA0678"/>
    <w:rsid w:val="00DA15D5"/>
    <w:rsid w:val="00DA1B95"/>
    <w:rsid w:val="00DA26FC"/>
    <w:rsid w:val="00DA36F6"/>
    <w:rsid w:val="00DA38E6"/>
    <w:rsid w:val="00DA3FD6"/>
    <w:rsid w:val="00DA4C2E"/>
    <w:rsid w:val="00DA500B"/>
    <w:rsid w:val="00DA6009"/>
    <w:rsid w:val="00DA6CD1"/>
    <w:rsid w:val="00DA7554"/>
    <w:rsid w:val="00DA7D22"/>
    <w:rsid w:val="00DA7DC5"/>
    <w:rsid w:val="00DB0674"/>
    <w:rsid w:val="00DB0739"/>
    <w:rsid w:val="00DB0C47"/>
    <w:rsid w:val="00DB15FD"/>
    <w:rsid w:val="00DB1649"/>
    <w:rsid w:val="00DB192F"/>
    <w:rsid w:val="00DB22C3"/>
    <w:rsid w:val="00DB24CE"/>
    <w:rsid w:val="00DB2D0B"/>
    <w:rsid w:val="00DB394F"/>
    <w:rsid w:val="00DB4738"/>
    <w:rsid w:val="00DB4825"/>
    <w:rsid w:val="00DB4D56"/>
    <w:rsid w:val="00DB4DAD"/>
    <w:rsid w:val="00DB5A7D"/>
    <w:rsid w:val="00DB7196"/>
    <w:rsid w:val="00DB74DF"/>
    <w:rsid w:val="00DB7755"/>
    <w:rsid w:val="00DB7A47"/>
    <w:rsid w:val="00DC027D"/>
    <w:rsid w:val="00DC0376"/>
    <w:rsid w:val="00DC1AA4"/>
    <w:rsid w:val="00DC226A"/>
    <w:rsid w:val="00DC26D3"/>
    <w:rsid w:val="00DC4C03"/>
    <w:rsid w:val="00DC53BD"/>
    <w:rsid w:val="00DC6007"/>
    <w:rsid w:val="00DC6670"/>
    <w:rsid w:val="00DC66B8"/>
    <w:rsid w:val="00DC6F5C"/>
    <w:rsid w:val="00DC7B8A"/>
    <w:rsid w:val="00DD1EBC"/>
    <w:rsid w:val="00DD1F02"/>
    <w:rsid w:val="00DD222B"/>
    <w:rsid w:val="00DD2250"/>
    <w:rsid w:val="00DD2661"/>
    <w:rsid w:val="00DD2703"/>
    <w:rsid w:val="00DD2828"/>
    <w:rsid w:val="00DD3334"/>
    <w:rsid w:val="00DD40B3"/>
    <w:rsid w:val="00DD4232"/>
    <w:rsid w:val="00DD42C8"/>
    <w:rsid w:val="00DD4BFA"/>
    <w:rsid w:val="00DD6654"/>
    <w:rsid w:val="00DD6F9D"/>
    <w:rsid w:val="00DD721D"/>
    <w:rsid w:val="00DD7AA0"/>
    <w:rsid w:val="00DD7FF1"/>
    <w:rsid w:val="00DE0B98"/>
    <w:rsid w:val="00DE13D4"/>
    <w:rsid w:val="00DE1699"/>
    <w:rsid w:val="00DE1824"/>
    <w:rsid w:val="00DE1855"/>
    <w:rsid w:val="00DE24C1"/>
    <w:rsid w:val="00DE26EF"/>
    <w:rsid w:val="00DE2823"/>
    <w:rsid w:val="00DE5378"/>
    <w:rsid w:val="00DE58AE"/>
    <w:rsid w:val="00DE5B04"/>
    <w:rsid w:val="00DE6AD1"/>
    <w:rsid w:val="00DE6C5C"/>
    <w:rsid w:val="00DE6CFA"/>
    <w:rsid w:val="00DF244C"/>
    <w:rsid w:val="00DF25DF"/>
    <w:rsid w:val="00DF3C60"/>
    <w:rsid w:val="00DF4154"/>
    <w:rsid w:val="00DF4AEC"/>
    <w:rsid w:val="00DF4CC2"/>
    <w:rsid w:val="00DF5C46"/>
    <w:rsid w:val="00DF6102"/>
    <w:rsid w:val="00E0088B"/>
    <w:rsid w:val="00E00D51"/>
    <w:rsid w:val="00E013A2"/>
    <w:rsid w:val="00E0154D"/>
    <w:rsid w:val="00E01B97"/>
    <w:rsid w:val="00E02482"/>
    <w:rsid w:val="00E02BBE"/>
    <w:rsid w:val="00E0351E"/>
    <w:rsid w:val="00E036C2"/>
    <w:rsid w:val="00E03B84"/>
    <w:rsid w:val="00E041A7"/>
    <w:rsid w:val="00E04AB0"/>
    <w:rsid w:val="00E04BEC"/>
    <w:rsid w:val="00E04DB2"/>
    <w:rsid w:val="00E052B3"/>
    <w:rsid w:val="00E06558"/>
    <w:rsid w:val="00E069F0"/>
    <w:rsid w:val="00E06CEA"/>
    <w:rsid w:val="00E075BF"/>
    <w:rsid w:val="00E07838"/>
    <w:rsid w:val="00E07871"/>
    <w:rsid w:val="00E07AD3"/>
    <w:rsid w:val="00E1049F"/>
    <w:rsid w:val="00E1076B"/>
    <w:rsid w:val="00E1180A"/>
    <w:rsid w:val="00E1272F"/>
    <w:rsid w:val="00E128C5"/>
    <w:rsid w:val="00E1294C"/>
    <w:rsid w:val="00E12DD8"/>
    <w:rsid w:val="00E1350B"/>
    <w:rsid w:val="00E1387F"/>
    <w:rsid w:val="00E1440B"/>
    <w:rsid w:val="00E145AD"/>
    <w:rsid w:val="00E15064"/>
    <w:rsid w:val="00E15CBB"/>
    <w:rsid w:val="00E160ED"/>
    <w:rsid w:val="00E166DD"/>
    <w:rsid w:val="00E170D6"/>
    <w:rsid w:val="00E17245"/>
    <w:rsid w:val="00E178CC"/>
    <w:rsid w:val="00E20643"/>
    <w:rsid w:val="00E20757"/>
    <w:rsid w:val="00E20972"/>
    <w:rsid w:val="00E2203A"/>
    <w:rsid w:val="00E22F02"/>
    <w:rsid w:val="00E23058"/>
    <w:rsid w:val="00E237D1"/>
    <w:rsid w:val="00E23F3C"/>
    <w:rsid w:val="00E24069"/>
    <w:rsid w:val="00E24E3A"/>
    <w:rsid w:val="00E255B3"/>
    <w:rsid w:val="00E25C3C"/>
    <w:rsid w:val="00E263A2"/>
    <w:rsid w:val="00E26607"/>
    <w:rsid w:val="00E266A5"/>
    <w:rsid w:val="00E268F0"/>
    <w:rsid w:val="00E26A9B"/>
    <w:rsid w:val="00E26F17"/>
    <w:rsid w:val="00E26F49"/>
    <w:rsid w:val="00E273F1"/>
    <w:rsid w:val="00E27E7B"/>
    <w:rsid w:val="00E30089"/>
    <w:rsid w:val="00E3017B"/>
    <w:rsid w:val="00E30BC1"/>
    <w:rsid w:val="00E30DC8"/>
    <w:rsid w:val="00E30F2F"/>
    <w:rsid w:val="00E3237E"/>
    <w:rsid w:val="00E32B20"/>
    <w:rsid w:val="00E32DB4"/>
    <w:rsid w:val="00E33E64"/>
    <w:rsid w:val="00E34520"/>
    <w:rsid w:val="00E34604"/>
    <w:rsid w:val="00E34AE8"/>
    <w:rsid w:val="00E35102"/>
    <w:rsid w:val="00E35186"/>
    <w:rsid w:val="00E354AA"/>
    <w:rsid w:val="00E35708"/>
    <w:rsid w:val="00E367BD"/>
    <w:rsid w:val="00E3744C"/>
    <w:rsid w:val="00E376BD"/>
    <w:rsid w:val="00E37D93"/>
    <w:rsid w:val="00E401A7"/>
    <w:rsid w:val="00E40904"/>
    <w:rsid w:val="00E41222"/>
    <w:rsid w:val="00E41838"/>
    <w:rsid w:val="00E42097"/>
    <w:rsid w:val="00E42CCF"/>
    <w:rsid w:val="00E42ED2"/>
    <w:rsid w:val="00E4301C"/>
    <w:rsid w:val="00E4371A"/>
    <w:rsid w:val="00E440B2"/>
    <w:rsid w:val="00E44CE5"/>
    <w:rsid w:val="00E45ECC"/>
    <w:rsid w:val="00E46001"/>
    <w:rsid w:val="00E46758"/>
    <w:rsid w:val="00E46AC4"/>
    <w:rsid w:val="00E46D83"/>
    <w:rsid w:val="00E46F07"/>
    <w:rsid w:val="00E4732D"/>
    <w:rsid w:val="00E47393"/>
    <w:rsid w:val="00E47638"/>
    <w:rsid w:val="00E506E2"/>
    <w:rsid w:val="00E511E9"/>
    <w:rsid w:val="00E51568"/>
    <w:rsid w:val="00E517B0"/>
    <w:rsid w:val="00E51FA7"/>
    <w:rsid w:val="00E522EB"/>
    <w:rsid w:val="00E527C7"/>
    <w:rsid w:val="00E52F5F"/>
    <w:rsid w:val="00E53070"/>
    <w:rsid w:val="00E53D03"/>
    <w:rsid w:val="00E5425A"/>
    <w:rsid w:val="00E54752"/>
    <w:rsid w:val="00E558EC"/>
    <w:rsid w:val="00E55D8F"/>
    <w:rsid w:val="00E55FAB"/>
    <w:rsid w:val="00E5650A"/>
    <w:rsid w:val="00E56C8A"/>
    <w:rsid w:val="00E571E1"/>
    <w:rsid w:val="00E576DE"/>
    <w:rsid w:val="00E5783F"/>
    <w:rsid w:val="00E57A7B"/>
    <w:rsid w:val="00E60DB9"/>
    <w:rsid w:val="00E61240"/>
    <w:rsid w:val="00E62090"/>
    <w:rsid w:val="00E627E6"/>
    <w:rsid w:val="00E62CBD"/>
    <w:rsid w:val="00E62ED7"/>
    <w:rsid w:val="00E63751"/>
    <w:rsid w:val="00E63915"/>
    <w:rsid w:val="00E63A34"/>
    <w:rsid w:val="00E644EC"/>
    <w:rsid w:val="00E652DE"/>
    <w:rsid w:val="00E65C6A"/>
    <w:rsid w:val="00E66011"/>
    <w:rsid w:val="00E661B3"/>
    <w:rsid w:val="00E66449"/>
    <w:rsid w:val="00E66F26"/>
    <w:rsid w:val="00E675B6"/>
    <w:rsid w:val="00E67A5B"/>
    <w:rsid w:val="00E707F6"/>
    <w:rsid w:val="00E70B2A"/>
    <w:rsid w:val="00E722EA"/>
    <w:rsid w:val="00E72342"/>
    <w:rsid w:val="00E72F60"/>
    <w:rsid w:val="00E732E8"/>
    <w:rsid w:val="00E749F2"/>
    <w:rsid w:val="00E74B94"/>
    <w:rsid w:val="00E7521A"/>
    <w:rsid w:val="00E752C5"/>
    <w:rsid w:val="00E752D9"/>
    <w:rsid w:val="00E75A3A"/>
    <w:rsid w:val="00E761B4"/>
    <w:rsid w:val="00E804F2"/>
    <w:rsid w:val="00E806CB"/>
    <w:rsid w:val="00E80E03"/>
    <w:rsid w:val="00E8107B"/>
    <w:rsid w:val="00E816E4"/>
    <w:rsid w:val="00E81918"/>
    <w:rsid w:val="00E81A01"/>
    <w:rsid w:val="00E82112"/>
    <w:rsid w:val="00E82ADC"/>
    <w:rsid w:val="00E83DFD"/>
    <w:rsid w:val="00E83FFE"/>
    <w:rsid w:val="00E8440E"/>
    <w:rsid w:val="00E84519"/>
    <w:rsid w:val="00E84A0D"/>
    <w:rsid w:val="00E850CC"/>
    <w:rsid w:val="00E85CAE"/>
    <w:rsid w:val="00E85D88"/>
    <w:rsid w:val="00E85DBF"/>
    <w:rsid w:val="00E86A8A"/>
    <w:rsid w:val="00E86B97"/>
    <w:rsid w:val="00E87C50"/>
    <w:rsid w:val="00E87CF3"/>
    <w:rsid w:val="00E900FF"/>
    <w:rsid w:val="00E9101F"/>
    <w:rsid w:val="00E91840"/>
    <w:rsid w:val="00E91C98"/>
    <w:rsid w:val="00E924C2"/>
    <w:rsid w:val="00E924C3"/>
    <w:rsid w:val="00E92790"/>
    <w:rsid w:val="00E9294E"/>
    <w:rsid w:val="00E92A9B"/>
    <w:rsid w:val="00E92F06"/>
    <w:rsid w:val="00E92FD5"/>
    <w:rsid w:val="00E943CB"/>
    <w:rsid w:val="00E95D7E"/>
    <w:rsid w:val="00E95F5F"/>
    <w:rsid w:val="00E96164"/>
    <w:rsid w:val="00E96543"/>
    <w:rsid w:val="00E96900"/>
    <w:rsid w:val="00E97172"/>
    <w:rsid w:val="00E97AF1"/>
    <w:rsid w:val="00E97EAF"/>
    <w:rsid w:val="00EA01F6"/>
    <w:rsid w:val="00EA1617"/>
    <w:rsid w:val="00EA1726"/>
    <w:rsid w:val="00EA1FDA"/>
    <w:rsid w:val="00EA21D4"/>
    <w:rsid w:val="00EA2FCF"/>
    <w:rsid w:val="00EA31C6"/>
    <w:rsid w:val="00EA3758"/>
    <w:rsid w:val="00EA3D2F"/>
    <w:rsid w:val="00EA4F78"/>
    <w:rsid w:val="00EA54E5"/>
    <w:rsid w:val="00EA55CB"/>
    <w:rsid w:val="00EA591F"/>
    <w:rsid w:val="00EA662C"/>
    <w:rsid w:val="00EA712E"/>
    <w:rsid w:val="00EB126C"/>
    <w:rsid w:val="00EB207C"/>
    <w:rsid w:val="00EB2D77"/>
    <w:rsid w:val="00EB332A"/>
    <w:rsid w:val="00EB4C57"/>
    <w:rsid w:val="00EB4E46"/>
    <w:rsid w:val="00EB60A0"/>
    <w:rsid w:val="00EB633D"/>
    <w:rsid w:val="00EB6A77"/>
    <w:rsid w:val="00EB7855"/>
    <w:rsid w:val="00EB7970"/>
    <w:rsid w:val="00EB7AA8"/>
    <w:rsid w:val="00EB7C5F"/>
    <w:rsid w:val="00EC088F"/>
    <w:rsid w:val="00EC0AC1"/>
    <w:rsid w:val="00EC24F1"/>
    <w:rsid w:val="00EC3BDC"/>
    <w:rsid w:val="00EC3EB0"/>
    <w:rsid w:val="00EC418B"/>
    <w:rsid w:val="00EC481A"/>
    <w:rsid w:val="00EC4A9D"/>
    <w:rsid w:val="00EC4FBD"/>
    <w:rsid w:val="00EC550F"/>
    <w:rsid w:val="00EC59B8"/>
    <w:rsid w:val="00EC649C"/>
    <w:rsid w:val="00EC77A0"/>
    <w:rsid w:val="00ED0315"/>
    <w:rsid w:val="00ED25FF"/>
    <w:rsid w:val="00ED3780"/>
    <w:rsid w:val="00ED49EE"/>
    <w:rsid w:val="00ED4D35"/>
    <w:rsid w:val="00ED5215"/>
    <w:rsid w:val="00ED5539"/>
    <w:rsid w:val="00ED5B3C"/>
    <w:rsid w:val="00ED61AE"/>
    <w:rsid w:val="00ED6319"/>
    <w:rsid w:val="00ED646A"/>
    <w:rsid w:val="00ED66D1"/>
    <w:rsid w:val="00ED6C98"/>
    <w:rsid w:val="00EE0E9F"/>
    <w:rsid w:val="00EE170D"/>
    <w:rsid w:val="00EE24D3"/>
    <w:rsid w:val="00EE3691"/>
    <w:rsid w:val="00EE3C69"/>
    <w:rsid w:val="00EE3CB2"/>
    <w:rsid w:val="00EE510B"/>
    <w:rsid w:val="00EE5C66"/>
    <w:rsid w:val="00EE6B01"/>
    <w:rsid w:val="00EE770F"/>
    <w:rsid w:val="00EF07A3"/>
    <w:rsid w:val="00EF1F01"/>
    <w:rsid w:val="00EF28D3"/>
    <w:rsid w:val="00EF3131"/>
    <w:rsid w:val="00EF37E7"/>
    <w:rsid w:val="00EF41B2"/>
    <w:rsid w:val="00EF436E"/>
    <w:rsid w:val="00EF4A45"/>
    <w:rsid w:val="00EF4FF1"/>
    <w:rsid w:val="00EF5665"/>
    <w:rsid w:val="00EF6167"/>
    <w:rsid w:val="00EF62F1"/>
    <w:rsid w:val="00EF684A"/>
    <w:rsid w:val="00EF68B9"/>
    <w:rsid w:val="00EF6B55"/>
    <w:rsid w:val="00EF7355"/>
    <w:rsid w:val="00EF78FC"/>
    <w:rsid w:val="00F005EF"/>
    <w:rsid w:val="00F006A0"/>
    <w:rsid w:val="00F008C4"/>
    <w:rsid w:val="00F0123C"/>
    <w:rsid w:val="00F020FB"/>
    <w:rsid w:val="00F02158"/>
    <w:rsid w:val="00F028D1"/>
    <w:rsid w:val="00F02F2F"/>
    <w:rsid w:val="00F03C71"/>
    <w:rsid w:val="00F05CCE"/>
    <w:rsid w:val="00F06CE0"/>
    <w:rsid w:val="00F070A6"/>
    <w:rsid w:val="00F07344"/>
    <w:rsid w:val="00F07B29"/>
    <w:rsid w:val="00F07B65"/>
    <w:rsid w:val="00F07EFF"/>
    <w:rsid w:val="00F1073F"/>
    <w:rsid w:val="00F10D05"/>
    <w:rsid w:val="00F10FF8"/>
    <w:rsid w:val="00F12567"/>
    <w:rsid w:val="00F125D1"/>
    <w:rsid w:val="00F12B52"/>
    <w:rsid w:val="00F13992"/>
    <w:rsid w:val="00F15C3B"/>
    <w:rsid w:val="00F17E0B"/>
    <w:rsid w:val="00F21413"/>
    <w:rsid w:val="00F21675"/>
    <w:rsid w:val="00F21C03"/>
    <w:rsid w:val="00F2287C"/>
    <w:rsid w:val="00F23D9A"/>
    <w:rsid w:val="00F23FDA"/>
    <w:rsid w:val="00F249F4"/>
    <w:rsid w:val="00F252B2"/>
    <w:rsid w:val="00F2545B"/>
    <w:rsid w:val="00F26C4D"/>
    <w:rsid w:val="00F26CB3"/>
    <w:rsid w:val="00F276CE"/>
    <w:rsid w:val="00F27820"/>
    <w:rsid w:val="00F27880"/>
    <w:rsid w:val="00F27E1B"/>
    <w:rsid w:val="00F307A3"/>
    <w:rsid w:val="00F31411"/>
    <w:rsid w:val="00F31AC6"/>
    <w:rsid w:val="00F33121"/>
    <w:rsid w:val="00F338DA"/>
    <w:rsid w:val="00F34812"/>
    <w:rsid w:val="00F34888"/>
    <w:rsid w:val="00F35C92"/>
    <w:rsid w:val="00F35D88"/>
    <w:rsid w:val="00F360A3"/>
    <w:rsid w:val="00F36882"/>
    <w:rsid w:val="00F36C8B"/>
    <w:rsid w:val="00F375BD"/>
    <w:rsid w:val="00F378FD"/>
    <w:rsid w:val="00F379EB"/>
    <w:rsid w:val="00F40BEA"/>
    <w:rsid w:val="00F4329F"/>
    <w:rsid w:val="00F43AE5"/>
    <w:rsid w:val="00F43B45"/>
    <w:rsid w:val="00F43FBE"/>
    <w:rsid w:val="00F44AF5"/>
    <w:rsid w:val="00F44DBE"/>
    <w:rsid w:val="00F4501B"/>
    <w:rsid w:val="00F45171"/>
    <w:rsid w:val="00F457D5"/>
    <w:rsid w:val="00F464A2"/>
    <w:rsid w:val="00F46653"/>
    <w:rsid w:val="00F46BAB"/>
    <w:rsid w:val="00F46D3A"/>
    <w:rsid w:val="00F47192"/>
    <w:rsid w:val="00F4794C"/>
    <w:rsid w:val="00F50276"/>
    <w:rsid w:val="00F50AD5"/>
    <w:rsid w:val="00F50D5C"/>
    <w:rsid w:val="00F535AA"/>
    <w:rsid w:val="00F535CA"/>
    <w:rsid w:val="00F54738"/>
    <w:rsid w:val="00F55C23"/>
    <w:rsid w:val="00F560C8"/>
    <w:rsid w:val="00F568AE"/>
    <w:rsid w:val="00F57091"/>
    <w:rsid w:val="00F57C0B"/>
    <w:rsid w:val="00F6074D"/>
    <w:rsid w:val="00F607EB"/>
    <w:rsid w:val="00F611E6"/>
    <w:rsid w:val="00F61A07"/>
    <w:rsid w:val="00F61AB5"/>
    <w:rsid w:val="00F628FB"/>
    <w:rsid w:val="00F62D24"/>
    <w:rsid w:val="00F6415E"/>
    <w:rsid w:val="00F64D2E"/>
    <w:rsid w:val="00F65C14"/>
    <w:rsid w:val="00F65CFA"/>
    <w:rsid w:val="00F665C7"/>
    <w:rsid w:val="00F676A5"/>
    <w:rsid w:val="00F67723"/>
    <w:rsid w:val="00F679B3"/>
    <w:rsid w:val="00F67B96"/>
    <w:rsid w:val="00F67D91"/>
    <w:rsid w:val="00F67F4D"/>
    <w:rsid w:val="00F70242"/>
    <w:rsid w:val="00F7137D"/>
    <w:rsid w:val="00F714CC"/>
    <w:rsid w:val="00F7193D"/>
    <w:rsid w:val="00F7230D"/>
    <w:rsid w:val="00F72606"/>
    <w:rsid w:val="00F7268C"/>
    <w:rsid w:val="00F73222"/>
    <w:rsid w:val="00F76050"/>
    <w:rsid w:val="00F76CE2"/>
    <w:rsid w:val="00F773FD"/>
    <w:rsid w:val="00F77576"/>
    <w:rsid w:val="00F77C95"/>
    <w:rsid w:val="00F80665"/>
    <w:rsid w:val="00F80A11"/>
    <w:rsid w:val="00F8117B"/>
    <w:rsid w:val="00F81405"/>
    <w:rsid w:val="00F8199F"/>
    <w:rsid w:val="00F81A3A"/>
    <w:rsid w:val="00F81B7C"/>
    <w:rsid w:val="00F81C68"/>
    <w:rsid w:val="00F81FC6"/>
    <w:rsid w:val="00F82BC7"/>
    <w:rsid w:val="00F82ED0"/>
    <w:rsid w:val="00F83A82"/>
    <w:rsid w:val="00F83ED4"/>
    <w:rsid w:val="00F8468F"/>
    <w:rsid w:val="00F84B67"/>
    <w:rsid w:val="00F85422"/>
    <w:rsid w:val="00F8634A"/>
    <w:rsid w:val="00F864CE"/>
    <w:rsid w:val="00F866EB"/>
    <w:rsid w:val="00F86D7D"/>
    <w:rsid w:val="00F86E0B"/>
    <w:rsid w:val="00F91640"/>
    <w:rsid w:val="00F91961"/>
    <w:rsid w:val="00F936B7"/>
    <w:rsid w:val="00F93C7B"/>
    <w:rsid w:val="00F95948"/>
    <w:rsid w:val="00F96C8B"/>
    <w:rsid w:val="00F97732"/>
    <w:rsid w:val="00F97EB9"/>
    <w:rsid w:val="00FA0375"/>
    <w:rsid w:val="00FA0646"/>
    <w:rsid w:val="00FA07B2"/>
    <w:rsid w:val="00FA11FB"/>
    <w:rsid w:val="00FA1213"/>
    <w:rsid w:val="00FA1A68"/>
    <w:rsid w:val="00FA242C"/>
    <w:rsid w:val="00FA3172"/>
    <w:rsid w:val="00FA5038"/>
    <w:rsid w:val="00FA54D9"/>
    <w:rsid w:val="00FA5DC9"/>
    <w:rsid w:val="00FA6645"/>
    <w:rsid w:val="00FA6678"/>
    <w:rsid w:val="00FA6F30"/>
    <w:rsid w:val="00FA7F93"/>
    <w:rsid w:val="00FB0311"/>
    <w:rsid w:val="00FB0829"/>
    <w:rsid w:val="00FB0830"/>
    <w:rsid w:val="00FB166F"/>
    <w:rsid w:val="00FB1F2D"/>
    <w:rsid w:val="00FB1FC5"/>
    <w:rsid w:val="00FB2129"/>
    <w:rsid w:val="00FB26A7"/>
    <w:rsid w:val="00FB398A"/>
    <w:rsid w:val="00FB580D"/>
    <w:rsid w:val="00FB59D3"/>
    <w:rsid w:val="00FB5ACA"/>
    <w:rsid w:val="00FB7091"/>
    <w:rsid w:val="00FB77E0"/>
    <w:rsid w:val="00FB7A6D"/>
    <w:rsid w:val="00FC0FD0"/>
    <w:rsid w:val="00FC11EF"/>
    <w:rsid w:val="00FC168F"/>
    <w:rsid w:val="00FC3692"/>
    <w:rsid w:val="00FC3CD9"/>
    <w:rsid w:val="00FC3E50"/>
    <w:rsid w:val="00FC50F7"/>
    <w:rsid w:val="00FC5732"/>
    <w:rsid w:val="00FC6103"/>
    <w:rsid w:val="00FC6D67"/>
    <w:rsid w:val="00FC6D8F"/>
    <w:rsid w:val="00FC71DC"/>
    <w:rsid w:val="00FC7824"/>
    <w:rsid w:val="00FC7F39"/>
    <w:rsid w:val="00FD038A"/>
    <w:rsid w:val="00FD07B8"/>
    <w:rsid w:val="00FD09BA"/>
    <w:rsid w:val="00FD0ECE"/>
    <w:rsid w:val="00FD16F7"/>
    <w:rsid w:val="00FD1E89"/>
    <w:rsid w:val="00FD203C"/>
    <w:rsid w:val="00FD3138"/>
    <w:rsid w:val="00FD350B"/>
    <w:rsid w:val="00FD4184"/>
    <w:rsid w:val="00FD53F6"/>
    <w:rsid w:val="00FD579F"/>
    <w:rsid w:val="00FD5F24"/>
    <w:rsid w:val="00FD64DF"/>
    <w:rsid w:val="00FD6A82"/>
    <w:rsid w:val="00FD6ECD"/>
    <w:rsid w:val="00FD774A"/>
    <w:rsid w:val="00FD7C77"/>
    <w:rsid w:val="00FE0A73"/>
    <w:rsid w:val="00FE0A94"/>
    <w:rsid w:val="00FE1911"/>
    <w:rsid w:val="00FE1FE2"/>
    <w:rsid w:val="00FE2ACB"/>
    <w:rsid w:val="00FE2E3B"/>
    <w:rsid w:val="00FE3023"/>
    <w:rsid w:val="00FE3515"/>
    <w:rsid w:val="00FE35C1"/>
    <w:rsid w:val="00FE4F5B"/>
    <w:rsid w:val="00FE5337"/>
    <w:rsid w:val="00FE593A"/>
    <w:rsid w:val="00FE5A61"/>
    <w:rsid w:val="00FE5A6F"/>
    <w:rsid w:val="00FE73DC"/>
    <w:rsid w:val="00FE756E"/>
    <w:rsid w:val="00FE7FA7"/>
    <w:rsid w:val="00FF3CEA"/>
    <w:rsid w:val="00FF40CD"/>
    <w:rsid w:val="00FF4CF5"/>
    <w:rsid w:val="00FF4DB7"/>
    <w:rsid w:val="00FF53BD"/>
    <w:rsid w:val="00FF5635"/>
    <w:rsid w:val="00FF586E"/>
    <w:rsid w:val="00FF6B01"/>
    <w:rsid w:val="00FF6C3E"/>
    <w:rsid w:val="00FF7369"/>
    <w:rsid w:val="00FF7B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4B"/>
    <w:rPr>
      <w:sz w:val="24"/>
      <w:szCs w:val="24"/>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72C67"/>
    <w:pPr>
      <w:keepNext/>
      <w:spacing w:before="240" w:after="60"/>
      <w:outlineLvl w:val="2"/>
    </w:pPr>
    <w:rPr>
      <w:rFonts w:ascii="Cambria" w:hAnsi="Cambria"/>
      <w:b/>
      <w:bCs/>
      <w:sz w:val="26"/>
      <w:szCs w:val="26"/>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CommentReference">
    <w:name w:val="annotation reference"/>
    <w:semiHidden/>
    <w:rsid w:val="003074D7"/>
    <w:rPr>
      <w:sz w:val="16"/>
      <w:szCs w:val="16"/>
    </w:rPr>
  </w:style>
  <w:style w:type="paragraph" w:styleId="CommentText">
    <w:name w:val="annotation text"/>
    <w:basedOn w:val="Normal"/>
    <w:semiHidden/>
    <w:rsid w:val="003074D7"/>
    <w:rPr>
      <w:sz w:val="20"/>
      <w:szCs w:val="20"/>
    </w:rPr>
  </w:style>
  <w:style w:type="paragraph" w:styleId="CommentSubject">
    <w:name w:val="annotation subject"/>
    <w:basedOn w:val="CommentText"/>
    <w:next w:val="CommentText"/>
    <w:semiHidden/>
    <w:rsid w:val="003074D7"/>
    <w:rPr>
      <w:b/>
      <w:bCs/>
    </w:rPr>
  </w:style>
  <w:style w:type="paragraph" w:styleId="ListParagraph">
    <w:name w:val="List Paragraph"/>
    <w:basedOn w:val="Normal"/>
    <w:qFormat/>
    <w:rsid w:val="00C77F4C"/>
    <w:pPr>
      <w:spacing w:after="200" w:line="276" w:lineRule="auto"/>
      <w:ind w:left="720"/>
      <w:contextualSpacing/>
    </w:pPr>
    <w:rPr>
      <w:rFonts w:ascii="Calibri" w:eastAsia="Calibri" w:hAnsi="Calibri"/>
      <w:sz w:val="22"/>
      <w:szCs w:val="22"/>
    </w:rPr>
  </w:style>
  <w:style w:type="character" w:customStyle="1" w:styleId="url">
    <w:name w:val="url"/>
    <w:rsid w:val="00C77F4C"/>
  </w:style>
  <w:style w:type="character" w:customStyle="1" w:styleId="apple-converted-space">
    <w:name w:val="apple-converted-space"/>
    <w:rsid w:val="00C77F4C"/>
  </w:style>
  <w:style w:type="character" w:customStyle="1" w:styleId="ptbrand">
    <w:name w:val="ptbrand"/>
    <w:rsid w:val="00C77F4C"/>
  </w:style>
  <w:style w:type="character" w:customStyle="1" w:styleId="Heading3Char">
    <w:name w:val="Heading 3 Char"/>
    <w:link w:val="Heading3"/>
    <w:semiHidden/>
    <w:rsid w:val="00872C67"/>
    <w:rPr>
      <w:rFonts w:ascii="Cambria" w:eastAsia="Times New Roman" w:hAnsi="Cambria" w:cs="Times New Roman"/>
      <w:b/>
      <w:bCs/>
      <w:sz w:val="26"/>
      <w:szCs w:val="26"/>
    </w:rPr>
  </w:style>
  <w:style w:type="character" w:customStyle="1" w:styleId="bindingandrelease">
    <w:name w:val="bindingandrelease"/>
    <w:rsid w:val="00872C67"/>
  </w:style>
  <w:style w:type="character" w:styleId="FollowedHyperlink">
    <w:name w:val="FollowedHyperlink"/>
    <w:rsid w:val="002B6959"/>
    <w:rPr>
      <w:color w:val="954F72"/>
      <w:u w:val="single"/>
    </w:rPr>
  </w:style>
  <w:style w:type="paragraph" w:styleId="NormalWeb">
    <w:name w:val="Normal (Web)"/>
    <w:basedOn w:val="Normal"/>
    <w:uiPriority w:val="99"/>
    <w:semiHidden/>
    <w:unhideWhenUsed/>
    <w:rsid w:val="00EB7970"/>
    <w:pPr>
      <w:spacing w:before="100" w:beforeAutospacing="1" w:after="100" w:afterAutospacing="1"/>
    </w:pPr>
    <w:rPr>
      <w:rFonts w:eastAsiaTheme="minorEastAsia"/>
      <w:lang w:val="vi-VN" w:eastAsia="vi-VN"/>
    </w:rPr>
  </w:style>
</w:styles>
</file>

<file path=word/webSettings.xml><?xml version="1.0" encoding="utf-8"?>
<w:webSettings xmlns:r="http://schemas.openxmlformats.org/officeDocument/2006/relationships" xmlns:w="http://schemas.openxmlformats.org/wordprocessingml/2006/main">
  <w:divs>
    <w:div w:id="174267014">
      <w:bodyDiv w:val="1"/>
      <w:marLeft w:val="0"/>
      <w:marRight w:val="0"/>
      <w:marTop w:val="0"/>
      <w:marBottom w:val="0"/>
      <w:divBdr>
        <w:top w:val="none" w:sz="0" w:space="0" w:color="auto"/>
        <w:left w:val="none" w:sz="0" w:space="0" w:color="auto"/>
        <w:bottom w:val="none" w:sz="0" w:space="0" w:color="auto"/>
        <w:right w:val="none" w:sz="0" w:space="0" w:color="auto"/>
      </w:divBdr>
      <w:divsChild>
        <w:div w:id="1353999084">
          <w:marLeft w:val="360"/>
          <w:marRight w:val="0"/>
          <w:marTop w:val="120"/>
          <w:marBottom w:val="0"/>
          <w:divBdr>
            <w:top w:val="none" w:sz="0" w:space="0" w:color="auto"/>
            <w:left w:val="none" w:sz="0" w:space="0" w:color="auto"/>
            <w:bottom w:val="none" w:sz="0" w:space="0" w:color="auto"/>
            <w:right w:val="none" w:sz="0" w:space="0" w:color="auto"/>
          </w:divBdr>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699471887">
      <w:bodyDiv w:val="1"/>
      <w:marLeft w:val="0"/>
      <w:marRight w:val="0"/>
      <w:marTop w:val="0"/>
      <w:marBottom w:val="0"/>
      <w:divBdr>
        <w:top w:val="none" w:sz="0" w:space="0" w:color="auto"/>
        <w:left w:val="none" w:sz="0" w:space="0" w:color="auto"/>
        <w:bottom w:val="none" w:sz="0" w:space="0" w:color="auto"/>
        <w:right w:val="none" w:sz="0" w:space="0" w:color="auto"/>
      </w:divBdr>
      <w:divsChild>
        <w:div w:id="883561574">
          <w:marLeft w:val="360"/>
          <w:marRight w:val="0"/>
          <w:marTop w:val="120"/>
          <w:marBottom w:val="0"/>
          <w:divBdr>
            <w:top w:val="none" w:sz="0" w:space="0" w:color="auto"/>
            <w:left w:val="none" w:sz="0" w:space="0" w:color="auto"/>
            <w:bottom w:val="none" w:sz="0" w:space="0" w:color="auto"/>
            <w:right w:val="none" w:sz="0" w:space="0" w:color="auto"/>
          </w:divBdr>
        </w:div>
        <w:div w:id="1077898584">
          <w:marLeft w:val="360"/>
          <w:marRight w:val="0"/>
          <w:marTop w:val="120"/>
          <w:marBottom w:val="0"/>
          <w:divBdr>
            <w:top w:val="none" w:sz="0" w:space="0" w:color="auto"/>
            <w:left w:val="none" w:sz="0" w:space="0" w:color="auto"/>
            <w:bottom w:val="none" w:sz="0" w:space="0" w:color="auto"/>
            <w:right w:val="none" w:sz="0" w:space="0" w:color="auto"/>
          </w:divBdr>
        </w:div>
      </w:divsChild>
    </w:div>
    <w:div w:id="962224286">
      <w:bodyDiv w:val="1"/>
      <w:marLeft w:val="0"/>
      <w:marRight w:val="0"/>
      <w:marTop w:val="0"/>
      <w:marBottom w:val="0"/>
      <w:divBdr>
        <w:top w:val="none" w:sz="0" w:space="0" w:color="auto"/>
        <w:left w:val="none" w:sz="0" w:space="0" w:color="auto"/>
        <w:bottom w:val="none" w:sz="0" w:space="0" w:color="auto"/>
        <w:right w:val="none" w:sz="0" w:space="0" w:color="auto"/>
      </w:divBdr>
    </w:div>
    <w:div w:id="1019307586">
      <w:bodyDiv w:val="1"/>
      <w:marLeft w:val="0"/>
      <w:marRight w:val="0"/>
      <w:marTop w:val="0"/>
      <w:marBottom w:val="0"/>
      <w:divBdr>
        <w:top w:val="none" w:sz="0" w:space="0" w:color="auto"/>
        <w:left w:val="none" w:sz="0" w:space="0" w:color="auto"/>
        <w:bottom w:val="none" w:sz="0" w:space="0" w:color="auto"/>
        <w:right w:val="none" w:sz="0" w:space="0" w:color="auto"/>
      </w:divBdr>
    </w:div>
    <w:div w:id="1672181254">
      <w:bodyDiv w:val="1"/>
      <w:marLeft w:val="0"/>
      <w:marRight w:val="0"/>
      <w:marTop w:val="0"/>
      <w:marBottom w:val="0"/>
      <w:divBdr>
        <w:top w:val="none" w:sz="0" w:space="0" w:color="auto"/>
        <w:left w:val="none" w:sz="0" w:space="0" w:color="auto"/>
        <w:bottom w:val="none" w:sz="0" w:space="0" w:color="auto"/>
        <w:right w:val="none" w:sz="0" w:space="0" w:color="auto"/>
      </w:divBdr>
      <w:divsChild>
        <w:div w:id="370307870">
          <w:marLeft w:val="360"/>
          <w:marRight w:val="0"/>
          <w:marTop w:val="120"/>
          <w:marBottom w:val="0"/>
          <w:divBdr>
            <w:top w:val="none" w:sz="0" w:space="0" w:color="auto"/>
            <w:left w:val="none" w:sz="0" w:space="0" w:color="auto"/>
            <w:bottom w:val="none" w:sz="0" w:space="0" w:color="auto"/>
            <w:right w:val="none" w:sz="0" w:space="0" w:color="auto"/>
          </w:divBdr>
        </w:div>
        <w:div w:id="716314289">
          <w:marLeft w:val="360"/>
          <w:marRight w:val="0"/>
          <w:marTop w:val="120"/>
          <w:marBottom w:val="0"/>
          <w:divBdr>
            <w:top w:val="none" w:sz="0" w:space="0" w:color="auto"/>
            <w:left w:val="none" w:sz="0" w:space="0" w:color="auto"/>
            <w:bottom w:val="none" w:sz="0" w:space="0" w:color="auto"/>
            <w:right w:val="none" w:sz="0" w:space="0" w:color="auto"/>
          </w:divBdr>
        </w:div>
        <w:div w:id="759377735">
          <w:marLeft w:val="360"/>
          <w:marRight w:val="0"/>
          <w:marTop w:val="120"/>
          <w:marBottom w:val="0"/>
          <w:divBdr>
            <w:top w:val="none" w:sz="0" w:space="0" w:color="auto"/>
            <w:left w:val="none" w:sz="0" w:space="0" w:color="auto"/>
            <w:bottom w:val="none" w:sz="0" w:space="0" w:color="auto"/>
            <w:right w:val="none" w:sz="0" w:space="0" w:color="auto"/>
          </w:divBdr>
        </w:div>
        <w:div w:id="793838885">
          <w:marLeft w:val="360"/>
          <w:marRight w:val="0"/>
          <w:marTop w:val="120"/>
          <w:marBottom w:val="0"/>
          <w:divBdr>
            <w:top w:val="none" w:sz="0" w:space="0" w:color="auto"/>
            <w:left w:val="none" w:sz="0" w:space="0" w:color="auto"/>
            <w:bottom w:val="none" w:sz="0" w:space="0" w:color="auto"/>
            <w:right w:val="none" w:sz="0" w:space="0" w:color="auto"/>
          </w:divBdr>
        </w:div>
        <w:div w:id="823010103">
          <w:marLeft w:val="360"/>
          <w:marRight w:val="0"/>
          <w:marTop w:val="120"/>
          <w:marBottom w:val="0"/>
          <w:divBdr>
            <w:top w:val="none" w:sz="0" w:space="0" w:color="auto"/>
            <w:left w:val="none" w:sz="0" w:space="0" w:color="auto"/>
            <w:bottom w:val="none" w:sz="0" w:space="0" w:color="auto"/>
            <w:right w:val="none" w:sz="0" w:space="0" w:color="auto"/>
          </w:divBdr>
        </w:div>
        <w:div w:id="1192182898">
          <w:marLeft w:val="360"/>
          <w:marRight w:val="0"/>
          <w:marTop w:val="120"/>
          <w:marBottom w:val="0"/>
          <w:divBdr>
            <w:top w:val="none" w:sz="0" w:space="0" w:color="auto"/>
            <w:left w:val="none" w:sz="0" w:space="0" w:color="auto"/>
            <w:bottom w:val="none" w:sz="0" w:space="0" w:color="auto"/>
            <w:right w:val="none" w:sz="0" w:space="0" w:color="auto"/>
          </w:divBdr>
        </w:div>
        <w:div w:id="1480227095">
          <w:marLeft w:val="360"/>
          <w:marRight w:val="0"/>
          <w:marTop w:val="120"/>
          <w:marBottom w:val="0"/>
          <w:divBdr>
            <w:top w:val="none" w:sz="0" w:space="0" w:color="auto"/>
            <w:left w:val="none" w:sz="0" w:space="0" w:color="auto"/>
            <w:bottom w:val="none" w:sz="0" w:space="0" w:color="auto"/>
            <w:right w:val="none" w:sz="0" w:space="0" w:color="auto"/>
          </w:divBdr>
        </w:div>
        <w:div w:id="1822888118">
          <w:marLeft w:val="360"/>
          <w:marRight w:val="0"/>
          <w:marTop w:val="120"/>
          <w:marBottom w:val="0"/>
          <w:divBdr>
            <w:top w:val="none" w:sz="0" w:space="0" w:color="auto"/>
            <w:left w:val="none" w:sz="0" w:space="0" w:color="auto"/>
            <w:bottom w:val="none" w:sz="0" w:space="0" w:color="auto"/>
            <w:right w:val="none" w:sz="0" w:space="0" w:color="auto"/>
          </w:divBdr>
        </w:div>
      </w:divsChild>
    </w:div>
    <w:div w:id="1692678980">
      <w:bodyDiv w:val="1"/>
      <w:marLeft w:val="0"/>
      <w:marRight w:val="0"/>
      <w:marTop w:val="0"/>
      <w:marBottom w:val="0"/>
      <w:divBdr>
        <w:top w:val="none" w:sz="0" w:space="0" w:color="auto"/>
        <w:left w:val="none" w:sz="0" w:space="0" w:color="auto"/>
        <w:bottom w:val="none" w:sz="0" w:space="0" w:color="auto"/>
        <w:right w:val="none" w:sz="0" w:space="0" w:color="auto"/>
      </w:divBdr>
    </w:div>
    <w:div w:id="1962956888">
      <w:bodyDiv w:val="1"/>
      <w:marLeft w:val="0"/>
      <w:marRight w:val="0"/>
      <w:marTop w:val="0"/>
      <w:marBottom w:val="0"/>
      <w:divBdr>
        <w:top w:val="none" w:sz="0" w:space="0" w:color="auto"/>
        <w:left w:val="none" w:sz="0" w:space="0" w:color="auto"/>
        <w:bottom w:val="none" w:sz="0" w:space="0" w:color="auto"/>
        <w:right w:val="none" w:sz="0" w:space="0" w:color="auto"/>
      </w:divBdr>
      <w:divsChild>
        <w:div w:id="1972906777">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tr.gov" TargetMode="External"/><Relationship Id="rId18" Type="http://schemas.openxmlformats.org/officeDocument/2006/relationships/hyperlink" Target="http://insidetrad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hitehouse.gov/the-pressoffice/executive-order-national-export-initiative" TargetMode="External"/><Relationship Id="rId7" Type="http://schemas.openxmlformats.org/officeDocument/2006/relationships/webSettings" Target="webSettings.xml"/><Relationship Id="rId12" Type="http://schemas.openxmlformats.org/officeDocument/2006/relationships/hyperlink" Target="mailto:luat_tmqt@yahoo.com" TargetMode="External"/><Relationship Id="rId17" Type="http://schemas.openxmlformats.org/officeDocument/2006/relationships/hyperlink" Target="http://ra.irv.uit.no/trade_law/itlp/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ra.irv.uit.no/trade_law/itlp/html" TargetMode="External"/><Relationship Id="rId20" Type="http://schemas.openxmlformats.org/officeDocument/2006/relationships/hyperlink" Target="http://www.InternationalTradeRelation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_tmqt@yahoo.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ommerce.gov" TargetMode="External"/><Relationship Id="rId23" Type="http://schemas.openxmlformats.org/officeDocument/2006/relationships/hyperlink" Target="http://www.treasury.gov/resource-center/sanctions/Programs/Pages/Programs.aspx" TargetMode="External"/><Relationship Id="rId10" Type="http://schemas.openxmlformats.org/officeDocument/2006/relationships/hyperlink" Target="mailto:luat_tmqt@yahoo.com" TargetMode="External"/><Relationship Id="rId19" Type="http://schemas.openxmlformats.org/officeDocument/2006/relationships/hyperlink" Target="http://www.Global-Trade-Law.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vietnam.usembassy.gov" TargetMode="External"/><Relationship Id="rId22" Type="http://schemas.openxmlformats.org/officeDocument/2006/relationships/hyperlink" Target="http://www.whitehouse.gov/the-pressoffice/executive-order-national-export-initiativ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8B62458EA6E00B4ABD55F8B766EF15D4" ma:contentTypeVersion="1" ma:contentTypeDescription="Tạo tài liệu mới." ma:contentTypeScope="" ma:versionID="08ed0ce46aff513170c33bccea43d7fa">
  <xsd:schema xmlns:xsd="http://www.w3.org/2001/XMLSchema" xmlns:xs="http://www.w3.org/2001/XMLSchema" xmlns:p="http://schemas.microsoft.com/office/2006/metadata/properties" xmlns:ns1="http://schemas.microsoft.com/sharepoint/v3" targetNamespace="http://schemas.microsoft.com/office/2006/metadata/properties" ma:root="true" ma:fieldsID="dea6f214fb66b5c2a80d4f67bbf17f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Lập lịch Ngày Bắt đầu" ma:description="Ngày Bắt đầu Lịch biểu là một cột trang được tạo bởi tính năng Phát hành. Nó được dùng để xác định ngày và thời gian trang này sẽ xuất hiện lần đầu tiên cho khách truy cập trang." ma:hidden="true" ma:internalName="PublishingStartDate">
      <xsd:simpleType>
        <xsd:restriction base="dms:Unknown"/>
      </xsd:simpleType>
    </xsd:element>
    <xsd:element name="PublishingExpirationDate" ma:index="9" nillable="true" ma:displayName="Lập lịch Ngày Kết thúc" ma:description="Ngày Kết thúc Lịch biểu là một cột trang được tạo bởi tính năng Phát hành. Nó được dùng để xác định ngày và thời gian trang này sẽ không còn xuất hiện cho khách truy cập trang nữ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3F168-2DF1-4344-AF42-741FEB2B5FB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0776C1D-1E41-451F-84F5-1761D1D77D6A}">
  <ds:schemaRefs>
    <ds:schemaRef ds:uri="http://schemas.microsoft.com/sharepoint/v3/contenttype/forms"/>
  </ds:schemaRefs>
</ds:datastoreItem>
</file>

<file path=customXml/itemProps3.xml><?xml version="1.0" encoding="utf-8"?>
<ds:datastoreItem xmlns:ds="http://schemas.openxmlformats.org/officeDocument/2006/customXml" ds:itemID="{E2425D30-B278-4B05-9AC2-F878D1515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
  <LinksUpToDate>false</LinksUpToDate>
  <CharactersWithSpaces>28883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cp:lastModifiedBy>Name</cp:lastModifiedBy>
  <cp:revision>2</cp:revision>
  <cp:lastPrinted>2010-01-22T08:30:00Z</cp:lastPrinted>
  <dcterms:created xsi:type="dcterms:W3CDTF">2017-08-31T03:19:00Z</dcterms:created>
  <dcterms:modified xsi:type="dcterms:W3CDTF">2017-08-31T03:19:00Z</dcterms:modified>
</cp:coreProperties>
</file>