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51" w:rsidRPr="002A24C3" w:rsidRDefault="00170851" w:rsidP="00170851">
      <w:pPr>
        <w:widowControl w:val="0"/>
        <w:spacing w:line="288" w:lineRule="auto"/>
        <w:jc w:val="center"/>
        <w:rPr>
          <w:b/>
          <w:lang w:val="nl-NL"/>
        </w:rPr>
      </w:pPr>
      <w:r w:rsidRPr="002A24C3">
        <w:rPr>
          <w:b/>
          <w:lang w:val="nl-NL"/>
        </w:rPr>
        <w:t>TRƯỜNG ĐẠI HỌC LUẬT HÀ NỘI</w:t>
      </w:r>
    </w:p>
    <w:p w:rsidR="00170851" w:rsidRPr="002A24C3" w:rsidRDefault="00170851" w:rsidP="00170851">
      <w:pPr>
        <w:widowControl w:val="0"/>
        <w:spacing w:line="288" w:lineRule="auto"/>
        <w:jc w:val="center"/>
        <w:rPr>
          <w:b/>
          <w:lang w:val="nl-NL"/>
        </w:rPr>
      </w:pPr>
      <w:r w:rsidRPr="002A24C3">
        <w:rPr>
          <w:b/>
          <w:lang w:val="nl-NL"/>
        </w:rPr>
        <w:t xml:space="preserve">KHOA </w:t>
      </w:r>
      <w:r w:rsidR="004012F4">
        <w:rPr>
          <w:b/>
          <w:lang w:val="nl-NL"/>
        </w:rPr>
        <w:t xml:space="preserve">PHÁP </w:t>
      </w:r>
      <w:r w:rsidRPr="002A24C3">
        <w:rPr>
          <w:b/>
          <w:lang w:val="nl-NL"/>
        </w:rPr>
        <w:t xml:space="preserve">LUẬT </w:t>
      </w:r>
      <w:r w:rsidR="00EB7AA8">
        <w:rPr>
          <w:b/>
          <w:lang w:val="nl-NL"/>
        </w:rPr>
        <w:t>TH</w:t>
      </w:r>
      <w:r w:rsidR="00EB7AA8" w:rsidRPr="00EB7AA8">
        <w:rPr>
          <w:b/>
          <w:lang w:val="nl-NL"/>
        </w:rPr>
        <w:t>ƯƠ</w:t>
      </w:r>
      <w:r w:rsidR="00EB7AA8">
        <w:rPr>
          <w:b/>
          <w:lang w:val="nl-NL"/>
        </w:rPr>
        <w:t>NG M</w:t>
      </w:r>
      <w:r w:rsidR="00EB7AA8" w:rsidRPr="00EB7AA8">
        <w:rPr>
          <w:b/>
          <w:lang w:val="nl-NL"/>
        </w:rPr>
        <w:t>ẠI</w:t>
      </w:r>
      <w:r w:rsidR="00EB7AA8">
        <w:rPr>
          <w:b/>
          <w:lang w:val="nl-NL"/>
        </w:rPr>
        <w:t xml:space="preserve"> </w:t>
      </w:r>
      <w:r w:rsidRPr="002A24C3">
        <w:rPr>
          <w:b/>
          <w:lang w:val="nl-NL"/>
        </w:rPr>
        <w:t>QUỐC TẾ</w:t>
      </w:r>
    </w:p>
    <w:p w:rsidR="00170851" w:rsidRPr="00B00F79" w:rsidRDefault="00170851" w:rsidP="00170851">
      <w:pPr>
        <w:widowControl w:val="0"/>
        <w:spacing w:line="288" w:lineRule="auto"/>
        <w:jc w:val="center"/>
        <w:rPr>
          <w:b/>
          <w:szCs w:val="21"/>
          <w:lang w:val="nl-NL"/>
        </w:rPr>
      </w:pPr>
      <w:r w:rsidRPr="00B00F79">
        <w:rPr>
          <w:b/>
          <w:szCs w:val="21"/>
          <w:lang w:val="nl-NL"/>
        </w:rPr>
        <w:t xml:space="preserve">BỘ MÔN </w:t>
      </w:r>
      <w:r w:rsidR="00E856AD" w:rsidRPr="00B00F79">
        <w:rPr>
          <w:b/>
          <w:szCs w:val="21"/>
          <w:lang w:val="nl-NL"/>
        </w:rPr>
        <w:t>PHÁP LU</w:t>
      </w:r>
      <w:r w:rsidR="00760B69">
        <w:rPr>
          <w:b/>
          <w:szCs w:val="21"/>
          <w:lang w:val="nl-NL"/>
        </w:rPr>
        <w:t>Ậ</w:t>
      </w:r>
      <w:r w:rsidR="00E856AD" w:rsidRPr="00B00F79">
        <w:rPr>
          <w:b/>
          <w:szCs w:val="21"/>
          <w:lang w:val="nl-NL"/>
        </w:rPr>
        <w:t xml:space="preserve">T VỀ </w:t>
      </w:r>
      <w:r w:rsidR="00EB7AA8" w:rsidRPr="00B00F79">
        <w:rPr>
          <w:b/>
          <w:szCs w:val="21"/>
          <w:lang w:val="nl-NL"/>
        </w:rPr>
        <w:t>GIẢI QU</w:t>
      </w:r>
      <w:r w:rsidR="003C6315" w:rsidRPr="00B00F79">
        <w:rPr>
          <w:b/>
          <w:szCs w:val="21"/>
          <w:lang w:val="nl-NL"/>
        </w:rPr>
        <w:t>Y</w:t>
      </w:r>
      <w:r w:rsidR="00EB7AA8" w:rsidRPr="00B00F79">
        <w:rPr>
          <w:b/>
          <w:szCs w:val="21"/>
          <w:lang w:val="nl-NL"/>
        </w:rPr>
        <w:t xml:space="preserve">ẾT TRANH CHẤP </w:t>
      </w:r>
      <w:r w:rsidRPr="00B00F79">
        <w:rPr>
          <w:b/>
          <w:szCs w:val="21"/>
          <w:lang w:val="nl-NL"/>
        </w:rPr>
        <w:t>THƯƠNG MẠI QUỐC TẾ</w:t>
      </w:r>
      <w:r w:rsidR="00440DCD" w:rsidRPr="00B00F79">
        <w:rPr>
          <w:b/>
          <w:szCs w:val="21"/>
          <w:lang w:val="nl-NL"/>
        </w:rPr>
        <w:t xml:space="preserve"> </w:t>
      </w:r>
    </w:p>
    <w:p w:rsidR="00170851" w:rsidRPr="002A24C3" w:rsidRDefault="00170851" w:rsidP="00170851">
      <w:pPr>
        <w:widowControl w:val="0"/>
        <w:spacing w:line="288" w:lineRule="auto"/>
        <w:jc w:val="center"/>
        <w:rPr>
          <w:lang w:val="nl-NL"/>
        </w:rPr>
      </w:pPr>
    </w:p>
    <w:p w:rsidR="00170851" w:rsidRPr="002A24C3" w:rsidRDefault="00623498" w:rsidP="00170851">
      <w:pPr>
        <w:widowControl w:val="0"/>
        <w:spacing w:line="288" w:lineRule="auto"/>
        <w:jc w:val="center"/>
        <w:rPr>
          <w:lang w:val="nl-NL"/>
        </w:rPr>
      </w:pPr>
      <w:r>
        <w:rPr>
          <w:lang w:val="nl-NL"/>
        </w:rPr>
        <w:t xml:space="preserve"> </w:t>
      </w: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D86104" w:rsidRDefault="00D86104" w:rsidP="00D86104">
      <w:pPr>
        <w:widowControl w:val="0"/>
        <w:spacing w:line="288" w:lineRule="auto"/>
        <w:jc w:val="center"/>
        <w:rPr>
          <w:b/>
          <w:sz w:val="48"/>
          <w:szCs w:val="48"/>
          <w:lang w:val="nl-NL"/>
        </w:rPr>
      </w:pPr>
      <w:r w:rsidRPr="00D86104">
        <w:rPr>
          <w:b/>
          <w:sz w:val="48"/>
          <w:szCs w:val="48"/>
          <w:lang w:val="nl-NL"/>
        </w:rPr>
        <w:t>Đề cương môn học</w:t>
      </w:r>
    </w:p>
    <w:p w:rsidR="00170851" w:rsidRPr="00D86104" w:rsidRDefault="00170851" w:rsidP="00D86104">
      <w:pPr>
        <w:widowControl w:val="0"/>
        <w:spacing w:line="288" w:lineRule="auto"/>
        <w:jc w:val="center"/>
        <w:rPr>
          <w:b/>
          <w:sz w:val="48"/>
          <w:szCs w:val="48"/>
          <w:lang w:val="nl-NL"/>
        </w:rPr>
      </w:pPr>
      <w:r w:rsidRPr="002A24C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0;text-align:left;margin-left:37pt;margin-top:4.35pt;width:261pt;height:31.2pt;z-index:251657728" fillcolor="black">
            <v:shadow color="#868686"/>
            <v:textpath style="font-family:&quot;Times New Roman&quot;;v-text-kern:t" trim="t" fitpath="t" string="QUAN HỆ KINH TẾ QUỐC TẾ&#10;"/>
          </v:shape>
        </w:pict>
      </w: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sz w:val="18"/>
          <w:lang w:val="nl-NL"/>
        </w:rPr>
      </w:pPr>
    </w:p>
    <w:p w:rsidR="00170851" w:rsidRDefault="00170851" w:rsidP="00170851">
      <w:pPr>
        <w:widowControl w:val="0"/>
        <w:spacing w:line="288" w:lineRule="auto"/>
        <w:jc w:val="center"/>
        <w:rPr>
          <w:sz w:val="32"/>
          <w:szCs w:val="32"/>
          <w:lang w:val="nl-NL"/>
        </w:rPr>
      </w:pPr>
    </w:p>
    <w:p w:rsidR="007811D9" w:rsidRDefault="007811D9" w:rsidP="00170851">
      <w:pPr>
        <w:widowControl w:val="0"/>
        <w:spacing w:line="288" w:lineRule="auto"/>
        <w:jc w:val="center"/>
        <w:rPr>
          <w:sz w:val="32"/>
          <w:szCs w:val="32"/>
          <w:lang w:val="nl-NL"/>
        </w:rPr>
      </w:pPr>
    </w:p>
    <w:p w:rsidR="007811D9" w:rsidRPr="002A24C3" w:rsidRDefault="007811D9" w:rsidP="00170851">
      <w:pPr>
        <w:widowControl w:val="0"/>
        <w:spacing w:line="288" w:lineRule="auto"/>
        <w:jc w:val="center"/>
        <w:rPr>
          <w:sz w:val="32"/>
          <w:szCs w:val="32"/>
          <w:lang w:val="nl-NL"/>
        </w:rPr>
      </w:pPr>
    </w:p>
    <w:p w:rsidR="006F2F04" w:rsidRDefault="00E75B9A" w:rsidP="00E75B9A">
      <w:pPr>
        <w:widowControl w:val="0"/>
        <w:spacing w:line="288" w:lineRule="auto"/>
        <w:jc w:val="center"/>
        <w:rPr>
          <w:lang w:val="nl-NL"/>
        </w:rPr>
      </w:pPr>
      <w:r>
        <w:rPr>
          <w:b/>
          <w:lang w:val="nl-NL"/>
        </w:rPr>
        <w:t>HÀ NỘI -</w:t>
      </w:r>
      <w:r w:rsidR="000D32CF">
        <w:rPr>
          <w:b/>
          <w:lang w:val="nl-NL"/>
        </w:rPr>
        <w:t xml:space="preserve"> </w:t>
      </w:r>
      <w:r>
        <w:rPr>
          <w:b/>
          <w:lang w:val="nl-NL"/>
        </w:rPr>
        <w:t>201</w:t>
      </w:r>
      <w:r w:rsidR="00DB2ACE">
        <w:rPr>
          <w:b/>
          <w:lang w:val="nl-NL"/>
        </w:rPr>
        <w:t>7</w:t>
      </w:r>
      <w:r w:rsidR="00170851" w:rsidRPr="00E75B9A">
        <w:rPr>
          <w:lang w:val="nl-NL"/>
        </w:rPr>
        <w:br w:type="page"/>
      </w:r>
    </w:p>
    <w:p w:rsidR="006F2F04" w:rsidRDefault="006F2F04" w:rsidP="00E75B9A">
      <w:pPr>
        <w:widowControl w:val="0"/>
        <w:spacing w:line="288" w:lineRule="auto"/>
        <w:jc w:val="center"/>
        <w:rPr>
          <w:lang w:val="nl-NL"/>
        </w:rPr>
      </w:pPr>
    </w:p>
    <w:p w:rsidR="006F2F04" w:rsidRDefault="006F2F04" w:rsidP="00E75B9A">
      <w:pPr>
        <w:widowControl w:val="0"/>
        <w:spacing w:line="288" w:lineRule="auto"/>
        <w:jc w:val="center"/>
        <w:rPr>
          <w:lang w:val="nl-NL"/>
        </w:rPr>
      </w:pPr>
    </w:p>
    <w:p w:rsidR="006F2F04" w:rsidRDefault="006F2F04" w:rsidP="00E75B9A">
      <w:pPr>
        <w:widowControl w:val="0"/>
        <w:spacing w:line="288" w:lineRule="auto"/>
        <w:jc w:val="center"/>
        <w:rPr>
          <w:lang w:val="nl-NL"/>
        </w:rPr>
      </w:pPr>
    </w:p>
    <w:p w:rsidR="006F2F04" w:rsidRDefault="006F2F04" w:rsidP="00E75B9A">
      <w:pPr>
        <w:widowControl w:val="0"/>
        <w:spacing w:line="288" w:lineRule="auto"/>
        <w:jc w:val="center"/>
        <w:rPr>
          <w:lang w:val="nl-NL"/>
        </w:rPr>
      </w:pPr>
    </w:p>
    <w:p w:rsidR="006F2F04" w:rsidRDefault="006F2F04" w:rsidP="00E75B9A">
      <w:pPr>
        <w:widowControl w:val="0"/>
        <w:spacing w:line="288" w:lineRule="auto"/>
        <w:jc w:val="center"/>
        <w:rPr>
          <w:lang w:val="nl-NL"/>
        </w:rPr>
      </w:pPr>
    </w:p>
    <w:p w:rsidR="006F2F04" w:rsidRDefault="006F2F04" w:rsidP="00E75B9A">
      <w:pPr>
        <w:widowControl w:val="0"/>
        <w:spacing w:line="288" w:lineRule="auto"/>
        <w:jc w:val="center"/>
        <w:rPr>
          <w:lang w:val="nl-NL"/>
        </w:rPr>
      </w:pPr>
    </w:p>
    <w:p w:rsidR="00170851" w:rsidRPr="00E75B9A" w:rsidRDefault="00170851" w:rsidP="00254268">
      <w:pPr>
        <w:widowControl w:val="0"/>
        <w:spacing w:after="100" w:afterAutospacing="1" w:line="288" w:lineRule="auto"/>
        <w:jc w:val="center"/>
        <w:rPr>
          <w:b/>
          <w:lang w:val="nl-NL"/>
        </w:rPr>
      </w:pPr>
      <w:r w:rsidRPr="002A24C3">
        <w:rPr>
          <w:rFonts w:eastAsia=".VnTime"/>
          <w:b/>
          <w:bCs/>
          <w:lang w:val="nl-NL"/>
        </w:rPr>
        <w:t>BẢNG TỪ VIẾT TẮT</w:t>
      </w:r>
    </w:p>
    <w:tbl>
      <w:tblPr>
        <w:tblW w:w="0" w:type="auto"/>
        <w:tblInd w:w="1928" w:type="dxa"/>
        <w:tblLook w:val="01E0"/>
      </w:tblPr>
      <w:tblGrid>
        <w:gridCol w:w="1260"/>
        <w:gridCol w:w="2500"/>
      </w:tblGrid>
      <w:tr w:rsidR="00170851" w:rsidRPr="002A24C3">
        <w:tc>
          <w:tcPr>
            <w:tcW w:w="126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BT</w:t>
            </w:r>
          </w:p>
        </w:tc>
        <w:tc>
          <w:tcPr>
            <w:tcW w:w="2500" w:type="dxa"/>
          </w:tcPr>
          <w:p w:rsidR="00170851" w:rsidRPr="001C3EF5" w:rsidRDefault="00AB701E" w:rsidP="006E4487">
            <w:pPr>
              <w:widowControl w:val="0"/>
              <w:spacing w:before="60" w:line="288" w:lineRule="auto"/>
              <w:jc w:val="both"/>
              <w:rPr>
                <w:rFonts w:eastAsia=".VnTime"/>
                <w:bCs/>
                <w:lang w:val="nl-NL"/>
              </w:rPr>
            </w:pPr>
            <w:r>
              <w:rPr>
                <w:rFonts w:eastAsia=".VnTime"/>
                <w:bCs/>
                <w:lang w:val="nl-NL"/>
              </w:rPr>
              <w:t>B</w:t>
            </w:r>
            <w:r w:rsidR="001C3EF5" w:rsidRPr="001C3EF5">
              <w:rPr>
                <w:rFonts w:eastAsia=".VnTime"/>
                <w:bCs/>
                <w:lang w:val="nl-NL"/>
              </w:rPr>
              <w:t>ài</w:t>
            </w:r>
            <w:r w:rsidR="001C3EF5">
              <w:rPr>
                <w:rFonts w:eastAsia=".VnTime"/>
                <w:bCs/>
                <w:lang w:val="nl-NL"/>
              </w:rPr>
              <w:t xml:space="preserve"> t</w:t>
            </w:r>
            <w:r w:rsidR="001C3EF5" w:rsidRPr="001C3EF5">
              <w:rPr>
                <w:rFonts w:eastAsia=".VnTime"/>
                <w:bCs/>
                <w:lang w:val="nl-NL"/>
              </w:rPr>
              <w:t>ập</w:t>
            </w:r>
          </w:p>
        </w:tc>
      </w:tr>
      <w:tr w:rsidR="00170851" w:rsidRPr="002A24C3">
        <w:tc>
          <w:tcPr>
            <w:tcW w:w="126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CAND</w:t>
            </w:r>
          </w:p>
        </w:tc>
        <w:tc>
          <w:tcPr>
            <w:tcW w:w="2500" w:type="dxa"/>
          </w:tcPr>
          <w:p w:rsidR="00170851" w:rsidRPr="001C3EF5" w:rsidRDefault="0078053A" w:rsidP="006E4487">
            <w:pPr>
              <w:widowControl w:val="0"/>
              <w:spacing w:before="60" w:line="288" w:lineRule="auto"/>
              <w:jc w:val="both"/>
              <w:rPr>
                <w:rFonts w:eastAsia=".VnTime"/>
                <w:bCs/>
                <w:lang w:val="nl-NL"/>
              </w:rPr>
            </w:pPr>
            <w:r>
              <w:rPr>
                <w:rFonts w:eastAsia=".VnTime"/>
                <w:bCs/>
                <w:lang w:val="nl-NL"/>
              </w:rPr>
              <w:t>C</w:t>
            </w:r>
            <w:r w:rsidR="001C3EF5" w:rsidRPr="001C3EF5">
              <w:rPr>
                <w:rFonts w:eastAsia=".VnTime"/>
                <w:bCs/>
                <w:lang w:val="nl-NL"/>
              </w:rPr>
              <w:t>ô</w:t>
            </w:r>
            <w:r w:rsidR="001C3EF5">
              <w:rPr>
                <w:rFonts w:eastAsia=".VnTime"/>
                <w:bCs/>
                <w:lang w:val="nl-NL"/>
              </w:rPr>
              <w:t>ng an nh</w:t>
            </w:r>
            <w:r w:rsidR="001C3EF5" w:rsidRPr="001C3EF5">
              <w:rPr>
                <w:rFonts w:eastAsia=".VnTime"/>
                <w:bCs/>
                <w:lang w:val="nl-NL"/>
              </w:rPr>
              <w:t>â</w:t>
            </w:r>
            <w:r w:rsidR="001C3EF5">
              <w:rPr>
                <w:rFonts w:eastAsia=".VnTime"/>
                <w:bCs/>
                <w:lang w:val="nl-NL"/>
              </w:rPr>
              <w:t>n d</w:t>
            </w:r>
            <w:r w:rsidR="001C3EF5" w:rsidRPr="001C3EF5">
              <w:rPr>
                <w:rFonts w:eastAsia=".VnTime"/>
                <w:bCs/>
                <w:lang w:val="nl-NL"/>
              </w:rPr>
              <w:t>â</w:t>
            </w:r>
            <w:r w:rsidR="001C3EF5">
              <w:rPr>
                <w:rFonts w:eastAsia=".VnTime"/>
                <w:bCs/>
                <w:lang w:val="nl-NL"/>
              </w:rPr>
              <w:t>n</w:t>
            </w:r>
          </w:p>
        </w:tc>
      </w:tr>
      <w:tr w:rsidR="00170851" w:rsidRPr="002A24C3">
        <w:tc>
          <w:tcPr>
            <w:tcW w:w="126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CTQG</w:t>
            </w:r>
          </w:p>
        </w:tc>
        <w:tc>
          <w:tcPr>
            <w:tcW w:w="2500" w:type="dxa"/>
          </w:tcPr>
          <w:p w:rsidR="00170851" w:rsidRPr="001C3EF5" w:rsidRDefault="00DB0739" w:rsidP="006E4487">
            <w:pPr>
              <w:widowControl w:val="0"/>
              <w:spacing w:before="60" w:line="288" w:lineRule="auto"/>
              <w:jc w:val="both"/>
              <w:rPr>
                <w:rFonts w:eastAsia=".VnTime"/>
                <w:bCs/>
                <w:lang w:val="nl-NL"/>
              </w:rPr>
            </w:pPr>
            <w:r>
              <w:rPr>
                <w:rFonts w:eastAsia=".VnTime"/>
                <w:bCs/>
                <w:lang w:val="nl-NL"/>
              </w:rPr>
              <w:t>C</w:t>
            </w:r>
            <w:r w:rsidR="001C3EF5">
              <w:rPr>
                <w:rFonts w:eastAsia=".VnTime"/>
                <w:bCs/>
                <w:lang w:val="nl-NL"/>
              </w:rPr>
              <w:t>h</w:t>
            </w:r>
            <w:r w:rsidR="001C3EF5" w:rsidRPr="001C3EF5">
              <w:rPr>
                <w:rFonts w:eastAsia=".VnTime"/>
                <w:bCs/>
                <w:lang w:val="nl-NL"/>
              </w:rPr>
              <w:t>ính</w:t>
            </w:r>
            <w:r w:rsidR="001C3EF5">
              <w:rPr>
                <w:rFonts w:eastAsia=".VnTime"/>
                <w:bCs/>
                <w:lang w:val="nl-NL"/>
              </w:rPr>
              <w:t xml:space="preserve"> tr</w:t>
            </w:r>
            <w:r w:rsidR="001C3EF5" w:rsidRPr="001C3EF5">
              <w:rPr>
                <w:rFonts w:eastAsia=".VnTime"/>
                <w:bCs/>
                <w:lang w:val="nl-NL"/>
              </w:rPr>
              <w:t>ị</w:t>
            </w:r>
            <w:r w:rsidR="001C3EF5">
              <w:rPr>
                <w:rFonts w:eastAsia=".VnTime"/>
                <w:bCs/>
                <w:lang w:val="nl-NL"/>
              </w:rPr>
              <w:t xml:space="preserve"> qu</w:t>
            </w:r>
            <w:r w:rsidR="001C3EF5" w:rsidRPr="001C3EF5">
              <w:rPr>
                <w:rFonts w:eastAsia=".VnTime"/>
                <w:bCs/>
                <w:lang w:val="nl-NL"/>
              </w:rPr>
              <w:t>ốc</w:t>
            </w:r>
            <w:r w:rsidR="001C3EF5">
              <w:rPr>
                <w:rFonts w:eastAsia=".VnTime"/>
                <w:bCs/>
                <w:lang w:val="nl-NL"/>
              </w:rPr>
              <w:t xml:space="preserve"> gia</w:t>
            </w:r>
          </w:p>
        </w:tc>
      </w:tr>
      <w:tr w:rsidR="00170851" w:rsidRPr="002A24C3">
        <w:tc>
          <w:tcPr>
            <w:tcW w:w="126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GV</w:t>
            </w:r>
          </w:p>
        </w:tc>
        <w:tc>
          <w:tcPr>
            <w:tcW w:w="2500" w:type="dxa"/>
          </w:tcPr>
          <w:p w:rsidR="00170851" w:rsidRPr="007D7B74" w:rsidRDefault="003A4104" w:rsidP="006E4487">
            <w:pPr>
              <w:widowControl w:val="0"/>
              <w:spacing w:before="60" w:line="288" w:lineRule="auto"/>
              <w:jc w:val="both"/>
              <w:rPr>
                <w:rFonts w:eastAsia=".VnTime"/>
                <w:bCs/>
                <w:lang w:val="nl-NL"/>
              </w:rPr>
            </w:pPr>
            <w:r w:rsidRPr="002A24C3">
              <w:rPr>
                <w:rFonts w:eastAsia=".VnTime"/>
                <w:bCs/>
                <w:lang w:val="nl-NL"/>
              </w:rPr>
              <w:t>G</w:t>
            </w:r>
            <w:r w:rsidR="007D7B74">
              <w:rPr>
                <w:rFonts w:eastAsia=".VnTime"/>
                <w:bCs/>
                <w:lang w:val="nl-NL"/>
              </w:rPr>
              <w:t>i</w:t>
            </w:r>
            <w:r w:rsidR="007D7B74" w:rsidRPr="007D7B74">
              <w:rPr>
                <w:rFonts w:eastAsia=".VnTime"/>
                <w:bCs/>
                <w:lang w:val="nl-NL"/>
              </w:rPr>
              <w:t>ảng</w:t>
            </w:r>
            <w:r w:rsidR="007D7B74">
              <w:rPr>
                <w:rFonts w:eastAsia=".VnTime"/>
                <w:bCs/>
                <w:lang w:val="nl-NL"/>
              </w:rPr>
              <w:t xml:space="preserve"> vi</w:t>
            </w:r>
            <w:r w:rsidR="007D7B74" w:rsidRPr="007D7B74">
              <w:rPr>
                <w:rFonts w:eastAsia=".VnTime"/>
                <w:bCs/>
                <w:lang w:val="nl-NL"/>
              </w:rPr>
              <w:t>ê</w:t>
            </w:r>
            <w:r w:rsidR="007D7B74">
              <w:rPr>
                <w:rFonts w:eastAsia=".VnTime"/>
                <w:bCs/>
                <w:lang w:val="nl-NL"/>
              </w:rPr>
              <w:t>n</w:t>
            </w:r>
          </w:p>
        </w:tc>
      </w:tr>
      <w:tr w:rsidR="00170851" w:rsidRPr="002A24C3">
        <w:tc>
          <w:tcPr>
            <w:tcW w:w="126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KTĐG</w:t>
            </w:r>
          </w:p>
        </w:tc>
        <w:tc>
          <w:tcPr>
            <w:tcW w:w="250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Kiểm tra đánh giá</w:t>
            </w:r>
          </w:p>
        </w:tc>
      </w:tr>
      <w:tr w:rsidR="00170851" w:rsidRPr="002A24C3">
        <w:tc>
          <w:tcPr>
            <w:tcW w:w="126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LVN</w:t>
            </w:r>
          </w:p>
        </w:tc>
        <w:tc>
          <w:tcPr>
            <w:tcW w:w="2500" w:type="dxa"/>
          </w:tcPr>
          <w:p w:rsidR="00170851" w:rsidRPr="00D66A72" w:rsidRDefault="00D66A72" w:rsidP="006E4487">
            <w:pPr>
              <w:widowControl w:val="0"/>
              <w:spacing w:before="60" w:line="288" w:lineRule="auto"/>
              <w:jc w:val="both"/>
              <w:rPr>
                <w:rFonts w:eastAsia=".VnTime"/>
                <w:bCs/>
                <w:lang w:val="nl-NL"/>
              </w:rPr>
            </w:pPr>
            <w:r>
              <w:rPr>
                <w:rFonts w:eastAsia=".VnTime"/>
                <w:bCs/>
                <w:lang w:val="nl-NL"/>
              </w:rPr>
              <w:t>L</w:t>
            </w:r>
            <w:r w:rsidRPr="00D66A72">
              <w:rPr>
                <w:rFonts w:eastAsia=".VnTime"/>
                <w:bCs/>
                <w:lang w:val="nl-NL"/>
              </w:rPr>
              <w:t>àm</w:t>
            </w:r>
            <w:r>
              <w:rPr>
                <w:rFonts w:eastAsia=".VnTime"/>
                <w:bCs/>
                <w:lang w:val="nl-NL"/>
              </w:rPr>
              <w:t xml:space="preserve"> vi</w:t>
            </w:r>
            <w:r w:rsidRPr="00D66A72">
              <w:rPr>
                <w:rFonts w:eastAsia=".VnTime"/>
                <w:bCs/>
                <w:lang w:val="nl-NL"/>
              </w:rPr>
              <w:t>ệc</w:t>
            </w:r>
            <w:r>
              <w:rPr>
                <w:rFonts w:eastAsia=".VnTime"/>
                <w:bCs/>
                <w:lang w:val="nl-NL"/>
              </w:rPr>
              <w:t xml:space="preserve"> nh</w:t>
            </w:r>
            <w:r w:rsidRPr="00D66A72">
              <w:rPr>
                <w:rFonts w:eastAsia=".VnTime"/>
                <w:bCs/>
                <w:lang w:val="nl-NL"/>
              </w:rPr>
              <w:t>ó</w:t>
            </w:r>
            <w:r>
              <w:rPr>
                <w:rFonts w:eastAsia=".VnTime"/>
                <w:bCs/>
                <w:lang w:val="nl-NL"/>
              </w:rPr>
              <w:t>m</w:t>
            </w:r>
          </w:p>
        </w:tc>
      </w:tr>
      <w:tr w:rsidR="00170851" w:rsidRPr="002A24C3">
        <w:tc>
          <w:tcPr>
            <w:tcW w:w="126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NC</w:t>
            </w:r>
          </w:p>
        </w:tc>
        <w:tc>
          <w:tcPr>
            <w:tcW w:w="250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Nghiên cứu</w:t>
            </w:r>
          </w:p>
        </w:tc>
      </w:tr>
    </w:tbl>
    <w:p w:rsidR="00170851" w:rsidRPr="002A24C3" w:rsidRDefault="00170851" w:rsidP="00170851">
      <w:pPr>
        <w:widowControl w:val="0"/>
        <w:spacing w:line="288" w:lineRule="auto"/>
        <w:jc w:val="center"/>
        <w:rPr>
          <w:b/>
          <w:lang w:val="nl-NL"/>
        </w:rPr>
      </w:pPr>
    </w:p>
    <w:p w:rsidR="006E4487" w:rsidRPr="002A24C3" w:rsidRDefault="00170851" w:rsidP="00670006">
      <w:pPr>
        <w:widowControl w:val="0"/>
        <w:spacing w:line="276" w:lineRule="auto"/>
        <w:jc w:val="center"/>
        <w:rPr>
          <w:b/>
          <w:lang w:val="nl-NL"/>
        </w:rPr>
      </w:pPr>
      <w:r w:rsidRPr="002A24C3">
        <w:rPr>
          <w:b/>
          <w:lang w:val="nl-NL"/>
        </w:rPr>
        <w:br w:type="page"/>
      </w:r>
      <w:r w:rsidR="006E4487" w:rsidRPr="002A24C3">
        <w:rPr>
          <w:b/>
          <w:lang w:val="nl-NL"/>
        </w:rPr>
        <w:lastRenderedPageBreak/>
        <w:t>TRƯỜNG ĐẠI HỌC LUẬT HÀ NỘI</w:t>
      </w:r>
    </w:p>
    <w:p w:rsidR="006E4487" w:rsidRPr="002A24C3" w:rsidRDefault="006E4487" w:rsidP="00A61121">
      <w:pPr>
        <w:widowControl w:val="0"/>
        <w:spacing w:line="264" w:lineRule="auto"/>
        <w:jc w:val="center"/>
        <w:rPr>
          <w:b/>
          <w:lang w:val="nl-NL"/>
        </w:rPr>
      </w:pPr>
      <w:r w:rsidRPr="002A24C3">
        <w:rPr>
          <w:b/>
          <w:lang w:val="nl-NL"/>
        </w:rPr>
        <w:t xml:space="preserve">KHOA </w:t>
      </w:r>
      <w:r w:rsidR="004012F4">
        <w:rPr>
          <w:b/>
          <w:lang w:val="nl-NL"/>
        </w:rPr>
        <w:t xml:space="preserve">PHÁP </w:t>
      </w:r>
      <w:r w:rsidRPr="002A24C3">
        <w:rPr>
          <w:b/>
          <w:lang w:val="nl-NL"/>
        </w:rPr>
        <w:t xml:space="preserve">LUẬT </w:t>
      </w:r>
      <w:r w:rsidR="003C6315">
        <w:rPr>
          <w:b/>
          <w:lang w:val="nl-NL"/>
        </w:rPr>
        <w:t>TH</w:t>
      </w:r>
      <w:r w:rsidR="003C6315" w:rsidRPr="003C6315">
        <w:rPr>
          <w:b/>
          <w:lang w:val="nl-NL"/>
        </w:rPr>
        <w:t>ƯƠ</w:t>
      </w:r>
      <w:r w:rsidR="003C6315">
        <w:rPr>
          <w:b/>
          <w:lang w:val="nl-NL"/>
        </w:rPr>
        <w:t>NG M</w:t>
      </w:r>
      <w:r w:rsidR="003C6315" w:rsidRPr="003C6315">
        <w:rPr>
          <w:b/>
          <w:lang w:val="nl-NL"/>
        </w:rPr>
        <w:t>ẠI</w:t>
      </w:r>
      <w:r w:rsidR="003C6315">
        <w:rPr>
          <w:b/>
          <w:lang w:val="nl-NL"/>
        </w:rPr>
        <w:t xml:space="preserve"> </w:t>
      </w:r>
      <w:r w:rsidRPr="002A24C3">
        <w:rPr>
          <w:b/>
          <w:lang w:val="nl-NL"/>
        </w:rPr>
        <w:t>QUỐC TẾ</w:t>
      </w:r>
    </w:p>
    <w:p w:rsidR="006E4487" w:rsidRPr="004012F4" w:rsidRDefault="006E4487" w:rsidP="00A61121">
      <w:pPr>
        <w:widowControl w:val="0"/>
        <w:spacing w:line="264" w:lineRule="auto"/>
        <w:jc w:val="center"/>
        <w:rPr>
          <w:b/>
          <w:sz w:val="18"/>
          <w:szCs w:val="21"/>
          <w:lang w:val="nl-NL"/>
        </w:rPr>
      </w:pPr>
      <w:r w:rsidRPr="004012F4">
        <w:rPr>
          <w:b/>
          <w:sz w:val="18"/>
          <w:szCs w:val="21"/>
          <w:lang w:val="nl-NL"/>
        </w:rPr>
        <w:t>B</w:t>
      </w:r>
      <w:r w:rsidR="00C10C46" w:rsidRPr="004012F4">
        <w:rPr>
          <w:b/>
          <w:sz w:val="18"/>
          <w:szCs w:val="21"/>
          <w:lang w:val="nl-NL"/>
        </w:rPr>
        <w:t>Ộ</w:t>
      </w:r>
      <w:r w:rsidRPr="004012F4">
        <w:rPr>
          <w:b/>
          <w:sz w:val="18"/>
          <w:szCs w:val="21"/>
          <w:lang w:val="nl-NL"/>
        </w:rPr>
        <w:t xml:space="preserve"> MÔN </w:t>
      </w:r>
      <w:r w:rsidR="007811D9">
        <w:rPr>
          <w:b/>
          <w:sz w:val="18"/>
          <w:szCs w:val="21"/>
          <w:lang w:val="nl-NL"/>
        </w:rPr>
        <w:t xml:space="preserve">PHÁP LUẬT VỀ </w:t>
      </w:r>
      <w:r w:rsidR="003C6315" w:rsidRPr="004012F4">
        <w:rPr>
          <w:b/>
          <w:sz w:val="18"/>
          <w:szCs w:val="21"/>
          <w:lang w:val="nl-NL"/>
        </w:rPr>
        <w:t>GIẢI QUYẾT TRANH CHẤP</w:t>
      </w:r>
      <w:r w:rsidRPr="004012F4">
        <w:rPr>
          <w:b/>
          <w:sz w:val="18"/>
          <w:szCs w:val="21"/>
          <w:lang w:val="nl-NL"/>
        </w:rPr>
        <w:t xml:space="preserve"> THƯƠNG MẠI QUỐC TẾ</w:t>
      </w:r>
    </w:p>
    <w:p w:rsidR="00D57977" w:rsidRPr="0084541E" w:rsidRDefault="00D57977" w:rsidP="00A61121">
      <w:pPr>
        <w:widowControl w:val="0"/>
        <w:spacing w:line="264" w:lineRule="auto"/>
        <w:jc w:val="center"/>
        <w:rPr>
          <w:rFonts w:ascii=".VnArial" w:hAnsi=".VnArial" w:cs="Arial"/>
          <w:lang w:val="nl-NL"/>
        </w:rPr>
      </w:pPr>
    </w:p>
    <w:p w:rsidR="00B75C23" w:rsidRDefault="009A1747" w:rsidP="00A61121">
      <w:pPr>
        <w:widowControl w:val="0"/>
        <w:spacing w:line="264" w:lineRule="auto"/>
        <w:ind w:firstLine="280"/>
        <w:jc w:val="both"/>
        <w:rPr>
          <w:lang w:val="nl-NL"/>
        </w:rPr>
      </w:pPr>
      <w:r w:rsidRPr="004E60FD">
        <w:rPr>
          <w:lang w:val="nl-NL"/>
        </w:rPr>
        <w:t xml:space="preserve">Hệ </w:t>
      </w:r>
      <w:r w:rsidR="006E4487" w:rsidRPr="004E60FD">
        <w:rPr>
          <w:lang w:val="nl-NL"/>
        </w:rPr>
        <w:t>đào</w:t>
      </w:r>
      <w:r w:rsidR="00D57977" w:rsidRPr="004E60FD">
        <w:rPr>
          <w:lang w:val="nl-NL"/>
        </w:rPr>
        <w:t xml:space="preserve"> </w:t>
      </w:r>
      <w:r w:rsidR="006E4487" w:rsidRPr="004E60FD">
        <w:rPr>
          <w:lang w:val="nl-NL"/>
        </w:rPr>
        <w:t>tạo</w:t>
      </w:r>
      <w:r w:rsidR="00657D1A" w:rsidRPr="004E60FD">
        <w:rPr>
          <w:lang w:val="nl-NL"/>
        </w:rPr>
        <w:t>:</w:t>
      </w:r>
      <w:r w:rsidR="00D57977" w:rsidRPr="004E60FD">
        <w:rPr>
          <w:lang w:val="nl-NL"/>
        </w:rPr>
        <w:t xml:space="preserve"> </w:t>
      </w:r>
      <w:r w:rsidR="004667E5">
        <w:rPr>
          <w:lang w:val="nl-NL"/>
        </w:rPr>
        <w:t xml:space="preserve">    </w:t>
      </w:r>
      <w:r w:rsidR="006E4487" w:rsidRPr="004E60FD">
        <w:rPr>
          <w:lang w:val="nl-NL"/>
        </w:rPr>
        <w:t>Cử</w:t>
      </w:r>
      <w:r w:rsidR="00AD31AD" w:rsidRPr="004E60FD">
        <w:rPr>
          <w:lang w:val="nl-NL"/>
        </w:rPr>
        <w:t xml:space="preserve"> </w:t>
      </w:r>
      <w:r w:rsidR="006E4487" w:rsidRPr="004E60FD">
        <w:rPr>
          <w:lang w:val="nl-NL"/>
        </w:rPr>
        <w:t>nhân</w:t>
      </w:r>
      <w:r w:rsidR="00AD31AD" w:rsidRPr="004E60FD">
        <w:rPr>
          <w:lang w:val="nl-NL"/>
        </w:rPr>
        <w:t xml:space="preserve"> </w:t>
      </w:r>
      <w:r w:rsidR="00707400">
        <w:rPr>
          <w:lang w:val="nl-NL"/>
        </w:rPr>
        <w:t>ngành l</w:t>
      </w:r>
      <w:r w:rsidR="008A704F">
        <w:rPr>
          <w:lang w:val="nl-NL"/>
        </w:rPr>
        <w:t>u</w:t>
      </w:r>
      <w:r w:rsidR="008A704F" w:rsidRPr="008A704F">
        <w:rPr>
          <w:lang w:val="nl-NL"/>
        </w:rPr>
        <w:t>ật</w:t>
      </w:r>
      <w:r w:rsidR="00384D34">
        <w:rPr>
          <w:lang w:val="nl-NL"/>
        </w:rPr>
        <w:t xml:space="preserve"> </w:t>
      </w:r>
      <w:r w:rsidR="00707400">
        <w:rPr>
          <w:lang w:val="nl-NL"/>
        </w:rPr>
        <w:t xml:space="preserve">học </w:t>
      </w:r>
      <w:r w:rsidR="008729D3" w:rsidRPr="004E60FD">
        <w:rPr>
          <w:lang w:val="nl-NL"/>
        </w:rPr>
        <w:t>(</w:t>
      </w:r>
      <w:r w:rsidRPr="004E60FD">
        <w:rPr>
          <w:lang w:val="nl-NL"/>
        </w:rPr>
        <w:t>chính quy</w:t>
      </w:r>
      <w:r w:rsidR="008729D3" w:rsidRPr="004E60FD">
        <w:rPr>
          <w:lang w:val="nl-NL"/>
        </w:rPr>
        <w:t>)</w:t>
      </w:r>
    </w:p>
    <w:p w:rsidR="00D57977" w:rsidRPr="004E60FD" w:rsidRDefault="009A1747" w:rsidP="00A61121">
      <w:pPr>
        <w:widowControl w:val="0"/>
        <w:spacing w:line="264" w:lineRule="auto"/>
        <w:ind w:firstLine="280"/>
        <w:jc w:val="both"/>
        <w:rPr>
          <w:lang w:val="nl-NL"/>
        </w:rPr>
      </w:pPr>
      <w:r w:rsidRPr="004E60FD">
        <w:rPr>
          <w:lang w:val="nl-NL"/>
        </w:rPr>
        <w:t>Tên m</w:t>
      </w:r>
      <w:r w:rsidR="006E4487" w:rsidRPr="004E60FD">
        <w:rPr>
          <w:lang w:val="nl-NL"/>
        </w:rPr>
        <w:t>ôn</w:t>
      </w:r>
      <w:r w:rsidR="00D57977" w:rsidRPr="004E60FD">
        <w:rPr>
          <w:lang w:val="nl-NL"/>
        </w:rPr>
        <w:t xml:space="preserve"> </w:t>
      </w:r>
      <w:r w:rsidR="006E4487" w:rsidRPr="004E60FD">
        <w:rPr>
          <w:lang w:val="nl-NL"/>
        </w:rPr>
        <w:t>học</w:t>
      </w:r>
      <w:r w:rsidR="00D57977" w:rsidRPr="004E60FD">
        <w:rPr>
          <w:lang w:val="nl-NL"/>
        </w:rPr>
        <w:t xml:space="preserve">: </w:t>
      </w:r>
      <w:r w:rsidR="00F82ED0">
        <w:rPr>
          <w:lang w:val="nl-NL"/>
        </w:rPr>
        <w:t xml:space="preserve"> </w:t>
      </w:r>
      <w:r w:rsidR="000D32CF">
        <w:rPr>
          <w:lang w:val="nl-NL"/>
        </w:rPr>
        <w:t xml:space="preserve">Quan hệ kinh tế </w:t>
      </w:r>
      <w:r w:rsidR="00384D34">
        <w:rPr>
          <w:lang w:val="nl-NL"/>
        </w:rPr>
        <w:t>q</w:t>
      </w:r>
      <w:r w:rsidR="0068453E" w:rsidRPr="004E60FD">
        <w:rPr>
          <w:lang w:val="nl-NL"/>
        </w:rPr>
        <w:t>uốc tế</w:t>
      </w:r>
    </w:p>
    <w:p w:rsidR="00D57977" w:rsidRPr="004E60FD" w:rsidRDefault="006E4487" w:rsidP="00A61121">
      <w:pPr>
        <w:widowControl w:val="0"/>
        <w:spacing w:line="264" w:lineRule="auto"/>
        <w:ind w:firstLine="280"/>
        <w:jc w:val="both"/>
        <w:rPr>
          <w:bCs/>
          <w:lang w:val="nl-NL"/>
        </w:rPr>
      </w:pPr>
      <w:r w:rsidRPr="004E60FD">
        <w:rPr>
          <w:lang w:val="nl-NL"/>
        </w:rPr>
        <w:t>Số</w:t>
      </w:r>
      <w:r w:rsidR="00D57977" w:rsidRPr="004E60FD">
        <w:rPr>
          <w:lang w:val="nl-NL"/>
        </w:rPr>
        <w:t xml:space="preserve"> </w:t>
      </w:r>
      <w:r w:rsidRPr="004E60FD">
        <w:rPr>
          <w:lang w:val="nl-NL"/>
        </w:rPr>
        <w:t>tín</w:t>
      </w:r>
      <w:r w:rsidR="00D57977" w:rsidRPr="004E60FD">
        <w:rPr>
          <w:lang w:val="nl-NL"/>
        </w:rPr>
        <w:t xml:space="preserve"> </w:t>
      </w:r>
      <w:r w:rsidRPr="004E60FD">
        <w:rPr>
          <w:lang w:val="nl-NL"/>
        </w:rPr>
        <w:t>chỉ</w:t>
      </w:r>
      <w:r w:rsidR="00D57977" w:rsidRPr="004E60FD">
        <w:rPr>
          <w:lang w:val="nl-NL"/>
        </w:rPr>
        <w:t>:</w:t>
      </w:r>
      <w:r w:rsidR="00D57977" w:rsidRPr="004E60FD">
        <w:rPr>
          <w:bCs/>
          <w:lang w:val="nl-NL"/>
        </w:rPr>
        <w:t xml:space="preserve"> </w:t>
      </w:r>
      <w:r w:rsidR="00F82ED0">
        <w:rPr>
          <w:bCs/>
          <w:lang w:val="nl-NL"/>
        </w:rPr>
        <w:t xml:space="preserve">       </w:t>
      </w:r>
      <w:r w:rsidR="00D57977" w:rsidRPr="004E60FD">
        <w:rPr>
          <w:bCs/>
          <w:lang w:val="nl-NL"/>
        </w:rPr>
        <w:t>0</w:t>
      </w:r>
      <w:r w:rsidR="004608FE">
        <w:rPr>
          <w:bCs/>
          <w:lang w:val="nl-NL"/>
        </w:rPr>
        <w:t>2</w:t>
      </w:r>
    </w:p>
    <w:p w:rsidR="00D57977" w:rsidRPr="00707400" w:rsidRDefault="009A1747" w:rsidP="00A61121">
      <w:pPr>
        <w:widowControl w:val="0"/>
        <w:spacing w:line="264" w:lineRule="auto"/>
        <w:ind w:firstLine="280"/>
        <w:jc w:val="both"/>
        <w:rPr>
          <w:lang w:val="nl-NL"/>
        </w:rPr>
      </w:pPr>
      <w:r w:rsidRPr="004E60FD">
        <w:rPr>
          <w:lang w:val="nl-NL"/>
        </w:rPr>
        <w:t>Loại m</w:t>
      </w:r>
      <w:r w:rsidR="006E4487" w:rsidRPr="004E60FD">
        <w:rPr>
          <w:lang w:val="nl-NL"/>
        </w:rPr>
        <w:t>ôn</w:t>
      </w:r>
      <w:r w:rsidR="00D57977" w:rsidRPr="004E60FD">
        <w:rPr>
          <w:lang w:val="nl-NL"/>
        </w:rPr>
        <w:t xml:space="preserve"> </w:t>
      </w:r>
      <w:r w:rsidR="006E4487" w:rsidRPr="004E60FD">
        <w:rPr>
          <w:lang w:val="nl-NL"/>
        </w:rPr>
        <w:t>học</w:t>
      </w:r>
      <w:r w:rsidR="00D57977" w:rsidRPr="004E60FD">
        <w:rPr>
          <w:lang w:val="nl-NL"/>
        </w:rPr>
        <w:t>:</w:t>
      </w:r>
      <w:r w:rsidR="00F82ED0" w:rsidRPr="00707400">
        <w:rPr>
          <w:lang w:val="nl-NL"/>
        </w:rPr>
        <w:t xml:space="preserve"> </w:t>
      </w:r>
      <w:r w:rsidR="002A2A6C" w:rsidRPr="00707400">
        <w:rPr>
          <w:lang w:val="nl-NL"/>
        </w:rPr>
        <w:t>Tự chọn</w:t>
      </w:r>
      <w:r w:rsidR="00D57977" w:rsidRPr="00707400">
        <w:rPr>
          <w:lang w:val="nl-NL"/>
        </w:rPr>
        <w:tab/>
      </w:r>
    </w:p>
    <w:p w:rsidR="0046030F" w:rsidRPr="0025164D" w:rsidRDefault="0046030F" w:rsidP="00A61121">
      <w:pPr>
        <w:pStyle w:val="Heading1"/>
        <w:tabs>
          <w:tab w:val="left" w:pos="284"/>
        </w:tabs>
        <w:spacing w:before="120" w:after="120" w:line="264" w:lineRule="auto"/>
        <w:rPr>
          <w:rFonts w:ascii="Times New Roman" w:hAnsi="Times New Roman"/>
          <w:sz w:val="24"/>
          <w:szCs w:val="24"/>
          <w:lang w:val="sv-SE"/>
        </w:rPr>
      </w:pPr>
      <w:bookmarkStart w:id="0" w:name="_Toc423723827"/>
      <w:r w:rsidRPr="0025164D">
        <w:rPr>
          <w:rFonts w:ascii="Times New Roman" w:hAnsi="Times New Roman"/>
          <w:sz w:val="24"/>
          <w:szCs w:val="24"/>
          <w:lang w:val="sv-SE"/>
        </w:rPr>
        <w:t xml:space="preserve">1. </w:t>
      </w:r>
      <w:r w:rsidR="00D66A72" w:rsidRPr="0025164D">
        <w:rPr>
          <w:rFonts w:ascii="Times New Roman" w:hAnsi="Times New Roman"/>
          <w:sz w:val="24"/>
          <w:szCs w:val="24"/>
          <w:lang w:val="sv-SE"/>
        </w:rPr>
        <w:tab/>
      </w:r>
      <w:r w:rsidRPr="0025164D">
        <w:rPr>
          <w:rFonts w:ascii="Times New Roman" w:hAnsi="Times New Roman"/>
          <w:sz w:val="24"/>
          <w:szCs w:val="24"/>
          <w:lang w:val="sv-SE"/>
        </w:rPr>
        <w:t>THÔNG TIN VỀ GIẢNG VIÊN</w:t>
      </w:r>
      <w:bookmarkEnd w:id="0"/>
    </w:p>
    <w:p w:rsidR="00931E77" w:rsidRDefault="00D57977" w:rsidP="00A61121">
      <w:pPr>
        <w:widowControl w:val="0"/>
        <w:spacing w:before="60" w:line="264" w:lineRule="auto"/>
        <w:jc w:val="both"/>
        <w:rPr>
          <w:lang w:val="sv-SE"/>
        </w:rPr>
      </w:pPr>
      <w:r w:rsidRPr="004D04A5">
        <w:rPr>
          <w:b/>
          <w:i/>
          <w:lang w:val="sv-SE"/>
        </w:rPr>
        <w:t>1.</w:t>
      </w:r>
      <w:r w:rsidR="00E856AD" w:rsidRPr="00B00F79">
        <w:rPr>
          <w:b/>
          <w:i/>
          <w:lang w:val="sv-SE"/>
        </w:rPr>
        <w:t xml:space="preserve"> ThS. Nguyễn Quỳnh Trang</w:t>
      </w:r>
      <w:r w:rsidR="00E856AD" w:rsidRPr="00B00F79">
        <w:rPr>
          <w:b/>
          <w:lang w:val="sv-SE"/>
        </w:rPr>
        <w:t xml:space="preserve"> </w:t>
      </w:r>
      <w:r w:rsidR="00254268">
        <w:rPr>
          <w:lang w:val="sv-SE"/>
        </w:rPr>
        <w:t>-</w:t>
      </w:r>
      <w:r w:rsidR="00E856AD" w:rsidRPr="00B00F79">
        <w:rPr>
          <w:lang w:val="sv-SE"/>
        </w:rPr>
        <w:t xml:space="preserve"> Phó </w:t>
      </w:r>
      <w:r w:rsidR="00254268">
        <w:rPr>
          <w:lang w:val="sv-SE"/>
        </w:rPr>
        <w:t>trưởng B</w:t>
      </w:r>
      <w:r w:rsidR="00E856AD" w:rsidRPr="00B00F79">
        <w:rPr>
          <w:lang w:val="sv-SE"/>
        </w:rPr>
        <w:t>ộ môn</w:t>
      </w:r>
    </w:p>
    <w:p w:rsidR="00E856AD" w:rsidRPr="00B00F79" w:rsidRDefault="00931E77" w:rsidP="00A61121">
      <w:pPr>
        <w:widowControl w:val="0"/>
        <w:spacing w:line="264" w:lineRule="auto"/>
        <w:ind w:left="280"/>
        <w:jc w:val="both"/>
        <w:rPr>
          <w:lang w:val="sv-SE"/>
        </w:rPr>
      </w:pPr>
      <w:r>
        <w:rPr>
          <w:lang w:val="sv-SE"/>
        </w:rPr>
        <w:t>Email: trang183@yahoo.com</w:t>
      </w:r>
      <w:r w:rsidR="00E856AD" w:rsidRPr="00B00F79">
        <w:rPr>
          <w:lang w:val="sv-SE"/>
        </w:rPr>
        <w:t xml:space="preserve"> </w:t>
      </w:r>
    </w:p>
    <w:p w:rsidR="00D57977" w:rsidRDefault="00D57977" w:rsidP="00A61121">
      <w:pPr>
        <w:widowControl w:val="0"/>
        <w:spacing w:before="60" w:line="264" w:lineRule="auto"/>
        <w:jc w:val="both"/>
        <w:rPr>
          <w:lang w:val="sv-SE"/>
        </w:rPr>
      </w:pPr>
      <w:r w:rsidRPr="004D04A5">
        <w:rPr>
          <w:b/>
          <w:i/>
          <w:lang w:val="nb-NO"/>
        </w:rPr>
        <w:t xml:space="preserve">2. </w:t>
      </w:r>
      <w:r w:rsidR="006E4487" w:rsidRPr="004D04A5">
        <w:rPr>
          <w:b/>
          <w:i/>
          <w:lang w:val="nb-NO"/>
        </w:rPr>
        <w:t>ThS</w:t>
      </w:r>
      <w:r w:rsidRPr="004D04A5">
        <w:rPr>
          <w:b/>
          <w:i/>
          <w:lang w:val="nb-NO"/>
        </w:rPr>
        <w:t xml:space="preserve">. </w:t>
      </w:r>
      <w:r w:rsidR="006E4487" w:rsidRPr="00EB2CBD">
        <w:rPr>
          <w:b/>
          <w:i/>
          <w:lang w:val="sv-SE"/>
        </w:rPr>
        <w:t>Trương</w:t>
      </w:r>
      <w:r w:rsidR="001C195C" w:rsidRPr="00EB2CBD">
        <w:rPr>
          <w:b/>
          <w:i/>
          <w:lang w:val="sv-SE"/>
        </w:rPr>
        <w:t xml:space="preserve"> </w:t>
      </w:r>
      <w:r w:rsidR="006E4487" w:rsidRPr="00EB2CBD">
        <w:rPr>
          <w:b/>
          <w:i/>
          <w:lang w:val="sv-SE"/>
        </w:rPr>
        <w:t>Thị</w:t>
      </w:r>
      <w:r w:rsidR="001C195C" w:rsidRPr="00EB2CBD">
        <w:rPr>
          <w:b/>
          <w:i/>
          <w:lang w:val="sv-SE"/>
        </w:rPr>
        <w:t xml:space="preserve"> </w:t>
      </w:r>
      <w:r w:rsidR="006E4487" w:rsidRPr="00EB2CBD">
        <w:rPr>
          <w:b/>
          <w:i/>
          <w:lang w:val="sv-SE"/>
        </w:rPr>
        <w:t>Thuý</w:t>
      </w:r>
      <w:r w:rsidR="001C195C" w:rsidRPr="00EB2CBD">
        <w:rPr>
          <w:b/>
          <w:i/>
          <w:lang w:val="sv-SE"/>
        </w:rPr>
        <w:t xml:space="preserve"> </w:t>
      </w:r>
      <w:r w:rsidR="006E4487" w:rsidRPr="00EB2CBD">
        <w:rPr>
          <w:b/>
          <w:i/>
          <w:lang w:val="sv-SE"/>
        </w:rPr>
        <w:t>Bình</w:t>
      </w:r>
      <w:r w:rsidR="008729D3" w:rsidRPr="00EB2CBD">
        <w:rPr>
          <w:b/>
          <w:lang w:val="sv-SE"/>
        </w:rPr>
        <w:t xml:space="preserve"> </w:t>
      </w:r>
      <w:r w:rsidR="008729D3" w:rsidRPr="00EB2CBD">
        <w:rPr>
          <w:lang w:val="sv-SE"/>
        </w:rPr>
        <w:t xml:space="preserve">- </w:t>
      </w:r>
      <w:r w:rsidR="003A4104" w:rsidRPr="00EB2CBD">
        <w:rPr>
          <w:lang w:val="sv-SE"/>
        </w:rPr>
        <w:t>GV</w:t>
      </w:r>
      <w:r w:rsidR="00254268">
        <w:rPr>
          <w:lang w:val="sv-SE"/>
        </w:rPr>
        <w:t xml:space="preserve"> B</w:t>
      </w:r>
      <w:r w:rsidR="00197B3A" w:rsidRPr="00EB2CBD">
        <w:rPr>
          <w:lang w:val="sv-SE"/>
        </w:rPr>
        <w:t>ộ môn</w:t>
      </w:r>
    </w:p>
    <w:p w:rsidR="00931E77" w:rsidRPr="00EB2CBD" w:rsidRDefault="006D71AE" w:rsidP="00A61121">
      <w:pPr>
        <w:widowControl w:val="0"/>
        <w:spacing w:line="264" w:lineRule="auto"/>
        <w:ind w:left="280"/>
        <w:jc w:val="both"/>
        <w:rPr>
          <w:lang w:val="sv-SE"/>
        </w:rPr>
      </w:pPr>
      <w:r>
        <w:rPr>
          <w:lang w:val="sv-SE"/>
        </w:rPr>
        <w:t>Email: binh.dhluat@yah</w:t>
      </w:r>
      <w:r w:rsidRPr="006D71AE">
        <w:rPr>
          <w:lang w:val="sv-SE"/>
        </w:rPr>
        <w:t>oo</w:t>
      </w:r>
      <w:r w:rsidR="00931E77">
        <w:rPr>
          <w:lang w:val="sv-SE"/>
        </w:rPr>
        <w:t>.com</w:t>
      </w:r>
    </w:p>
    <w:p w:rsidR="00197B3A" w:rsidRDefault="00A85BF3" w:rsidP="00A61121">
      <w:pPr>
        <w:widowControl w:val="0"/>
        <w:spacing w:before="60" w:line="264" w:lineRule="auto"/>
        <w:jc w:val="both"/>
        <w:rPr>
          <w:lang w:val="sv-SE"/>
        </w:rPr>
      </w:pPr>
      <w:r w:rsidRPr="00EB2CBD">
        <w:rPr>
          <w:b/>
          <w:i/>
          <w:lang w:val="sv-SE"/>
        </w:rPr>
        <w:t xml:space="preserve">3. </w:t>
      </w:r>
      <w:r w:rsidR="00197B3A" w:rsidRPr="00EB2CBD">
        <w:rPr>
          <w:b/>
          <w:i/>
          <w:lang w:val="sv-SE"/>
        </w:rPr>
        <w:t>ThS. Nguyễn Thị Anh Thơ</w:t>
      </w:r>
      <w:r w:rsidR="00197B3A" w:rsidRPr="00EB2CBD">
        <w:rPr>
          <w:b/>
          <w:lang w:val="sv-SE"/>
        </w:rPr>
        <w:t xml:space="preserve"> </w:t>
      </w:r>
      <w:r w:rsidR="00254268">
        <w:rPr>
          <w:lang w:val="sv-SE"/>
        </w:rPr>
        <w:t>- GV B</w:t>
      </w:r>
      <w:r w:rsidR="00197B3A" w:rsidRPr="00EB2CBD">
        <w:rPr>
          <w:lang w:val="sv-SE"/>
        </w:rPr>
        <w:t>ộ môn</w:t>
      </w:r>
    </w:p>
    <w:p w:rsidR="00931E77" w:rsidRPr="00EB2CBD" w:rsidRDefault="00931E77" w:rsidP="00A61121">
      <w:pPr>
        <w:widowControl w:val="0"/>
        <w:spacing w:line="264" w:lineRule="auto"/>
        <w:ind w:left="280"/>
        <w:jc w:val="both"/>
        <w:rPr>
          <w:lang w:val="sv-SE"/>
        </w:rPr>
      </w:pPr>
      <w:r>
        <w:rPr>
          <w:lang w:val="sv-SE"/>
        </w:rPr>
        <w:t>Email: nguyenanhtho0102@yahoo.com</w:t>
      </w:r>
    </w:p>
    <w:p w:rsidR="008C4DF4" w:rsidRDefault="008C4DF4" w:rsidP="00A61121">
      <w:pPr>
        <w:widowControl w:val="0"/>
        <w:spacing w:before="60" w:line="264" w:lineRule="auto"/>
        <w:jc w:val="both"/>
        <w:rPr>
          <w:lang w:val="sv-SE"/>
        </w:rPr>
      </w:pPr>
      <w:r w:rsidRPr="00931E77">
        <w:rPr>
          <w:b/>
          <w:i/>
          <w:lang w:val="sv-SE"/>
        </w:rPr>
        <w:t>4</w:t>
      </w:r>
      <w:r w:rsidRPr="00EB2CBD">
        <w:rPr>
          <w:lang w:val="sv-SE"/>
        </w:rPr>
        <w:t xml:space="preserve">. </w:t>
      </w:r>
      <w:r w:rsidRPr="00EB2CBD">
        <w:rPr>
          <w:b/>
          <w:i/>
          <w:lang w:val="sv-SE"/>
        </w:rPr>
        <w:t>Ngô Trọng Quân</w:t>
      </w:r>
      <w:r w:rsidR="00254268">
        <w:rPr>
          <w:lang w:val="sv-SE"/>
        </w:rPr>
        <w:t xml:space="preserve"> – GV B</w:t>
      </w:r>
      <w:r w:rsidRPr="00EB2CBD">
        <w:rPr>
          <w:lang w:val="sv-SE"/>
        </w:rPr>
        <w:t>ộ môn</w:t>
      </w:r>
    </w:p>
    <w:p w:rsidR="00931E77" w:rsidRPr="00EB2CBD" w:rsidRDefault="00931E77" w:rsidP="00A61121">
      <w:pPr>
        <w:widowControl w:val="0"/>
        <w:spacing w:line="264" w:lineRule="auto"/>
        <w:ind w:left="280"/>
        <w:jc w:val="both"/>
        <w:rPr>
          <w:b/>
          <w:i/>
          <w:lang w:val="sv-SE"/>
        </w:rPr>
      </w:pPr>
      <w:r>
        <w:rPr>
          <w:lang w:val="sv-SE"/>
        </w:rPr>
        <w:t>Email: ngotrongquancbg@gmail.com</w:t>
      </w:r>
    </w:p>
    <w:p w:rsidR="00846FE9" w:rsidRDefault="008C4DF4" w:rsidP="00A61121">
      <w:pPr>
        <w:widowControl w:val="0"/>
        <w:spacing w:before="60" w:line="264" w:lineRule="auto"/>
        <w:ind w:left="280" w:hanging="280"/>
        <w:jc w:val="both"/>
        <w:rPr>
          <w:lang w:val="sv-SE"/>
        </w:rPr>
      </w:pPr>
      <w:r w:rsidRPr="00EB2CBD">
        <w:rPr>
          <w:b/>
          <w:i/>
          <w:lang w:val="sv-SE"/>
        </w:rPr>
        <w:t>5</w:t>
      </w:r>
      <w:r w:rsidR="00931E77">
        <w:rPr>
          <w:b/>
          <w:i/>
          <w:lang w:val="sv-SE"/>
        </w:rPr>
        <w:t xml:space="preserve">. TS. </w:t>
      </w:r>
      <w:r w:rsidR="00E856AD" w:rsidRPr="00EB2CBD">
        <w:rPr>
          <w:b/>
          <w:i/>
          <w:lang w:val="sv-SE"/>
        </w:rPr>
        <w:t>Nguyễn Thanh Tâm</w:t>
      </w:r>
      <w:r w:rsidR="00E856AD" w:rsidRPr="00EB2CBD">
        <w:rPr>
          <w:b/>
          <w:lang w:val="sv-SE"/>
        </w:rPr>
        <w:t xml:space="preserve"> </w:t>
      </w:r>
      <w:r w:rsidR="00A6359F" w:rsidRPr="00EB2CBD">
        <w:rPr>
          <w:lang w:val="sv-SE"/>
        </w:rPr>
        <w:t xml:space="preserve">– </w:t>
      </w:r>
      <w:r w:rsidR="00420475" w:rsidRPr="00EB2CBD">
        <w:rPr>
          <w:lang w:val="sv-SE"/>
        </w:rPr>
        <w:t>T</w:t>
      </w:r>
      <w:r w:rsidR="00A6359F" w:rsidRPr="00EB2CBD">
        <w:rPr>
          <w:lang w:val="sv-SE"/>
        </w:rPr>
        <w:t xml:space="preserve">rưởng khoa </w:t>
      </w:r>
      <w:r w:rsidR="00E856AD" w:rsidRPr="00EB2CBD">
        <w:rPr>
          <w:lang w:val="sv-SE"/>
        </w:rPr>
        <w:t xml:space="preserve">Pháp luật thương mại </w:t>
      </w:r>
      <w:r w:rsidR="00A6359F" w:rsidRPr="00EB2CBD">
        <w:rPr>
          <w:lang w:val="sv-SE"/>
        </w:rPr>
        <w:t>quốc tế</w:t>
      </w:r>
      <w:r w:rsidR="00254268">
        <w:rPr>
          <w:lang w:val="sv-SE"/>
        </w:rPr>
        <w:t xml:space="preserve"> - Trưởng B</w:t>
      </w:r>
      <w:r w:rsidR="003B499C" w:rsidRPr="00EB2CBD">
        <w:rPr>
          <w:lang w:val="sv-SE"/>
        </w:rPr>
        <w:t>ộ môn Pháp luật thương mại đa phương và đầu tư quốc tế</w:t>
      </w:r>
    </w:p>
    <w:p w:rsidR="00931E77" w:rsidRPr="00EB2CBD" w:rsidRDefault="00931E77" w:rsidP="00A61121">
      <w:pPr>
        <w:widowControl w:val="0"/>
        <w:spacing w:line="264" w:lineRule="auto"/>
        <w:ind w:firstLine="280"/>
        <w:jc w:val="both"/>
        <w:rPr>
          <w:lang w:val="sv-SE"/>
        </w:rPr>
      </w:pPr>
      <w:r>
        <w:rPr>
          <w:lang w:val="sv-SE"/>
        </w:rPr>
        <w:t>Email: luat_tmqt@yahoo.com</w:t>
      </w:r>
    </w:p>
    <w:p w:rsidR="00846FE9" w:rsidRDefault="00846FE9" w:rsidP="00A61121">
      <w:pPr>
        <w:widowControl w:val="0"/>
        <w:spacing w:before="60" w:line="264" w:lineRule="auto"/>
        <w:ind w:left="280" w:hanging="280"/>
        <w:jc w:val="both"/>
        <w:rPr>
          <w:lang w:val="sv-SE"/>
        </w:rPr>
      </w:pPr>
      <w:r w:rsidRPr="00EB2CBD">
        <w:rPr>
          <w:b/>
          <w:i/>
          <w:lang w:val="sv-SE"/>
        </w:rPr>
        <w:t xml:space="preserve">6. </w:t>
      </w:r>
      <w:r w:rsidRPr="00254268">
        <w:rPr>
          <w:b/>
          <w:i/>
          <w:spacing w:val="-8"/>
          <w:lang w:val="sv-SE"/>
        </w:rPr>
        <w:t>ThS. Phạm Thị Ngoan</w:t>
      </w:r>
      <w:r w:rsidR="00397F6D">
        <w:rPr>
          <w:spacing w:val="-8"/>
          <w:lang w:val="sv-SE"/>
        </w:rPr>
        <w:t xml:space="preserve"> – Trường Đại học kinh tế k</w:t>
      </w:r>
      <w:r w:rsidR="00254268" w:rsidRPr="00254268">
        <w:rPr>
          <w:spacing w:val="-8"/>
          <w:lang w:val="sv-SE"/>
        </w:rPr>
        <w:t>ĩ</w:t>
      </w:r>
      <w:r w:rsidR="00397F6D">
        <w:rPr>
          <w:spacing w:val="-8"/>
          <w:lang w:val="sv-SE"/>
        </w:rPr>
        <w:t xml:space="preserve"> thuật c</w:t>
      </w:r>
      <w:r w:rsidRPr="00254268">
        <w:rPr>
          <w:spacing w:val="-8"/>
          <w:lang w:val="sv-SE"/>
        </w:rPr>
        <w:t>ông ngh</w:t>
      </w:r>
      <w:r w:rsidR="00423D29" w:rsidRPr="00254268">
        <w:rPr>
          <w:spacing w:val="-8"/>
          <w:lang w:val="sv-SE"/>
        </w:rPr>
        <w:t>iệp</w:t>
      </w:r>
    </w:p>
    <w:p w:rsidR="00931E77" w:rsidRPr="00EB2CBD" w:rsidRDefault="00931E77" w:rsidP="00A61121">
      <w:pPr>
        <w:widowControl w:val="0"/>
        <w:spacing w:line="264" w:lineRule="auto"/>
        <w:ind w:left="280"/>
        <w:jc w:val="both"/>
        <w:rPr>
          <w:lang w:val="sv-SE"/>
        </w:rPr>
      </w:pPr>
      <w:r>
        <w:rPr>
          <w:lang w:val="sv-SE"/>
        </w:rPr>
        <w:t>Email: phamthyngoan@gmail.com</w:t>
      </w:r>
    </w:p>
    <w:p w:rsidR="004012F4" w:rsidRPr="00EB2CBD" w:rsidRDefault="00E856AD" w:rsidP="00A61121">
      <w:pPr>
        <w:widowControl w:val="0"/>
        <w:spacing w:before="120" w:line="264" w:lineRule="auto"/>
        <w:jc w:val="both"/>
        <w:rPr>
          <w:b/>
          <w:color w:val="000000"/>
          <w:lang w:val="sv-SE"/>
        </w:rPr>
      </w:pPr>
      <w:r w:rsidRPr="00EB2CBD">
        <w:rPr>
          <w:b/>
          <w:color w:val="000000"/>
          <w:lang w:val="sv-SE"/>
        </w:rPr>
        <w:t>Thông tin liên hệ của tất cả giảng viên:</w:t>
      </w:r>
    </w:p>
    <w:p w:rsidR="00E856AD" w:rsidRPr="00EB2CBD" w:rsidRDefault="004012F4" w:rsidP="00A61121">
      <w:pPr>
        <w:widowControl w:val="0"/>
        <w:spacing w:before="120" w:line="264" w:lineRule="auto"/>
        <w:jc w:val="both"/>
        <w:rPr>
          <w:i/>
          <w:color w:val="000000"/>
          <w:lang w:val="sv-SE"/>
        </w:rPr>
      </w:pPr>
      <w:r w:rsidRPr="00EB2CBD">
        <w:rPr>
          <w:i/>
          <w:color w:val="000000"/>
          <w:lang w:val="sv-SE"/>
        </w:rPr>
        <w:t xml:space="preserve">Bộ </w:t>
      </w:r>
      <w:r w:rsidR="003C6315" w:rsidRPr="00EB2CBD">
        <w:rPr>
          <w:i/>
          <w:color w:val="000000"/>
          <w:lang w:val="sv-SE"/>
        </w:rPr>
        <w:t xml:space="preserve">môn </w:t>
      </w:r>
      <w:r w:rsidR="00E856AD" w:rsidRPr="00EB2CBD">
        <w:rPr>
          <w:i/>
          <w:color w:val="000000"/>
          <w:lang w:val="sv-SE"/>
        </w:rPr>
        <w:t>p</w:t>
      </w:r>
      <w:r w:rsidRPr="00EB2CBD">
        <w:rPr>
          <w:i/>
          <w:color w:val="000000"/>
          <w:lang w:val="sv-SE"/>
        </w:rPr>
        <w:t>háp luật về giải quyết tranh chấp thương mại quốc tế</w:t>
      </w:r>
      <w:r w:rsidR="00E856AD" w:rsidRPr="00EB2CBD">
        <w:rPr>
          <w:i/>
          <w:color w:val="000000"/>
          <w:lang w:val="sv-SE"/>
        </w:rPr>
        <w:t xml:space="preserve"> - </w:t>
      </w:r>
      <w:r w:rsidR="00E856AD" w:rsidRPr="00EB2CBD">
        <w:rPr>
          <w:color w:val="000000"/>
          <w:lang w:val="sv-SE"/>
        </w:rPr>
        <w:t>Khoa pháp luật thương mại quốc tế - Trường Đại học Luật Hà Nội</w:t>
      </w:r>
    </w:p>
    <w:p w:rsidR="003C6315" w:rsidRPr="00707400" w:rsidRDefault="00E856AD" w:rsidP="00A61121">
      <w:pPr>
        <w:widowControl w:val="0"/>
        <w:spacing w:line="264" w:lineRule="auto"/>
        <w:jc w:val="both"/>
        <w:rPr>
          <w:color w:val="000000"/>
          <w:lang w:val="sv-SE"/>
        </w:rPr>
      </w:pPr>
      <w:r w:rsidRPr="00707400">
        <w:rPr>
          <w:color w:val="000000"/>
          <w:lang w:val="sv-SE"/>
        </w:rPr>
        <w:t xml:space="preserve">Địa điểm: </w:t>
      </w:r>
      <w:r w:rsidR="003C6315" w:rsidRPr="00707400">
        <w:rPr>
          <w:color w:val="000000"/>
          <w:lang w:val="sv-SE"/>
        </w:rPr>
        <w:t>Tầng 3, phòng A307, nhà A - Trường Đại học Luật Hà Nội</w:t>
      </w:r>
    </w:p>
    <w:p w:rsidR="00D57977" w:rsidRPr="00707400" w:rsidRDefault="006E4487" w:rsidP="00A61121">
      <w:pPr>
        <w:widowControl w:val="0"/>
        <w:spacing w:line="264" w:lineRule="auto"/>
        <w:jc w:val="both"/>
        <w:rPr>
          <w:lang w:val="sv-SE"/>
        </w:rPr>
      </w:pPr>
      <w:r w:rsidRPr="00707400">
        <w:rPr>
          <w:lang w:val="sv-SE"/>
        </w:rPr>
        <w:t>Số</w:t>
      </w:r>
      <w:r w:rsidR="00DD2828" w:rsidRPr="00707400">
        <w:rPr>
          <w:lang w:val="sv-SE"/>
        </w:rPr>
        <w:t xml:space="preserve"> 87 </w:t>
      </w:r>
      <w:r w:rsidRPr="00707400">
        <w:rPr>
          <w:lang w:val="sv-SE"/>
        </w:rPr>
        <w:t>Nguyễn</w:t>
      </w:r>
      <w:r w:rsidR="00D57977" w:rsidRPr="00707400">
        <w:rPr>
          <w:lang w:val="sv-SE"/>
        </w:rPr>
        <w:t xml:space="preserve"> </w:t>
      </w:r>
      <w:r w:rsidRPr="00707400">
        <w:rPr>
          <w:lang w:val="sv-SE"/>
        </w:rPr>
        <w:t>Chí</w:t>
      </w:r>
      <w:r w:rsidR="00D57977" w:rsidRPr="00707400">
        <w:rPr>
          <w:lang w:val="sv-SE"/>
        </w:rPr>
        <w:t xml:space="preserve"> </w:t>
      </w:r>
      <w:r w:rsidRPr="00707400">
        <w:rPr>
          <w:lang w:val="sv-SE"/>
        </w:rPr>
        <w:t>Thanh</w:t>
      </w:r>
      <w:r w:rsidR="00D57977" w:rsidRPr="00707400">
        <w:rPr>
          <w:lang w:val="sv-SE"/>
        </w:rPr>
        <w:t xml:space="preserve">, </w:t>
      </w:r>
      <w:r w:rsidRPr="00707400">
        <w:rPr>
          <w:lang w:val="sv-SE"/>
        </w:rPr>
        <w:t>Đống</w:t>
      </w:r>
      <w:r w:rsidR="00D57977" w:rsidRPr="00707400">
        <w:rPr>
          <w:lang w:val="sv-SE"/>
        </w:rPr>
        <w:t xml:space="preserve"> </w:t>
      </w:r>
      <w:r w:rsidRPr="00707400">
        <w:rPr>
          <w:lang w:val="sv-SE"/>
        </w:rPr>
        <w:t>Đa</w:t>
      </w:r>
      <w:r w:rsidR="00D57977" w:rsidRPr="00707400">
        <w:rPr>
          <w:lang w:val="sv-SE"/>
        </w:rPr>
        <w:t xml:space="preserve">, </w:t>
      </w:r>
      <w:r w:rsidRPr="00707400">
        <w:rPr>
          <w:lang w:val="sv-SE"/>
        </w:rPr>
        <w:t>Hà</w:t>
      </w:r>
      <w:r w:rsidR="00D57977" w:rsidRPr="00707400">
        <w:rPr>
          <w:lang w:val="sv-SE"/>
        </w:rPr>
        <w:t xml:space="preserve"> </w:t>
      </w:r>
      <w:r w:rsidRPr="00707400">
        <w:rPr>
          <w:lang w:val="sv-SE"/>
        </w:rPr>
        <w:t>Nội</w:t>
      </w:r>
      <w:r w:rsidR="00D57977" w:rsidRPr="00707400">
        <w:rPr>
          <w:lang w:val="sv-SE"/>
        </w:rPr>
        <w:t>.</w:t>
      </w:r>
    </w:p>
    <w:p w:rsidR="003A4104" w:rsidRPr="004D04A5" w:rsidRDefault="006E4487" w:rsidP="00A61121">
      <w:pPr>
        <w:widowControl w:val="0"/>
        <w:spacing w:line="264" w:lineRule="auto"/>
        <w:jc w:val="both"/>
      </w:pPr>
      <w:r w:rsidRPr="004D04A5">
        <w:t>Điện</w:t>
      </w:r>
      <w:r w:rsidR="00D57977" w:rsidRPr="004D04A5">
        <w:t xml:space="preserve"> </w:t>
      </w:r>
      <w:r w:rsidRPr="004D04A5">
        <w:t>thoại</w:t>
      </w:r>
      <w:r w:rsidR="00D57977" w:rsidRPr="004D04A5">
        <w:t xml:space="preserve">: </w:t>
      </w:r>
      <w:r w:rsidR="00DD2828" w:rsidRPr="004D04A5">
        <w:t>04</w:t>
      </w:r>
      <w:r w:rsidR="00F46BAB" w:rsidRPr="004D04A5">
        <w:t>.</w:t>
      </w:r>
      <w:r w:rsidR="00DD2828" w:rsidRPr="004D04A5">
        <w:t>37731787</w:t>
      </w:r>
      <w:r w:rsidR="004F5949" w:rsidRPr="004D04A5">
        <w:t xml:space="preserve">                     </w:t>
      </w:r>
    </w:p>
    <w:p w:rsidR="00663E11" w:rsidRPr="004D04A5" w:rsidRDefault="006E4487" w:rsidP="00A61121">
      <w:pPr>
        <w:widowControl w:val="0"/>
        <w:spacing w:line="264" w:lineRule="auto"/>
        <w:jc w:val="both"/>
        <w:rPr>
          <w:b/>
        </w:rPr>
      </w:pPr>
      <w:r w:rsidRPr="004D04A5">
        <w:t>Email</w:t>
      </w:r>
      <w:r w:rsidR="004F5949" w:rsidRPr="004D04A5">
        <w:t xml:space="preserve">: </w:t>
      </w:r>
      <w:r w:rsidR="004012F4">
        <w:t>gqtctmqt2013</w:t>
      </w:r>
      <w:r w:rsidR="004F5949" w:rsidRPr="004D04A5">
        <w:t>@</w:t>
      </w:r>
      <w:r w:rsidRPr="004D04A5">
        <w:t>yahoo</w:t>
      </w:r>
      <w:r w:rsidR="004F5949" w:rsidRPr="004D04A5">
        <w:t>.</w:t>
      </w:r>
      <w:r w:rsidRPr="004D04A5">
        <w:t>com</w:t>
      </w:r>
      <w:r w:rsidR="004012F4">
        <w:t>.vn</w:t>
      </w:r>
    </w:p>
    <w:p w:rsidR="00D57977" w:rsidRPr="0084541E" w:rsidRDefault="006E4487" w:rsidP="00A61121">
      <w:pPr>
        <w:widowControl w:val="0"/>
        <w:spacing w:line="264" w:lineRule="auto"/>
        <w:jc w:val="both"/>
        <w:rPr>
          <w:spacing w:val="-4"/>
        </w:rPr>
      </w:pPr>
      <w:r w:rsidRPr="0084541E">
        <w:rPr>
          <w:spacing w:val="-4"/>
        </w:rPr>
        <w:t>Giờ</w:t>
      </w:r>
      <w:r w:rsidR="00D57977" w:rsidRPr="0084541E">
        <w:rPr>
          <w:spacing w:val="-4"/>
        </w:rPr>
        <w:t xml:space="preserve"> </w:t>
      </w:r>
      <w:r w:rsidRPr="0084541E">
        <w:rPr>
          <w:spacing w:val="-4"/>
        </w:rPr>
        <w:t>làm</w:t>
      </w:r>
      <w:r w:rsidR="00D57977" w:rsidRPr="0084541E">
        <w:rPr>
          <w:spacing w:val="-4"/>
        </w:rPr>
        <w:t xml:space="preserve"> </w:t>
      </w:r>
      <w:r w:rsidRPr="0084541E">
        <w:rPr>
          <w:spacing w:val="-4"/>
        </w:rPr>
        <w:t>việc</w:t>
      </w:r>
      <w:r w:rsidR="00D57977" w:rsidRPr="0084541E">
        <w:rPr>
          <w:spacing w:val="-4"/>
        </w:rPr>
        <w:t>: 8</w:t>
      </w:r>
      <w:r w:rsidRPr="0084541E">
        <w:rPr>
          <w:spacing w:val="-4"/>
        </w:rPr>
        <w:t>h</w:t>
      </w:r>
      <w:r w:rsidR="00D57977" w:rsidRPr="0084541E">
        <w:rPr>
          <w:spacing w:val="-4"/>
        </w:rPr>
        <w:t>00-17</w:t>
      </w:r>
      <w:r w:rsidRPr="0084541E">
        <w:rPr>
          <w:spacing w:val="-4"/>
        </w:rPr>
        <w:t>h</w:t>
      </w:r>
      <w:r w:rsidR="00D57977" w:rsidRPr="0084541E">
        <w:rPr>
          <w:spacing w:val="-4"/>
        </w:rPr>
        <w:t xml:space="preserve">00 </w:t>
      </w:r>
      <w:r w:rsidRPr="0084541E">
        <w:rPr>
          <w:spacing w:val="-4"/>
        </w:rPr>
        <w:t>hàng</w:t>
      </w:r>
      <w:r w:rsidR="00D57977" w:rsidRPr="0084541E">
        <w:rPr>
          <w:spacing w:val="-4"/>
        </w:rPr>
        <w:t xml:space="preserve"> </w:t>
      </w:r>
      <w:r w:rsidRPr="0084541E">
        <w:rPr>
          <w:spacing w:val="-4"/>
        </w:rPr>
        <w:t>ngày</w:t>
      </w:r>
      <w:r w:rsidR="00D57977" w:rsidRPr="0084541E">
        <w:rPr>
          <w:spacing w:val="-4"/>
        </w:rPr>
        <w:t xml:space="preserve"> (</w:t>
      </w:r>
      <w:r w:rsidRPr="0084541E">
        <w:rPr>
          <w:spacing w:val="-4"/>
        </w:rPr>
        <w:t>trừ</w:t>
      </w:r>
      <w:r w:rsidR="00D57977" w:rsidRPr="0084541E">
        <w:rPr>
          <w:spacing w:val="-4"/>
        </w:rPr>
        <w:t xml:space="preserve"> </w:t>
      </w:r>
      <w:r w:rsidRPr="0084541E">
        <w:rPr>
          <w:spacing w:val="-4"/>
        </w:rPr>
        <w:t>thứ</w:t>
      </w:r>
      <w:r w:rsidR="00D57977" w:rsidRPr="0084541E">
        <w:rPr>
          <w:spacing w:val="-4"/>
        </w:rPr>
        <w:t xml:space="preserve"> </w:t>
      </w:r>
      <w:r w:rsidRPr="0084541E">
        <w:rPr>
          <w:spacing w:val="-4"/>
        </w:rPr>
        <w:t>bảy</w:t>
      </w:r>
      <w:r w:rsidR="00D57977" w:rsidRPr="0084541E">
        <w:rPr>
          <w:spacing w:val="-4"/>
        </w:rPr>
        <w:t xml:space="preserve">, </w:t>
      </w:r>
      <w:r w:rsidRPr="0084541E">
        <w:rPr>
          <w:spacing w:val="-4"/>
        </w:rPr>
        <w:t>chủ</w:t>
      </w:r>
      <w:r w:rsidR="00D57977" w:rsidRPr="0084541E">
        <w:rPr>
          <w:spacing w:val="-4"/>
        </w:rPr>
        <w:t xml:space="preserve"> </w:t>
      </w:r>
      <w:r w:rsidRPr="0084541E">
        <w:rPr>
          <w:spacing w:val="-4"/>
        </w:rPr>
        <w:t>nhật</w:t>
      </w:r>
      <w:r w:rsidR="00D57977" w:rsidRPr="0084541E">
        <w:rPr>
          <w:spacing w:val="-4"/>
        </w:rPr>
        <w:t xml:space="preserve"> </w:t>
      </w:r>
      <w:r w:rsidRPr="0084541E">
        <w:rPr>
          <w:spacing w:val="-4"/>
        </w:rPr>
        <w:t>và</w:t>
      </w:r>
      <w:r w:rsidR="00D57977" w:rsidRPr="0084541E">
        <w:rPr>
          <w:spacing w:val="-4"/>
        </w:rPr>
        <w:t xml:space="preserve"> </w:t>
      </w:r>
      <w:r w:rsidRPr="0084541E">
        <w:rPr>
          <w:spacing w:val="-4"/>
        </w:rPr>
        <w:t>ngày</w:t>
      </w:r>
      <w:r w:rsidR="00D57977" w:rsidRPr="0084541E">
        <w:rPr>
          <w:spacing w:val="-4"/>
        </w:rPr>
        <w:t xml:space="preserve"> </w:t>
      </w:r>
      <w:r w:rsidR="00397F6D">
        <w:rPr>
          <w:spacing w:val="-4"/>
        </w:rPr>
        <w:t xml:space="preserve">nghỉ </w:t>
      </w:r>
      <w:r w:rsidRPr="0084541E">
        <w:rPr>
          <w:spacing w:val="-4"/>
        </w:rPr>
        <w:t>lễ</w:t>
      </w:r>
      <w:r w:rsidR="00D57977" w:rsidRPr="0084541E">
        <w:rPr>
          <w:spacing w:val="-4"/>
        </w:rPr>
        <w:t>)</w:t>
      </w:r>
      <w:r w:rsidR="009671B3" w:rsidRPr="0084541E">
        <w:rPr>
          <w:spacing w:val="-4"/>
        </w:rPr>
        <w:t>.</w:t>
      </w:r>
    </w:p>
    <w:p w:rsidR="0046030F" w:rsidRPr="0025164D" w:rsidRDefault="0084541E" w:rsidP="00674E2C">
      <w:pPr>
        <w:pStyle w:val="Heading1"/>
        <w:tabs>
          <w:tab w:val="left" w:pos="284"/>
        </w:tabs>
        <w:spacing w:before="120" w:after="0" w:line="283" w:lineRule="auto"/>
        <w:rPr>
          <w:rFonts w:ascii="Times New Roman" w:hAnsi="Times New Roman"/>
          <w:sz w:val="24"/>
          <w:szCs w:val="24"/>
          <w:lang w:val="sv-SE"/>
        </w:rPr>
      </w:pPr>
      <w:bookmarkStart w:id="1" w:name="_II._C¸c_m«n_häc tiªn quyÕt"/>
      <w:bookmarkStart w:id="2" w:name="_Toc423723828"/>
      <w:bookmarkEnd w:id="1"/>
      <w:r>
        <w:rPr>
          <w:rFonts w:ascii="Times New Roman" w:hAnsi="Times New Roman"/>
          <w:sz w:val="24"/>
          <w:szCs w:val="24"/>
          <w:lang w:val="sv-SE"/>
        </w:rPr>
        <w:lastRenderedPageBreak/>
        <w:t>2</w:t>
      </w:r>
      <w:r w:rsidR="0046030F" w:rsidRPr="0025164D">
        <w:rPr>
          <w:rFonts w:ascii="Times New Roman" w:hAnsi="Times New Roman"/>
          <w:sz w:val="24"/>
          <w:szCs w:val="24"/>
          <w:lang w:val="sv-SE"/>
        </w:rPr>
        <w:t>. TÓM TẮT NỘI DUNG MÔN HỌC</w:t>
      </w:r>
      <w:bookmarkEnd w:id="2"/>
    </w:p>
    <w:p w:rsidR="008F7BD9" w:rsidRPr="00EB2CBD" w:rsidRDefault="0068453E" w:rsidP="00674E2C">
      <w:pPr>
        <w:widowControl w:val="0"/>
        <w:spacing w:before="80" w:line="283" w:lineRule="auto"/>
        <w:jc w:val="both"/>
        <w:rPr>
          <w:lang w:val="sv-SE"/>
        </w:rPr>
      </w:pPr>
      <w:r w:rsidRPr="00EB2CBD">
        <w:rPr>
          <w:lang w:val="sv-SE"/>
        </w:rPr>
        <w:t>Quan hệ kinh tế quốc tế</w:t>
      </w:r>
      <w:r w:rsidR="00320B51" w:rsidRPr="00EB2CBD">
        <w:rPr>
          <w:lang w:val="sv-SE"/>
        </w:rPr>
        <w:t xml:space="preserve"> </w:t>
      </w:r>
      <w:r w:rsidR="006E4487" w:rsidRPr="00EB2CBD">
        <w:rPr>
          <w:lang w:val="sv-SE"/>
        </w:rPr>
        <w:t>là</w:t>
      </w:r>
      <w:r w:rsidR="00320B51" w:rsidRPr="00EB2CBD">
        <w:rPr>
          <w:lang w:val="sv-SE"/>
        </w:rPr>
        <w:t xml:space="preserve"> </w:t>
      </w:r>
      <w:r w:rsidR="006E4487" w:rsidRPr="00EB2CBD">
        <w:rPr>
          <w:lang w:val="sv-SE"/>
        </w:rPr>
        <w:t>môn</w:t>
      </w:r>
      <w:r w:rsidR="00320B51" w:rsidRPr="00EB2CBD">
        <w:rPr>
          <w:lang w:val="sv-SE"/>
        </w:rPr>
        <w:t xml:space="preserve"> </w:t>
      </w:r>
      <w:r w:rsidR="006E4487" w:rsidRPr="00EB2CBD">
        <w:rPr>
          <w:lang w:val="sv-SE"/>
        </w:rPr>
        <w:t>khoa</w:t>
      </w:r>
      <w:r w:rsidR="00320B51" w:rsidRPr="00EB2CBD">
        <w:rPr>
          <w:lang w:val="sv-SE"/>
        </w:rPr>
        <w:t xml:space="preserve"> </w:t>
      </w:r>
      <w:r w:rsidR="006E4487" w:rsidRPr="00EB2CBD">
        <w:rPr>
          <w:lang w:val="sv-SE"/>
        </w:rPr>
        <w:t>học</w:t>
      </w:r>
      <w:r w:rsidR="00320B51" w:rsidRPr="00EB2CBD">
        <w:rPr>
          <w:lang w:val="sv-SE"/>
        </w:rPr>
        <w:t xml:space="preserve"> </w:t>
      </w:r>
      <w:r w:rsidR="006E4487" w:rsidRPr="00EB2CBD">
        <w:rPr>
          <w:lang w:val="sv-SE"/>
        </w:rPr>
        <w:t>nghiên</w:t>
      </w:r>
      <w:r w:rsidR="00320B51" w:rsidRPr="00EB2CBD">
        <w:rPr>
          <w:lang w:val="sv-SE"/>
        </w:rPr>
        <w:t xml:space="preserve"> </w:t>
      </w:r>
      <w:r w:rsidR="006E4487" w:rsidRPr="00EB2CBD">
        <w:rPr>
          <w:lang w:val="sv-SE"/>
        </w:rPr>
        <w:t>cứu</w:t>
      </w:r>
      <w:r w:rsidR="00320B51" w:rsidRPr="00EB2CBD">
        <w:rPr>
          <w:lang w:val="sv-SE"/>
        </w:rPr>
        <w:t xml:space="preserve"> </w:t>
      </w:r>
      <w:r w:rsidR="006E4487" w:rsidRPr="00EB2CBD">
        <w:rPr>
          <w:lang w:val="sv-SE"/>
        </w:rPr>
        <w:t>quan</w:t>
      </w:r>
      <w:r w:rsidR="003B4E5F" w:rsidRPr="00EB2CBD">
        <w:rPr>
          <w:lang w:val="sv-SE"/>
        </w:rPr>
        <w:t xml:space="preserve"> </w:t>
      </w:r>
      <w:r w:rsidR="006E4487" w:rsidRPr="00EB2CBD">
        <w:rPr>
          <w:lang w:val="sv-SE"/>
        </w:rPr>
        <w:t>hệ</w:t>
      </w:r>
      <w:r w:rsidR="003B4E5F" w:rsidRPr="00EB2CBD">
        <w:rPr>
          <w:lang w:val="sv-SE"/>
        </w:rPr>
        <w:t xml:space="preserve"> </w:t>
      </w:r>
      <w:r w:rsidR="006E4487" w:rsidRPr="00EB2CBD">
        <w:rPr>
          <w:lang w:val="sv-SE"/>
        </w:rPr>
        <w:t>kinh</w:t>
      </w:r>
      <w:r w:rsidR="003B4E5F" w:rsidRPr="00EB2CBD">
        <w:rPr>
          <w:lang w:val="sv-SE"/>
        </w:rPr>
        <w:t xml:space="preserve"> </w:t>
      </w:r>
      <w:r w:rsidR="006E4487" w:rsidRPr="00EB2CBD">
        <w:rPr>
          <w:lang w:val="sv-SE"/>
        </w:rPr>
        <w:t>tế</w:t>
      </w:r>
      <w:r w:rsidR="003B4E5F" w:rsidRPr="00EB2CBD">
        <w:rPr>
          <w:lang w:val="sv-SE"/>
        </w:rPr>
        <w:t xml:space="preserve"> </w:t>
      </w:r>
      <w:r w:rsidR="006E4487" w:rsidRPr="00EB2CBD">
        <w:rPr>
          <w:lang w:val="sv-SE"/>
        </w:rPr>
        <w:t>giữa</w:t>
      </w:r>
      <w:r w:rsidR="00320B51" w:rsidRPr="00EB2CBD">
        <w:rPr>
          <w:lang w:val="sv-SE"/>
        </w:rPr>
        <w:t xml:space="preserve"> </w:t>
      </w:r>
      <w:r w:rsidR="006E4487" w:rsidRPr="00EB2CBD">
        <w:rPr>
          <w:lang w:val="sv-SE"/>
        </w:rPr>
        <w:t>các</w:t>
      </w:r>
      <w:r w:rsidR="00320B51" w:rsidRPr="00EB2CBD">
        <w:rPr>
          <w:lang w:val="sv-SE"/>
        </w:rPr>
        <w:t xml:space="preserve"> </w:t>
      </w:r>
      <w:r w:rsidR="006E4487" w:rsidRPr="00EB2CBD">
        <w:rPr>
          <w:lang w:val="sv-SE"/>
        </w:rPr>
        <w:t>quốc</w:t>
      </w:r>
      <w:r w:rsidR="00320B51" w:rsidRPr="00EB2CBD">
        <w:rPr>
          <w:lang w:val="sv-SE"/>
        </w:rPr>
        <w:t xml:space="preserve"> </w:t>
      </w:r>
      <w:r w:rsidR="006E4487" w:rsidRPr="00EB2CBD">
        <w:rPr>
          <w:lang w:val="sv-SE"/>
        </w:rPr>
        <w:t>gia</w:t>
      </w:r>
      <w:r w:rsidR="00320B51" w:rsidRPr="00EB2CBD">
        <w:rPr>
          <w:lang w:val="sv-SE"/>
        </w:rPr>
        <w:t xml:space="preserve">, </w:t>
      </w:r>
      <w:r w:rsidR="006E4487" w:rsidRPr="00EB2CBD">
        <w:rPr>
          <w:lang w:val="sv-SE"/>
        </w:rPr>
        <w:t>thể</w:t>
      </w:r>
      <w:r w:rsidR="00320B51" w:rsidRPr="00EB2CBD">
        <w:rPr>
          <w:lang w:val="sv-SE"/>
        </w:rPr>
        <w:t xml:space="preserve"> </w:t>
      </w:r>
      <w:r w:rsidR="006E4487" w:rsidRPr="00EB2CBD">
        <w:rPr>
          <w:lang w:val="sv-SE"/>
        </w:rPr>
        <w:t>hiện</w:t>
      </w:r>
      <w:r w:rsidR="00320B51" w:rsidRPr="00EB2CBD">
        <w:rPr>
          <w:lang w:val="sv-SE"/>
        </w:rPr>
        <w:t xml:space="preserve"> </w:t>
      </w:r>
      <w:r w:rsidR="006E4487" w:rsidRPr="00EB2CBD">
        <w:rPr>
          <w:lang w:val="sv-SE"/>
        </w:rPr>
        <w:t>ở</w:t>
      </w:r>
      <w:r w:rsidR="00320B51" w:rsidRPr="00EB2CBD">
        <w:rPr>
          <w:lang w:val="sv-SE"/>
        </w:rPr>
        <w:t xml:space="preserve"> </w:t>
      </w:r>
      <w:r w:rsidR="006E4487" w:rsidRPr="00EB2CBD">
        <w:rPr>
          <w:lang w:val="sv-SE"/>
        </w:rPr>
        <w:t>sự</w:t>
      </w:r>
      <w:r w:rsidR="00320B51" w:rsidRPr="00EB2CBD">
        <w:rPr>
          <w:lang w:val="sv-SE"/>
        </w:rPr>
        <w:t xml:space="preserve"> </w:t>
      </w:r>
      <w:r w:rsidR="006E4487" w:rsidRPr="00EB2CBD">
        <w:rPr>
          <w:lang w:val="sv-SE"/>
        </w:rPr>
        <w:t>trao</w:t>
      </w:r>
      <w:r w:rsidR="00320B51" w:rsidRPr="00EB2CBD">
        <w:rPr>
          <w:lang w:val="sv-SE"/>
        </w:rPr>
        <w:t xml:space="preserve"> </w:t>
      </w:r>
      <w:r w:rsidR="006E4487" w:rsidRPr="00EB2CBD">
        <w:rPr>
          <w:lang w:val="sv-SE"/>
        </w:rPr>
        <w:t>đổi</w:t>
      </w:r>
      <w:r w:rsidR="00320B51" w:rsidRPr="00EB2CBD">
        <w:rPr>
          <w:lang w:val="sv-SE"/>
        </w:rPr>
        <w:t xml:space="preserve"> </w:t>
      </w:r>
      <w:r w:rsidR="006E4487" w:rsidRPr="00EB2CBD">
        <w:rPr>
          <w:lang w:val="sv-SE"/>
        </w:rPr>
        <w:t>quốc</w:t>
      </w:r>
      <w:r w:rsidR="00320B51" w:rsidRPr="00EB2CBD">
        <w:rPr>
          <w:lang w:val="sv-SE"/>
        </w:rPr>
        <w:t xml:space="preserve"> </w:t>
      </w:r>
      <w:r w:rsidR="006E4487" w:rsidRPr="00EB2CBD">
        <w:rPr>
          <w:lang w:val="sv-SE"/>
        </w:rPr>
        <w:t>tế</w:t>
      </w:r>
      <w:r w:rsidR="00320B51" w:rsidRPr="00EB2CBD">
        <w:rPr>
          <w:lang w:val="sv-SE"/>
        </w:rPr>
        <w:t xml:space="preserve"> </w:t>
      </w:r>
      <w:r w:rsidR="006E4487" w:rsidRPr="00EB2CBD">
        <w:rPr>
          <w:lang w:val="sv-SE"/>
        </w:rPr>
        <w:t>về</w:t>
      </w:r>
      <w:r w:rsidR="00320B51" w:rsidRPr="00EB2CBD">
        <w:rPr>
          <w:lang w:val="sv-SE"/>
        </w:rPr>
        <w:t xml:space="preserve"> </w:t>
      </w:r>
      <w:r w:rsidR="006E4487" w:rsidRPr="00EB2CBD">
        <w:rPr>
          <w:lang w:val="sv-SE"/>
        </w:rPr>
        <w:t>hàng</w:t>
      </w:r>
      <w:r w:rsidR="00320B51" w:rsidRPr="00EB2CBD">
        <w:rPr>
          <w:lang w:val="sv-SE"/>
        </w:rPr>
        <w:t xml:space="preserve"> </w:t>
      </w:r>
      <w:r w:rsidR="006E4487" w:rsidRPr="00EB2CBD">
        <w:rPr>
          <w:lang w:val="sv-SE"/>
        </w:rPr>
        <w:t>hoá</w:t>
      </w:r>
      <w:r w:rsidR="00320B51" w:rsidRPr="00EB2CBD">
        <w:rPr>
          <w:lang w:val="sv-SE"/>
        </w:rPr>
        <w:t xml:space="preserve">, </w:t>
      </w:r>
      <w:r w:rsidR="006E4487" w:rsidRPr="00EB2CBD">
        <w:rPr>
          <w:lang w:val="sv-SE"/>
        </w:rPr>
        <w:t>dịch</w:t>
      </w:r>
      <w:r w:rsidR="00320B51" w:rsidRPr="00EB2CBD">
        <w:rPr>
          <w:lang w:val="sv-SE"/>
        </w:rPr>
        <w:t xml:space="preserve"> </w:t>
      </w:r>
      <w:r w:rsidR="006E4487" w:rsidRPr="00EB2CBD">
        <w:rPr>
          <w:lang w:val="sv-SE"/>
        </w:rPr>
        <w:t>vụ</w:t>
      </w:r>
      <w:r w:rsidR="00320B51" w:rsidRPr="00EB2CBD">
        <w:rPr>
          <w:lang w:val="sv-SE"/>
        </w:rPr>
        <w:t xml:space="preserve">, </w:t>
      </w:r>
      <w:r w:rsidR="006E4487" w:rsidRPr="00EB2CBD">
        <w:rPr>
          <w:lang w:val="sv-SE"/>
        </w:rPr>
        <w:t>về</w:t>
      </w:r>
      <w:r w:rsidR="00320B51" w:rsidRPr="00EB2CBD">
        <w:rPr>
          <w:lang w:val="sv-SE"/>
        </w:rPr>
        <w:t xml:space="preserve"> </w:t>
      </w:r>
      <w:r w:rsidR="006E4487" w:rsidRPr="00EB2CBD">
        <w:rPr>
          <w:lang w:val="sv-SE"/>
        </w:rPr>
        <w:t>vốn</w:t>
      </w:r>
      <w:r w:rsidR="00320B51" w:rsidRPr="00EB2CBD">
        <w:rPr>
          <w:lang w:val="sv-SE"/>
        </w:rPr>
        <w:t xml:space="preserve">, </w:t>
      </w:r>
      <w:r w:rsidR="006E4487" w:rsidRPr="00EB2CBD">
        <w:rPr>
          <w:lang w:val="sv-SE"/>
        </w:rPr>
        <w:t>về</w:t>
      </w:r>
      <w:r w:rsidR="00320B51" w:rsidRPr="00EB2CBD">
        <w:rPr>
          <w:lang w:val="sv-SE"/>
        </w:rPr>
        <w:t xml:space="preserve"> </w:t>
      </w:r>
      <w:r w:rsidR="006E4487" w:rsidRPr="00EB2CBD">
        <w:rPr>
          <w:lang w:val="sv-SE"/>
        </w:rPr>
        <w:t>khoa</w:t>
      </w:r>
      <w:r w:rsidR="00320B51" w:rsidRPr="00EB2CBD">
        <w:rPr>
          <w:lang w:val="sv-SE"/>
        </w:rPr>
        <w:t xml:space="preserve"> </w:t>
      </w:r>
      <w:r w:rsidR="006E4487" w:rsidRPr="00EB2CBD">
        <w:rPr>
          <w:lang w:val="sv-SE"/>
        </w:rPr>
        <w:t>học</w:t>
      </w:r>
      <w:r w:rsidR="00320B51" w:rsidRPr="00EB2CBD">
        <w:rPr>
          <w:lang w:val="sv-SE"/>
        </w:rPr>
        <w:t>-</w:t>
      </w:r>
      <w:r w:rsidR="006E4487" w:rsidRPr="00EB2CBD">
        <w:rPr>
          <w:lang w:val="sv-SE"/>
        </w:rPr>
        <w:t>công</w:t>
      </w:r>
      <w:r w:rsidR="00320B51" w:rsidRPr="00EB2CBD">
        <w:rPr>
          <w:lang w:val="sv-SE"/>
        </w:rPr>
        <w:t xml:space="preserve"> </w:t>
      </w:r>
      <w:r w:rsidR="006E4487" w:rsidRPr="00EB2CBD">
        <w:rPr>
          <w:lang w:val="sv-SE"/>
        </w:rPr>
        <w:t>nghệ</w:t>
      </w:r>
      <w:r w:rsidR="00320B51" w:rsidRPr="00EB2CBD">
        <w:rPr>
          <w:lang w:val="sv-SE"/>
        </w:rPr>
        <w:t xml:space="preserve">, </w:t>
      </w:r>
      <w:r w:rsidR="006E4487" w:rsidRPr="00EB2CBD">
        <w:rPr>
          <w:lang w:val="sv-SE"/>
        </w:rPr>
        <w:t>về</w:t>
      </w:r>
      <w:r w:rsidR="00320B51" w:rsidRPr="00EB2CBD">
        <w:rPr>
          <w:lang w:val="sv-SE"/>
        </w:rPr>
        <w:t xml:space="preserve"> </w:t>
      </w:r>
      <w:r w:rsidR="006E4487" w:rsidRPr="00EB2CBD">
        <w:rPr>
          <w:lang w:val="sv-SE"/>
        </w:rPr>
        <w:t>sức</w:t>
      </w:r>
      <w:r w:rsidR="00320B51" w:rsidRPr="00EB2CBD">
        <w:rPr>
          <w:lang w:val="sv-SE"/>
        </w:rPr>
        <w:t xml:space="preserve"> </w:t>
      </w:r>
      <w:r w:rsidR="006E4487" w:rsidRPr="00EB2CBD">
        <w:rPr>
          <w:lang w:val="sv-SE"/>
        </w:rPr>
        <w:t>lao</w:t>
      </w:r>
      <w:r w:rsidR="00320B51" w:rsidRPr="00EB2CBD">
        <w:rPr>
          <w:lang w:val="sv-SE"/>
        </w:rPr>
        <w:t xml:space="preserve"> </w:t>
      </w:r>
      <w:r w:rsidR="006E4487" w:rsidRPr="00EB2CBD">
        <w:rPr>
          <w:lang w:val="sv-SE"/>
        </w:rPr>
        <w:t>động</w:t>
      </w:r>
      <w:r w:rsidR="00320B51" w:rsidRPr="00EB2CBD">
        <w:rPr>
          <w:lang w:val="sv-SE"/>
        </w:rPr>
        <w:t xml:space="preserve">, </w:t>
      </w:r>
      <w:r w:rsidR="006E4487" w:rsidRPr="00EB2CBD">
        <w:rPr>
          <w:lang w:val="sv-SE"/>
        </w:rPr>
        <w:t>sự</w:t>
      </w:r>
      <w:r w:rsidR="00320B51" w:rsidRPr="00EB2CBD">
        <w:rPr>
          <w:lang w:val="sv-SE"/>
        </w:rPr>
        <w:t xml:space="preserve"> </w:t>
      </w:r>
      <w:r w:rsidR="006E4487" w:rsidRPr="00EB2CBD">
        <w:rPr>
          <w:lang w:val="sv-SE"/>
        </w:rPr>
        <w:t>chuyển</w:t>
      </w:r>
      <w:r w:rsidR="00320B51" w:rsidRPr="00EB2CBD">
        <w:rPr>
          <w:lang w:val="sv-SE"/>
        </w:rPr>
        <w:t xml:space="preserve"> </w:t>
      </w:r>
      <w:r w:rsidR="006E4487" w:rsidRPr="00EB2CBD">
        <w:rPr>
          <w:lang w:val="sv-SE"/>
        </w:rPr>
        <w:t>đổi</w:t>
      </w:r>
      <w:r w:rsidR="00320B51" w:rsidRPr="00EB2CBD">
        <w:rPr>
          <w:lang w:val="sv-SE"/>
        </w:rPr>
        <w:t xml:space="preserve"> </w:t>
      </w:r>
      <w:r w:rsidR="006E4487" w:rsidRPr="00EB2CBD">
        <w:rPr>
          <w:lang w:val="sv-SE"/>
        </w:rPr>
        <w:t>tiền</w:t>
      </w:r>
      <w:r w:rsidR="00320B51" w:rsidRPr="00EB2CBD">
        <w:rPr>
          <w:lang w:val="sv-SE"/>
        </w:rPr>
        <w:t xml:space="preserve"> </w:t>
      </w:r>
      <w:r w:rsidR="006E4487" w:rsidRPr="00EB2CBD">
        <w:rPr>
          <w:lang w:val="sv-SE"/>
        </w:rPr>
        <w:t>tệ</w:t>
      </w:r>
      <w:r w:rsidR="00320B51" w:rsidRPr="00EB2CBD">
        <w:rPr>
          <w:lang w:val="sv-SE"/>
        </w:rPr>
        <w:t xml:space="preserve"> </w:t>
      </w:r>
      <w:r w:rsidR="006E4487" w:rsidRPr="00EB2CBD">
        <w:rPr>
          <w:lang w:val="sv-SE"/>
        </w:rPr>
        <w:t>giữa</w:t>
      </w:r>
      <w:r w:rsidR="00320B51" w:rsidRPr="00EB2CBD">
        <w:rPr>
          <w:lang w:val="sv-SE"/>
        </w:rPr>
        <w:t xml:space="preserve"> </w:t>
      </w:r>
      <w:r w:rsidR="006E4487" w:rsidRPr="00EB2CBD">
        <w:rPr>
          <w:lang w:val="sv-SE"/>
        </w:rPr>
        <w:t>các</w:t>
      </w:r>
      <w:r w:rsidR="00320B51" w:rsidRPr="00EB2CBD">
        <w:rPr>
          <w:lang w:val="sv-SE"/>
        </w:rPr>
        <w:t xml:space="preserve"> </w:t>
      </w:r>
      <w:r w:rsidR="006E4487" w:rsidRPr="00EB2CBD">
        <w:rPr>
          <w:lang w:val="sv-SE"/>
        </w:rPr>
        <w:t>quốc</w:t>
      </w:r>
      <w:r w:rsidR="00320B51" w:rsidRPr="00EB2CBD">
        <w:rPr>
          <w:lang w:val="sv-SE"/>
        </w:rPr>
        <w:t xml:space="preserve"> </w:t>
      </w:r>
      <w:r w:rsidR="006E4487" w:rsidRPr="00EB2CBD">
        <w:rPr>
          <w:lang w:val="sv-SE"/>
        </w:rPr>
        <w:t>gia</w:t>
      </w:r>
      <w:r w:rsidR="00320B51" w:rsidRPr="00EB2CBD">
        <w:rPr>
          <w:lang w:val="sv-SE"/>
        </w:rPr>
        <w:t xml:space="preserve">, </w:t>
      </w:r>
      <w:r w:rsidR="006E4487" w:rsidRPr="00EB2CBD">
        <w:rPr>
          <w:lang w:val="sv-SE"/>
        </w:rPr>
        <w:t>về</w:t>
      </w:r>
      <w:r w:rsidR="00320B51" w:rsidRPr="00EB2CBD">
        <w:rPr>
          <w:lang w:val="sv-SE"/>
        </w:rPr>
        <w:t xml:space="preserve"> </w:t>
      </w:r>
      <w:r w:rsidR="006E4487" w:rsidRPr="00EB2CBD">
        <w:rPr>
          <w:lang w:val="sv-SE"/>
        </w:rPr>
        <w:t>các</w:t>
      </w:r>
      <w:r w:rsidR="00320B51" w:rsidRPr="00EB2CBD">
        <w:rPr>
          <w:lang w:val="sv-SE"/>
        </w:rPr>
        <w:t xml:space="preserve"> </w:t>
      </w:r>
      <w:r w:rsidR="006E4487" w:rsidRPr="00EB2CBD">
        <w:rPr>
          <w:lang w:val="sv-SE"/>
        </w:rPr>
        <w:t>thiết</w:t>
      </w:r>
      <w:r w:rsidR="00320B51" w:rsidRPr="00EB2CBD">
        <w:rPr>
          <w:lang w:val="sv-SE"/>
        </w:rPr>
        <w:t xml:space="preserve"> </w:t>
      </w:r>
      <w:r w:rsidR="006E4487" w:rsidRPr="00EB2CBD">
        <w:rPr>
          <w:lang w:val="sv-SE"/>
        </w:rPr>
        <w:t>chế</w:t>
      </w:r>
      <w:r w:rsidR="00320B51" w:rsidRPr="00EB2CBD">
        <w:rPr>
          <w:lang w:val="sv-SE"/>
        </w:rPr>
        <w:t xml:space="preserve">, </w:t>
      </w:r>
      <w:r w:rsidR="006E4487" w:rsidRPr="00EB2CBD">
        <w:rPr>
          <w:lang w:val="sv-SE"/>
        </w:rPr>
        <w:t>chính</w:t>
      </w:r>
      <w:r w:rsidR="00320B51" w:rsidRPr="00EB2CBD">
        <w:rPr>
          <w:lang w:val="sv-SE"/>
        </w:rPr>
        <w:t xml:space="preserve"> </w:t>
      </w:r>
      <w:r w:rsidR="006E4487" w:rsidRPr="00EB2CBD">
        <w:rPr>
          <w:lang w:val="sv-SE"/>
        </w:rPr>
        <w:t>sách</w:t>
      </w:r>
      <w:r w:rsidR="00320B51" w:rsidRPr="00EB2CBD">
        <w:rPr>
          <w:lang w:val="sv-SE"/>
        </w:rPr>
        <w:t xml:space="preserve"> </w:t>
      </w:r>
      <w:r w:rsidR="006E4487" w:rsidRPr="00EB2CBD">
        <w:rPr>
          <w:lang w:val="sv-SE"/>
        </w:rPr>
        <w:t>điều</w:t>
      </w:r>
      <w:r w:rsidR="00320B51" w:rsidRPr="00EB2CBD">
        <w:rPr>
          <w:lang w:val="sv-SE"/>
        </w:rPr>
        <w:t xml:space="preserve"> </w:t>
      </w:r>
      <w:r w:rsidR="006E4487" w:rsidRPr="00EB2CBD">
        <w:rPr>
          <w:lang w:val="sv-SE"/>
        </w:rPr>
        <w:t>chỉnh</w:t>
      </w:r>
      <w:r w:rsidR="00320B51" w:rsidRPr="00EB2CBD">
        <w:rPr>
          <w:lang w:val="sv-SE"/>
        </w:rPr>
        <w:t xml:space="preserve"> </w:t>
      </w:r>
      <w:r w:rsidR="006E4487" w:rsidRPr="00EB2CBD">
        <w:rPr>
          <w:lang w:val="sv-SE"/>
        </w:rPr>
        <w:t>các</w:t>
      </w:r>
      <w:r w:rsidR="00320B51" w:rsidRPr="00EB2CBD">
        <w:rPr>
          <w:lang w:val="sv-SE"/>
        </w:rPr>
        <w:t xml:space="preserve"> </w:t>
      </w:r>
      <w:r w:rsidR="006E4487" w:rsidRPr="00EB2CBD">
        <w:rPr>
          <w:lang w:val="sv-SE"/>
        </w:rPr>
        <w:t>quá</w:t>
      </w:r>
      <w:r w:rsidR="00320B51" w:rsidRPr="00EB2CBD">
        <w:rPr>
          <w:lang w:val="sv-SE"/>
        </w:rPr>
        <w:t xml:space="preserve"> </w:t>
      </w:r>
      <w:r w:rsidR="006E4487" w:rsidRPr="00EB2CBD">
        <w:rPr>
          <w:lang w:val="sv-SE"/>
        </w:rPr>
        <w:t>trình</w:t>
      </w:r>
      <w:r w:rsidR="00320B51" w:rsidRPr="00EB2CBD">
        <w:rPr>
          <w:lang w:val="sv-SE"/>
        </w:rPr>
        <w:t xml:space="preserve"> </w:t>
      </w:r>
      <w:r w:rsidR="006E4487" w:rsidRPr="00EB2CBD">
        <w:rPr>
          <w:lang w:val="sv-SE"/>
        </w:rPr>
        <w:t>trao</w:t>
      </w:r>
      <w:r w:rsidR="00320B51" w:rsidRPr="00EB2CBD">
        <w:rPr>
          <w:lang w:val="sv-SE"/>
        </w:rPr>
        <w:t xml:space="preserve"> </w:t>
      </w:r>
      <w:r w:rsidR="006E4487" w:rsidRPr="00EB2CBD">
        <w:rPr>
          <w:lang w:val="sv-SE"/>
        </w:rPr>
        <w:t>đổi</w:t>
      </w:r>
      <w:r w:rsidR="00320B51" w:rsidRPr="00EB2CBD">
        <w:rPr>
          <w:lang w:val="sv-SE"/>
        </w:rPr>
        <w:t xml:space="preserve"> </w:t>
      </w:r>
      <w:r w:rsidR="006E4487" w:rsidRPr="00EB2CBD">
        <w:rPr>
          <w:lang w:val="sv-SE"/>
        </w:rPr>
        <w:t>quốc</w:t>
      </w:r>
      <w:r w:rsidR="00320B51" w:rsidRPr="00EB2CBD">
        <w:rPr>
          <w:lang w:val="sv-SE"/>
        </w:rPr>
        <w:t xml:space="preserve"> </w:t>
      </w:r>
      <w:r w:rsidR="006E4487" w:rsidRPr="00EB2CBD">
        <w:rPr>
          <w:lang w:val="sv-SE"/>
        </w:rPr>
        <w:t>tế</w:t>
      </w:r>
      <w:r w:rsidR="00320B51" w:rsidRPr="00EB2CBD">
        <w:rPr>
          <w:lang w:val="sv-SE"/>
        </w:rPr>
        <w:t xml:space="preserve"> </w:t>
      </w:r>
      <w:r w:rsidR="006E4487" w:rsidRPr="00EB2CBD">
        <w:rPr>
          <w:lang w:val="sv-SE"/>
        </w:rPr>
        <w:t>nói</w:t>
      </w:r>
      <w:r w:rsidR="00320B51" w:rsidRPr="00EB2CBD">
        <w:rPr>
          <w:lang w:val="sv-SE"/>
        </w:rPr>
        <w:t xml:space="preserve"> </w:t>
      </w:r>
      <w:r w:rsidR="006E4487" w:rsidRPr="00EB2CBD">
        <w:rPr>
          <w:lang w:val="sv-SE"/>
        </w:rPr>
        <w:t>trên</w:t>
      </w:r>
      <w:r w:rsidR="00320B51" w:rsidRPr="00EB2CBD">
        <w:rPr>
          <w:lang w:val="sv-SE"/>
        </w:rPr>
        <w:t xml:space="preserve">. </w:t>
      </w:r>
    </w:p>
    <w:p w:rsidR="008F7BD9" w:rsidRPr="00EB2CBD" w:rsidRDefault="008F7BD9" w:rsidP="00674E2C">
      <w:pPr>
        <w:widowControl w:val="0"/>
        <w:spacing w:before="80" w:line="283" w:lineRule="auto"/>
        <w:jc w:val="both"/>
        <w:rPr>
          <w:lang w:val="vi-VN"/>
        </w:rPr>
      </w:pPr>
      <w:r w:rsidRPr="00293CC1">
        <w:rPr>
          <w:bCs/>
          <w:lang w:val="vi-VN"/>
        </w:rPr>
        <w:t>Đây là môn học thuộc khối kiến thức giáo dục đại cương ngành Luật thương mại quốc tế</w:t>
      </w:r>
      <w:r w:rsidRPr="00EB2CBD">
        <w:rPr>
          <w:bCs/>
          <w:lang w:val="sv-SE"/>
        </w:rPr>
        <w:t xml:space="preserve"> và ngành Luật</w:t>
      </w:r>
      <w:r w:rsidR="00707400">
        <w:rPr>
          <w:bCs/>
          <w:lang w:val="sv-SE"/>
        </w:rPr>
        <w:t xml:space="preserve"> học</w:t>
      </w:r>
      <w:r w:rsidRPr="00293CC1">
        <w:rPr>
          <w:bCs/>
          <w:lang w:val="vi-VN"/>
        </w:rPr>
        <w:t>, được tiếp cận dưới góc độ là môn học “liên ngành”</w:t>
      </w:r>
      <w:r>
        <w:rPr>
          <w:bCs/>
          <w:lang w:val="vi-VN"/>
        </w:rPr>
        <w:t xml:space="preserve"> (bao gồm</w:t>
      </w:r>
      <w:r w:rsidRPr="008F7BD9">
        <w:rPr>
          <w:bCs/>
          <w:lang w:val="vi-VN"/>
        </w:rPr>
        <w:t xml:space="preserve"> </w:t>
      </w:r>
      <w:r w:rsidRPr="00293CC1">
        <w:rPr>
          <w:bCs/>
          <w:lang w:val="vi-VN"/>
        </w:rPr>
        <w:t xml:space="preserve">kinh tế học, </w:t>
      </w:r>
      <w:r w:rsidRPr="00EB2CBD">
        <w:rPr>
          <w:bCs/>
          <w:lang w:val="sv-SE"/>
        </w:rPr>
        <w:t>kinh tế quốc tế,</w:t>
      </w:r>
      <w:r>
        <w:rPr>
          <w:bCs/>
          <w:lang w:val="vi-VN"/>
        </w:rPr>
        <w:t xml:space="preserve"> qu</w:t>
      </w:r>
      <w:r w:rsidRPr="00EB2CBD">
        <w:rPr>
          <w:bCs/>
          <w:lang w:val="sv-SE"/>
        </w:rPr>
        <w:t>an hệ quốc tế</w:t>
      </w:r>
      <w:r w:rsidRPr="00293CC1">
        <w:rPr>
          <w:bCs/>
          <w:lang w:val="vi-VN"/>
        </w:rPr>
        <w:t>, khoa học chính trị</w:t>
      </w:r>
      <w:r w:rsidR="003C6315">
        <w:rPr>
          <w:bCs/>
          <w:lang w:val="vi-VN"/>
        </w:rPr>
        <w:t>, pháp luật thương mại quốc tế</w:t>
      </w:r>
      <w:r w:rsidRPr="00293CC1">
        <w:rPr>
          <w:bCs/>
          <w:lang w:val="vi-VN"/>
        </w:rPr>
        <w:t xml:space="preserve">…), </w:t>
      </w:r>
      <w:r>
        <w:rPr>
          <w:bCs/>
          <w:lang w:val="vi-VN"/>
        </w:rPr>
        <w:t xml:space="preserve">cùng với môn học </w:t>
      </w:r>
      <w:r w:rsidRPr="00EB2CBD">
        <w:rPr>
          <w:bCs/>
          <w:lang w:val="sv-SE"/>
        </w:rPr>
        <w:t>Tổng quan về</w:t>
      </w:r>
      <w:r>
        <w:rPr>
          <w:bCs/>
          <w:lang w:val="vi-VN"/>
        </w:rPr>
        <w:t xml:space="preserve"> kinh </w:t>
      </w:r>
      <w:r w:rsidRPr="00EB2CBD">
        <w:rPr>
          <w:bCs/>
          <w:lang w:val="sv-SE"/>
        </w:rPr>
        <w:t>doanh</w:t>
      </w:r>
      <w:r w:rsidRPr="00B75561">
        <w:rPr>
          <w:bCs/>
          <w:lang w:val="vi-VN"/>
        </w:rPr>
        <w:t xml:space="preserve"> quốc tế, </w:t>
      </w:r>
      <w:r w:rsidRPr="00293CC1">
        <w:rPr>
          <w:bCs/>
          <w:lang w:val="vi-VN"/>
        </w:rPr>
        <w:t>cung cấp những kiến thức đại cương và nền tảng để giúp</w:t>
      </w:r>
      <w:r w:rsidRPr="00293CC1">
        <w:rPr>
          <w:lang w:val="vi-VN"/>
        </w:rPr>
        <w:t xml:space="preserve"> sinh viên có thể tiếp cận tốt những môn học thuộc khối kiến thức chuyên nghiệp của ngành Luật thương mại quốc tế (như </w:t>
      </w:r>
      <w:r w:rsidRPr="00EB2CBD">
        <w:rPr>
          <w:lang w:val="sv-SE"/>
        </w:rPr>
        <w:t xml:space="preserve">Luật WTO, </w:t>
      </w:r>
      <w:r w:rsidRPr="00293CC1">
        <w:rPr>
          <w:lang w:val="vi-VN"/>
        </w:rPr>
        <w:t>Pháp luật điều chỉnh thương mại hàng hóa quốc tế, Pháp luật điều chỉnh</w:t>
      </w:r>
      <w:r>
        <w:rPr>
          <w:lang w:val="vi-VN"/>
        </w:rPr>
        <w:t xml:space="preserve"> thương mại dịch vụ quốc tế,</w:t>
      </w:r>
      <w:r w:rsidRPr="00293CC1">
        <w:rPr>
          <w:lang w:val="vi-VN"/>
        </w:rPr>
        <w:t xml:space="preserve"> </w:t>
      </w:r>
      <w:r w:rsidR="007F3CAA" w:rsidRPr="00EB2CBD">
        <w:rPr>
          <w:lang w:val="sv-SE"/>
        </w:rPr>
        <w:t>Luật đ</w:t>
      </w:r>
      <w:r w:rsidR="000A7856" w:rsidRPr="00EB2CBD">
        <w:rPr>
          <w:lang w:val="sv-SE"/>
        </w:rPr>
        <w:t>ầu tư quốc tế</w:t>
      </w:r>
      <w:r w:rsidRPr="00293CC1">
        <w:rPr>
          <w:lang w:val="vi-VN"/>
        </w:rPr>
        <w:t>…).</w:t>
      </w:r>
      <w:r w:rsidRPr="005B0F74">
        <w:rPr>
          <w:bCs/>
          <w:lang w:val="vi-VN"/>
        </w:rPr>
        <w:t xml:space="preserve"> </w:t>
      </w:r>
      <w:r w:rsidRPr="008F7BD9">
        <w:rPr>
          <w:bCs/>
          <w:lang w:val="vi-VN"/>
        </w:rPr>
        <w:t xml:space="preserve">Tương tự, </w:t>
      </w:r>
      <w:r w:rsidRPr="008F7BD9">
        <w:rPr>
          <w:lang w:val="vi-VN"/>
        </w:rPr>
        <w:t>môn học này cũng nhằm cung cấp cho sinh viên những kiến thức cơ bản về quan hệ kinh tế quốc tế</w:t>
      </w:r>
      <w:r>
        <w:rPr>
          <w:lang w:val="vi-VN"/>
        </w:rPr>
        <w:t>,</w:t>
      </w:r>
      <w:r w:rsidRPr="008F7BD9">
        <w:rPr>
          <w:lang w:val="vi-VN"/>
        </w:rPr>
        <w:t xml:space="preserve"> làm nền tảng và bổ trợ cho việc nghiên cứu những môn học luật và lĩnh vực pháp luật có liên quan đến kinh tế quốc tế như Công pháp quốc tế, Tư pháp quốc tế, Luật thương mại quốc tế, </w:t>
      </w:r>
      <w:r w:rsidR="002B72E3" w:rsidRPr="00EB2CBD">
        <w:rPr>
          <w:lang w:val="vi-VN"/>
        </w:rPr>
        <w:t>P</w:t>
      </w:r>
      <w:r w:rsidRPr="008F7BD9">
        <w:rPr>
          <w:lang w:val="vi-VN"/>
        </w:rPr>
        <w:t xml:space="preserve">háp luật về thuế xuất nhập khẩu... trong chương trình đào tạo ngành Luật. Môn học còn giúp cho sinh viên nâng cao khả năng phân tích, đánh giá để tìm hiểu những diễn biến kinh tế đang xảy ra ở phạm vi trong nước và quốc tế. </w:t>
      </w:r>
    </w:p>
    <w:p w:rsidR="008F7BD9" w:rsidRPr="008F7BD9" w:rsidRDefault="008F7BD9" w:rsidP="00674E2C">
      <w:pPr>
        <w:widowControl w:val="0"/>
        <w:spacing w:before="80" w:line="283" w:lineRule="auto"/>
        <w:jc w:val="both"/>
        <w:rPr>
          <w:lang w:val="vi-VN"/>
        </w:rPr>
      </w:pPr>
      <w:r w:rsidRPr="005B0F74">
        <w:rPr>
          <w:bCs/>
          <w:lang w:val="vi-VN"/>
        </w:rPr>
        <w:t xml:space="preserve">Môn học được tiến hành bằng cách sử dụng kết hợp các phương pháp như thuyết trình, thảo luận theo nhóm, hỏi đáp trực tiếp giữa giảng viên và sinh viên, sinh viên đóng vai trong các tình </w:t>
      </w:r>
      <w:r w:rsidR="007811D9">
        <w:rPr>
          <w:bCs/>
          <w:lang w:val="vi-VN"/>
        </w:rPr>
        <w:t>huống giả tưởng, case study,</w:t>
      </w:r>
      <w:r>
        <w:rPr>
          <w:bCs/>
          <w:lang w:val="vi-VN"/>
        </w:rPr>
        <w:t>…</w:t>
      </w:r>
      <w:r w:rsidRPr="005B0F74">
        <w:rPr>
          <w:bCs/>
          <w:lang w:val="vi-VN"/>
        </w:rPr>
        <w:t xml:space="preserve"> </w:t>
      </w:r>
    </w:p>
    <w:p w:rsidR="00320B51" w:rsidRPr="00B00F79" w:rsidRDefault="004010D0" w:rsidP="00674E2C">
      <w:pPr>
        <w:widowControl w:val="0"/>
        <w:spacing w:before="80" w:line="283" w:lineRule="auto"/>
        <w:jc w:val="both"/>
        <w:rPr>
          <w:b/>
          <w:lang w:val="vi-VN"/>
        </w:rPr>
      </w:pPr>
      <w:r w:rsidRPr="00B00F79">
        <w:rPr>
          <w:b/>
          <w:lang w:val="vi-VN"/>
        </w:rPr>
        <w:t>Môn học gồm những vấn đề cơ bản</w:t>
      </w:r>
      <w:r w:rsidR="0044225D" w:rsidRPr="00B00F79">
        <w:rPr>
          <w:b/>
          <w:lang w:val="vi-VN"/>
        </w:rPr>
        <w:t xml:space="preserve"> </w:t>
      </w:r>
      <w:r w:rsidR="006E4487" w:rsidRPr="00B00F79">
        <w:rPr>
          <w:b/>
          <w:lang w:val="vi-VN"/>
        </w:rPr>
        <w:t>sau</w:t>
      </w:r>
      <w:r w:rsidR="00320B51" w:rsidRPr="00B00F79">
        <w:rPr>
          <w:b/>
          <w:lang w:val="vi-VN"/>
        </w:rPr>
        <w:t xml:space="preserve">: </w:t>
      </w:r>
    </w:p>
    <w:p w:rsidR="00320B51" w:rsidRPr="00EB2CBD" w:rsidRDefault="00AE0051" w:rsidP="00674E2C">
      <w:pPr>
        <w:widowControl w:val="0"/>
        <w:spacing w:line="283" w:lineRule="auto"/>
        <w:ind w:left="720" w:hanging="720"/>
        <w:jc w:val="both"/>
        <w:rPr>
          <w:lang w:val="vi-VN"/>
        </w:rPr>
      </w:pPr>
      <w:r w:rsidRPr="00EB2CBD">
        <w:rPr>
          <w:lang w:val="vi-VN"/>
        </w:rPr>
        <w:t xml:space="preserve">1) </w:t>
      </w:r>
      <w:r w:rsidR="006E4487" w:rsidRPr="00EB2CBD">
        <w:rPr>
          <w:lang w:val="vi-VN"/>
        </w:rPr>
        <w:t>Những</w:t>
      </w:r>
      <w:r w:rsidR="00320B51" w:rsidRPr="00EB2CBD">
        <w:rPr>
          <w:lang w:val="vi-VN"/>
        </w:rPr>
        <w:t xml:space="preserve"> </w:t>
      </w:r>
      <w:r w:rsidR="006E4487" w:rsidRPr="00EB2CBD">
        <w:rPr>
          <w:lang w:val="vi-VN"/>
        </w:rPr>
        <w:t>vấn</w:t>
      </w:r>
      <w:r w:rsidR="00320B51" w:rsidRPr="00EB2CBD">
        <w:rPr>
          <w:lang w:val="vi-VN"/>
        </w:rPr>
        <w:t xml:space="preserve"> </w:t>
      </w:r>
      <w:r w:rsidR="006E4487" w:rsidRPr="00EB2CBD">
        <w:rPr>
          <w:lang w:val="vi-VN"/>
        </w:rPr>
        <w:t>đề</w:t>
      </w:r>
      <w:r w:rsidR="004E0F65" w:rsidRPr="00EB2CBD">
        <w:rPr>
          <w:lang w:val="vi-VN"/>
        </w:rPr>
        <w:t xml:space="preserve"> </w:t>
      </w:r>
      <w:r w:rsidR="006E4487" w:rsidRPr="00EB2CBD">
        <w:rPr>
          <w:lang w:val="vi-VN"/>
        </w:rPr>
        <w:t>chung</w:t>
      </w:r>
      <w:r w:rsidR="004E0F65" w:rsidRPr="00EB2CBD">
        <w:rPr>
          <w:lang w:val="vi-VN"/>
        </w:rPr>
        <w:t xml:space="preserve"> </w:t>
      </w:r>
      <w:r w:rsidR="006E4487" w:rsidRPr="00EB2CBD">
        <w:rPr>
          <w:lang w:val="vi-VN"/>
        </w:rPr>
        <w:t>về</w:t>
      </w:r>
      <w:r w:rsidR="004E0F65" w:rsidRPr="00EB2CBD">
        <w:rPr>
          <w:lang w:val="vi-VN"/>
        </w:rPr>
        <w:t xml:space="preserve"> </w:t>
      </w:r>
      <w:r w:rsidR="004010D0" w:rsidRPr="00EB2CBD">
        <w:rPr>
          <w:lang w:val="vi-VN"/>
        </w:rPr>
        <w:t>q</w:t>
      </w:r>
      <w:r w:rsidR="0068453E" w:rsidRPr="00EB2CBD">
        <w:rPr>
          <w:lang w:val="vi-VN"/>
        </w:rPr>
        <w:t>uan hệ kinh tế quốc tế</w:t>
      </w:r>
      <w:r w:rsidR="00320B51" w:rsidRPr="00EB2CBD">
        <w:rPr>
          <w:lang w:val="vi-VN"/>
        </w:rPr>
        <w:t>;</w:t>
      </w:r>
    </w:p>
    <w:p w:rsidR="004E0F65" w:rsidRPr="00EB2CBD" w:rsidRDefault="00AE0051" w:rsidP="00674E2C">
      <w:pPr>
        <w:widowControl w:val="0"/>
        <w:spacing w:line="283" w:lineRule="auto"/>
        <w:ind w:left="720" w:hanging="720"/>
        <w:jc w:val="both"/>
        <w:rPr>
          <w:lang w:val="vi-VN"/>
        </w:rPr>
      </w:pPr>
      <w:r w:rsidRPr="00EB2CBD">
        <w:rPr>
          <w:lang w:val="vi-VN"/>
        </w:rPr>
        <w:t xml:space="preserve">2) </w:t>
      </w:r>
      <w:r w:rsidR="006E4487" w:rsidRPr="00EB2CBD">
        <w:rPr>
          <w:lang w:val="vi-VN"/>
        </w:rPr>
        <w:t>Các</w:t>
      </w:r>
      <w:r w:rsidR="004E0F65" w:rsidRPr="00EB2CBD">
        <w:rPr>
          <w:lang w:val="vi-VN"/>
        </w:rPr>
        <w:t xml:space="preserve"> </w:t>
      </w:r>
      <w:r w:rsidR="006E4487" w:rsidRPr="00EB2CBD">
        <w:rPr>
          <w:lang w:val="vi-VN"/>
        </w:rPr>
        <w:t>học</w:t>
      </w:r>
      <w:r w:rsidR="004E0F65" w:rsidRPr="00EB2CBD">
        <w:rPr>
          <w:lang w:val="vi-VN"/>
        </w:rPr>
        <w:t xml:space="preserve"> </w:t>
      </w:r>
      <w:r w:rsidR="006E4487" w:rsidRPr="00EB2CBD">
        <w:rPr>
          <w:lang w:val="vi-VN"/>
        </w:rPr>
        <w:t>thuyết</w:t>
      </w:r>
      <w:r w:rsidR="004E0F65" w:rsidRPr="00EB2CBD">
        <w:rPr>
          <w:lang w:val="vi-VN"/>
        </w:rPr>
        <w:t xml:space="preserve"> </w:t>
      </w:r>
      <w:r w:rsidR="006E4487" w:rsidRPr="00EB2CBD">
        <w:rPr>
          <w:lang w:val="vi-VN"/>
        </w:rPr>
        <w:t>cơ</w:t>
      </w:r>
      <w:r w:rsidR="004E0F65" w:rsidRPr="00EB2CBD">
        <w:rPr>
          <w:lang w:val="vi-VN"/>
        </w:rPr>
        <w:t xml:space="preserve"> </w:t>
      </w:r>
      <w:r w:rsidR="006E4487" w:rsidRPr="00EB2CBD">
        <w:rPr>
          <w:lang w:val="vi-VN"/>
        </w:rPr>
        <w:t>bản</w:t>
      </w:r>
      <w:r w:rsidR="004E0F65" w:rsidRPr="00EB2CBD">
        <w:rPr>
          <w:lang w:val="vi-VN"/>
        </w:rPr>
        <w:t xml:space="preserve"> </w:t>
      </w:r>
      <w:r w:rsidR="006E4487" w:rsidRPr="00EB2CBD">
        <w:rPr>
          <w:lang w:val="vi-VN"/>
        </w:rPr>
        <w:t>về</w:t>
      </w:r>
      <w:r w:rsidR="004E0F65" w:rsidRPr="00EB2CBD">
        <w:rPr>
          <w:lang w:val="vi-VN"/>
        </w:rPr>
        <w:t xml:space="preserve"> </w:t>
      </w:r>
      <w:r w:rsidR="004010D0" w:rsidRPr="00EB2CBD">
        <w:rPr>
          <w:lang w:val="vi-VN"/>
        </w:rPr>
        <w:t>q</w:t>
      </w:r>
      <w:r w:rsidR="0068453E" w:rsidRPr="00EB2CBD">
        <w:rPr>
          <w:lang w:val="vi-VN"/>
        </w:rPr>
        <w:t>uan hệ kinh tế quốc tế</w:t>
      </w:r>
      <w:r w:rsidRPr="00EB2CBD">
        <w:rPr>
          <w:lang w:val="vi-VN"/>
        </w:rPr>
        <w:t>;</w:t>
      </w:r>
    </w:p>
    <w:p w:rsidR="004E0F65" w:rsidRPr="00EB2CBD" w:rsidRDefault="00AE0051" w:rsidP="00A61121">
      <w:pPr>
        <w:widowControl w:val="0"/>
        <w:spacing w:line="276" w:lineRule="auto"/>
        <w:ind w:left="720" w:hanging="720"/>
        <w:jc w:val="both"/>
        <w:rPr>
          <w:lang w:val="vi-VN"/>
        </w:rPr>
      </w:pPr>
      <w:r w:rsidRPr="00EB2CBD">
        <w:rPr>
          <w:lang w:val="vi-VN"/>
        </w:rPr>
        <w:lastRenderedPageBreak/>
        <w:t xml:space="preserve">3) </w:t>
      </w:r>
      <w:r w:rsidR="006E4487" w:rsidRPr="00EB2CBD">
        <w:rPr>
          <w:lang w:val="vi-VN"/>
        </w:rPr>
        <w:t>Chính</w:t>
      </w:r>
      <w:r w:rsidR="004E0F65" w:rsidRPr="00EB2CBD">
        <w:rPr>
          <w:lang w:val="vi-VN"/>
        </w:rPr>
        <w:t xml:space="preserve"> </w:t>
      </w:r>
      <w:r w:rsidR="006E4487" w:rsidRPr="00EB2CBD">
        <w:rPr>
          <w:lang w:val="vi-VN"/>
        </w:rPr>
        <w:t>sách</w:t>
      </w:r>
      <w:r w:rsidR="004E0F65" w:rsidRPr="00EB2CBD">
        <w:rPr>
          <w:lang w:val="vi-VN"/>
        </w:rPr>
        <w:t xml:space="preserve"> </w:t>
      </w:r>
      <w:r w:rsidR="006E4487" w:rsidRPr="00EB2CBD">
        <w:rPr>
          <w:lang w:val="vi-VN"/>
        </w:rPr>
        <w:t>thương</w:t>
      </w:r>
      <w:r w:rsidR="004E0F65" w:rsidRPr="00EB2CBD">
        <w:rPr>
          <w:lang w:val="vi-VN"/>
        </w:rPr>
        <w:t xml:space="preserve"> </w:t>
      </w:r>
      <w:r w:rsidR="006E4487" w:rsidRPr="00EB2CBD">
        <w:rPr>
          <w:lang w:val="vi-VN"/>
        </w:rPr>
        <w:t>mại</w:t>
      </w:r>
      <w:r w:rsidR="004E0F65" w:rsidRPr="00EB2CBD">
        <w:rPr>
          <w:lang w:val="vi-VN"/>
        </w:rPr>
        <w:t xml:space="preserve"> </w:t>
      </w:r>
      <w:r w:rsidR="006E4487" w:rsidRPr="00EB2CBD">
        <w:rPr>
          <w:lang w:val="vi-VN"/>
        </w:rPr>
        <w:t>quốc</w:t>
      </w:r>
      <w:r w:rsidR="004E0F65" w:rsidRPr="00EB2CBD">
        <w:rPr>
          <w:lang w:val="vi-VN"/>
        </w:rPr>
        <w:t xml:space="preserve"> </w:t>
      </w:r>
      <w:r w:rsidR="006E4487" w:rsidRPr="00EB2CBD">
        <w:rPr>
          <w:lang w:val="vi-VN"/>
        </w:rPr>
        <w:t>tế</w:t>
      </w:r>
      <w:r w:rsidRPr="00EB2CBD">
        <w:rPr>
          <w:lang w:val="vi-VN"/>
        </w:rPr>
        <w:t>;</w:t>
      </w:r>
    </w:p>
    <w:p w:rsidR="004E0F65" w:rsidRPr="00EB2CBD" w:rsidRDefault="004A051C" w:rsidP="00A61121">
      <w:pPr>
        <w:widowControl w:val="0"/>
        <w:spacing w:line="276" w:lineRule="auto"/>
        <w:ind w:left="720" w:hanging="720"/>
        <w:jc w:val="both"/>
        <w:rPr>
          <w:lang w:val="vi-VN"/>
        </w:rPr>
      </w:pPr>
      <w:r w:rsidRPr="00EB2CBD">
        <w:rPr>
          <w:lang w:val="vi-VN"/>
        </w:rPr>
        <w:t>4) Dịch</w:t>
      </w:r>
      <w:r w:rsidR="004E0F65" w:rsidRPr="00EB2CBD">
        <w:rPr>
          <w:lang w:val="vi-VN"/>
        </w:rPr>
        <w:t xml:space="preserve"> </w:t>
      </w:r>
      <w:r w:rsidRPr="00EB2CBD">
        <w:rPr>
          <w:lang w:val="vi-VN"/>
        </w:rPr>
        <w:t xml:space="preserve">chuyển vốn </w:t>
      </w:r>
      <w:r w:rsidR="006E4487" w:rsidRPr="00EB2CBD">
        <w:rPr>
          <w:lang w:val="vi-VN"/>
        </w:rPr>
        <w:t>quốc</w:t>
      </w:r>
      <w:r w:rsidR="004E0F65" w:rsidRPr="00EB2CBD">
        <w:rPr>
          <w:lang w:val="vi-VN"/>
        </w:rPr>
        <w:t xml:space="preserve"> </w:t>
      </w:r>
      <w:r w:rsidR="006E4487" w:rsidRPr="00EB2CBD">
        <w:rPr>
          <w:lang w:val="vi-VN"/>
        </w:rPr>
        <w:t>tế</w:t>
      </w:r>
      <w:r w:rsidR="00AE0051" w:rsidRPr="00EB2CBD">
        <w:rPr>
          <w:lang w:val="vi-VN"/>
        </w:rPr>
        <w:t>;</w:t>
      </w:r>
    </w:p>
    <w:p w:rsidR="004E0F65" w:rsidRPr="00707400" w:rsidRDefault="00AE0051" w:rsidP="00A61121">
      <w:pPr>
        <w:widowControl w:val="0"/>
        <w:spacing w:line="276" w:lineRule="auto"/>
        <w:ind w:left="720" w:hanging="720"/>
        <w:jc w:val="both"/>
        <w:rPr>
          <w:lang w:val="vi-VN"/>
        </w:rPr>
      </w:pPr>
      <w:r w:rsidRPr="00EB2CBD">
        <w:rPr>
          <w:lang w:val="vi-VN"/>
        </w:rPr>
        <w:t xml:space="preserve">5) </w:t>
      </w:r>
      <w:r w:rsidR="006E4487" w:rsidRPr="00EB2CBD">
        <w:rPr>
          <w:lang w:val="vi-VN"/>
        </w:rPr>
        <w:t>Quan</w:t>
      </w:r>
      <w:r w:rsidR="004E0F65" w:rsidRPr="00EB2CBD">
        <w:rPr>
          <w:lang w:val="vi-VN"/>
        </w:rPr>
        <w:t xml:space="preserve"> </w:t>
      </w:r>
      <w:r w:rsidR="006E4487" w:rsidRPr="00EB2CBD">
        <w:rPr>
          <w:lang w:val="vi-VN"/>
        </w:rPr>
        <w:t>hệ</w:t>
      </w:r>
      <w:r w:rsidR="004E0F65" w:rsidRPr="00EB2CBD">
        <w:rPr>
          <w:lang w:val="vi-VN"/>
        </w:rPr>
        <w:t xml:space="preserve"> </w:t>
      </w:r>
      <w:r w:rsidR="006E4487" w:rsidRPr="00EB2CBD">
        <w:rPr>
          <w:lang w:val="vi-VN"/>
        </w:rPr>
        <w:t>tài</w:t>
      </w:r>
      <w:r w:rsidR="004E0F65" w:rsidRPr="00EB2CBD">
        <w:rPr>
          <w:lang w:val="vi-VN"/>
        </w:rPr>
        <w:t xml:space="preserve"> </w:t>
      </w:r>
      <w:r w:rsidR="006E4487" w:rsidRPr="00EB2CBD">
        <w:rPr>
          <w:lang w:val="vi-VN"/>
        </w:rPr>
        <w:t>chính</w:t>
      </w:r>
      <w:r w:rsidR="004010D0" w:rsidRPr="00EB2CBD">
        <w:rPr>
          <w:lang w:val="vi-VN"/>
        </w:rPr>
        <w:t>-</w:t>
      </w:r>
      <w:r w:rsidR="006E4487" w:rsidRPr="00EB2CBD">
        <w:rPr>
          <w:lang w:val="vi-VN"/>
        </w:rPr>
        <w:t>tiền</w:t>
      </w:r>
      <w:r w:rsidR="004E0F65" w:rsidRPr="00EB2CBD">
        <w:rPr>
          <w:lang w:val="vi-VN"/>
        </w:rPr>
        <w:t xml:space="preserve"> </w:t>
      </w:r>
      <w:r w:rsidR="006E4487" w:rsidRPr="00EB2CBD">
        <w:rPr>
          <w:lang w:val="vi-VN"/>
        </w:rPr>
        <w:t>tệ</w:t>
      </w:r>
      <w:r w:rsidR="004E0F65" w:rsidRPr="00EB2CBD">
        <w:rPr>
          <w:lang w:val="vi-VN"/>
        </w:rPr>
        <w:t xml:space="preserve"> </w:t>
      </w:r>
      <w:r w:rsidR="006E4487" w:rsidRPr="00EB2CBD">
        <w:rPr>
          <w:lang w:val="vi-VN"/>
        </w:rPr>
        <w:t>quốc</w:t>
      </w:r>
      <w:r w:rsidR="004E0F65" w:rsidRPr="00EB2CBD">
        <w:rPr>
          <w:lang w:val="vi-VN"/>
        </w:rPr>
        <w:t xml:space="preserve"> </w:t>
      </w:r>
      <w:r w:rsidR="006E4487" w:rsidRPr="00EB2CBD">
        <w:rPr>
          <w:lang w:val="vi-VN"/>
        </w:rPr>
        <w:t>tế</w:t>
      </w:r>
      <w:r w:rsidRPr="00EB2CBD">
        <w:rPr>
          <w:lang w:val="vi-VN"/>
        </w:rPr>
        <w:t>;</w:t>
      </w:r>
    </w:p>
    <w:p w:rsidR="001402B4" w:rsidRPr="00707400" w:rsidRDefault="001402B4" w:rsidP="00A61121">
      <w:pPr>
        <w:widowControl w:val="0"/>
        <w:spacing w:line="276" w:lineRule="auto"/>
        <w:ind w:left="720" w:hanging="720"/>
        <w:jc w:val="both"/>
        <w:rPr>
          <w:lang w:val="vi-VN"/>
        </w:rPr>
      </w:pPr>
      <w:r w:rsidRPr="00707400">
        <w:rPr>
          <w:lang w:val="vi-VN"/>
        </w:rPr>
        <w:t xml:space="preserve">6) </w:t>
      </w:r>
      <w:r w:rsidRPr="00D37430">
        <w:rPr>
          <w:lang w:val="vi-VN"/>
        </w:rPr>
        <w:t>Việt Nam hội nhập kinh tế khu vực;</w:t>
      </w:r>
    </w:p>
    <w:p w:rsidR="004A051C" w:rsidRPr="00EB2CBD" w:rsidRDefault="001402B4" w:rsidP="00A61121">
      <w:pPr>
        <w:widowControl w:val="0"/>
        <w:spacing w:line="276" w:lineRule="auto"/>
        <w:ind w:left="280" w:hanging="280"/>
        <w:jc w:val="both"/>
        <w:rPr>
          <w:lang w:val="vi-VN"/>
        </w:rPr>
      </w:pPr>
      <w:r w:rsidRPr="00707400">
        <w:rPr>
          <w:lang w:val="vi-VN"/>
        </w:rPr>
        <w:t>7</w:t>
      </w:r>
      <w:r w:rsidR="004A051C" w:rsidRPr="00EB2CBD">
        <w:rPr>
          <w:lang w:val="vi-VN"/>
        </w:rPr>
        <w:t xml:space="preserve">) </w:t>
      </w:r>
      <w:r w:rsidR="00E06CEA" w:rsidRPr="00EB2CBD">
        <w:rPr>
          <w:spacing w:val="-6"/>
          <w:lang w:val="vi-VN"/>
        </w:rPr>
        <w:t>Quan hệ kinh tế song phương</w:t>
      </w:r>
      <w:r w:rsidR="004A051C" w:rsidRPr="00EB2CBD">
        <w:rPr>
          <w:spacing w:val="-6"/>
          <w:lang w:val="vi-VN"/>
        </w:rPr>
        <w:t xml:space="preserve"> giữa Việt </w:t>
      </w:r>
      <w:smartTag w:uri="urn:schemas-microsoft-com:office:smarttags" w:element="place">
        <w:smartTag w:uri="urn:schemas-microsoft-com:office:smarttags" w:element="country-region">
          <w:r w:rsidR="004A051C" w:rsidRPr="00EB2CBD">
            <w:rPr>
              <w:spacing w:val="-6"/>
              <w:lang w:val="vi-VN"/>
            </w:rPr>
            <w:t>Nam</w:t>
          </w:r>
        </w:smartTag>
      </w:smartTag>
      <w:r w:rsidR="004A051C" w:rsidRPr="00EB2CBD">
        <w:rPr>
          <w:spacing w:val="-6"/>
          <w:lang w:val="vi-VN"/>
        </w:rPr>
        <w:t xml:space="preserve"> và một số đối tác quan trọng</w:t>
      </w:r>
      <w:r w:rsidR="004010D0" w:rsidRPr="00EB2CBD">
        <w:rPr>
          <w:lang w:val="vi-VN"/>
        </w:rPr>
        <w:t>;</w:t>
      </w:r>
    </w:p>
    <w:p w:rsidR="004E0F65" w:rsidRPr="00EB2CBD" w:rsidRDefault="004A051C" w:rsidP="00A61121">
      <w:pPr>
        <w:widowControl w:val="0"/>
        <w:spacing w:line="276" w:lineRule="auto"/>
        <w:ind w:left="720" w:hanging="720"/>
        <w:jc w:val="both"/>
        <w:rPr>
          <w:lang w:val="vi-VN"/>
        </w:rPr>
      </w:pPr>
      <w:r w:rsidRPr="00EB2CBD">
        <w:rPr>
          <w:lang w:val="vi-VN"/>
        </w:rPr>
        <w:t>8) Việt Nam hội nhập kinh tế toàn cầu</w:t>
      </w:r>
      <w:r w:rsidR="004010D0" w:rsidRPr="00EB2CBD">
        <w:rPr>
          <w:lang w:val="vi-VN"/>
        </w:rPr>
        <w:t>.</w:t>
      </w:r>
    </w:p>
    <w:p w:rsidR="006824BE" w:rsidRPr="0025164D" w:rsidRDefault="0084541E" w:rsidP="00A61121">
      <w:pPr>
        <w:pStyle w:val="Heading1"/>
        <w:tabs>
          <w:tab w:val="left" w:pos="284"/>
        </w:tabs>
        <w:spacing w:before="120" w:after="0" w:line="276" w:lineRule="auto"/>
        <w:rPr>
          <w:rFonts w:ascii="Times New Roman" w:hAnsi="Times New Roman"/>
          <w:sz w:val="24"/>
          <w:szCs w:val="24"/>
          <w:lang w:val="sv-SE"/>
        </w:rPr>
      </w:pPr>
      <w:bookmarkStart w:id="3" w:name="_Toc423723829"/>
      <w:r>
        <w:rPr>
          <w:rFonts w:ascii="Times New Roman" w:hAnsi="Times New Roman"/>
          <w:sz w:val="24"/>
          <w:szCs w:val="24"/>
          <w:lang w:val="sv-SE"/>
        </w:rPr>
        <w:t>3</w:t>
      </w:r>
      <w:r w:rsidR="006824BE" w:rsidRPr="0025164D">
        <w:rPr>
          <w:rFonts w:ascii="Times New Roman" w:hAnsi="Times New Roman"/>
          <w:sz w:val="24"/>
          <w:szCs w:val="24"/>
          <w:lang w:val="sv-SE"/>
        </w:rPr>
        <w:t>. NỘI DUNG CHI TIẾT CỦA MÔN HỌC</w:t>
      </w:r>
      <w:bookmarkEnd w:id="3"/>
    </w:p>
    <w:p w:rsidR="000378D0" w:rsidRPr="00EB2CBD" w:rsidRDefault="006E4487" w:rsidP="00A61121">
      <w:pPr>
        <w:widowControl w:val="0"/>
        <w:spacing w:before="100" w:line="276" w:lineRule="auto"/>
        <w:jc w:val="both"/>
        <w:rPr>
          <w:b/>
          <w:lang w:val="sv-SE"/>
        </w:rPr>
      </w:pPr>
      <w:r w:rsidRPr="00EB2CBD">
        <w:rPr>
          <w:b/>
          <w:lang w:val="sv-SE"/>
        </w:rPr>
        <w:t>Vấn</w:t>
      </w:r>
      <w:r w:rsidR="00723F35" w:rsidRPr="00EB2CBD">
        <w:rPr>
          <w:b/>
          <w:lang w:val="sv-SE"/>
        </w:rPr>
        <w:t xml:space="preserve"> </w:t>
      </w:r>
      <w:r w:rsidRPr="00EB2CBD">
        <w:rPr>
          <w:b/>
          <w:lang w:val="sv-SE"/>
        </w:rPr>
        <w:t>đề</w:t>
      </w:r>
      <w:r w:rsidR="00723F35" w:rsidRPr="00EB2CBD">
        <w:rPr>
          <w:b/>
          <w:lang w:val="sv-SE"/>
        </w:rPr>
        <w:t xml:space="preserve"> 1</w:t>
      </w:r>
      <w:r w:rsidR="000378D0" w:rsidRPr="00EB2CBD">
        <w:rPr>
          <w:b/>
          <w:lang w:val="sv-SE"/>
        </w:rPr>
        <w:t xml:space="preserve">. </w:t>
      </w:r>
      <w:r w:rsidRPr="00EB2CBD">
        <w:rPr>
          <w:b/>
          <w:lang w:val="sv-SE"/>
        </w:rPr>
        <w:t>Những</w:t>
      </w:r>
      <w:r w:rsidR="000378D0" w:rsidRPr="00EB2CBD">
        <w:rPr>
          <w:b/>
          <w:lang w:val="sv-SE"/>
        </w:rPr>
        <w:t xml:space="preserve"> </w:t>
      </w:r>
      <w:r w:rsidRPr="00EB2CBD">
        <w:rPr>
          <w:b/>
          <w:lang w:val="sv-SE"/>
        </w:rPr>
        <w:t>vấn</w:t>
      </w:r>
      <w:r w:rsidR="000378D0" w:rsidRPr="00EB2CBD">
        <w:rPr>
          <w:b/>
          <w:lang w:val="sv-SE"/>
        </w:rPr>
        <w:t xml:space="preserve"> </w:t>
      </w:r>
      <w:r w:rsidRPr="00EB2CBD">
        <w:rPr>
          <w:b/>
          <w:lang w:val="sv-SE"/>
        </w:rPr>
        <w:t>đề</w:t>
      </w:r>
      <w:r w:rsidR="000378D0" w:rsidRPr="00EB2CBD">
        <w:rPr>
          <w:b/>
          <w:lang w:val="sv-SE"/>
        </w:rPr>
        <w:t xml:space="preserve"> </w:t>
      </w:r>
      <w:r w:rsidRPr="00EB2CBD">
        <w:rPr>
          <w:b/>
          <w:lang w:val="sv-SE"/>
        </w:rPr>
        <w:t>chung</w:t>
      </w:r>
      <w:r w:rsidR="000378D0" w:rsidRPr="00EB2CBD">
        <w:rPr>
          <w:b/>
          <w:lang w:val="sv-SE"/>
        </w:rPr>
        <w:t xml:space="preserve"> </w:t>
      </w:r>
      <w:r w:rsidRPr="00EB2CBD">
        <w:rPr>
          <w:b/>
          <w:lang w:val="sv-SE"/>
        </w:rPr>
        <w:t>về</w:t>
      </w:r>
      <w:r w:rsidR="000378D0" w:rsidRPr="00EB2CBD">
        <w:rPr>
          <w:b/>
          <w:lang w:val="sv-SE"/>
        </w:rPr>
        <w:t xml:space="preserve"> </w:t>
      </w:r>
      <w:r w:rsidR="0068453E" w:rsidRPr="00EB2CBD">
        <w:rPr>
          <w:b/>
          <w:lang w:val="sv-SE"/>
        </w:rPr>
        <w:t>quan hệ kinh tế quốc tế</w:t>
      </w:r>
    </w:p>
    <w:p w:rsidR="000378D0" w:rsidRPr="00EB2CBD" w:rsidRDefault="002E1A60" w:rsidP="00A61121">
      <w:pPr>
        <w:widowControl w:val="0"/>
        <w:spacing w:line="276" w:lineRule="auto"/>
        <w:ind w:left="280" w:hanging="280"/>
        <w:jc w:val="both"/>
        <w:rPr>
          <w:lang w:val="sv-SE"/>
        </w:rPr>
      </w:pPr>
      <w:r w:rsidRPr="00EB2CBD">
        <w:rPr>
          <w:lang w:val="sv-SE"/>
        </w:rPr>
        <w:t>1</w:t>
      </w:r>
      <w:r w:rsidR="000378D0" w:rsidRPr="00EB2CBD">
        <w:rPr>
          <w:lang w:val="sv-SE"/>
        </w:rPr>
        <w:t>.</w:t>
      </w:r>
      <w:r w:rsidR="00990BE2" w:rsidRPr="00EB2CBD">
        <w:rPr>
          <w:lang w:val="sv-SE"/>
        </w:rPr>
        <w:t>1</w:t>
      </w:r>
      <w:r w:rsidR="000378D0" w:rsidRPr="00EB2CBD">
        <w:rPr>
          <w:lang w:val="sv-SE"/>
        </w:rPr>
        <w:t xml:space="preserve"> </w:t>
      </w:r>
      <w:r w:rsidR="0068453E" w:rsidRPr="00EB2CBD">
        <w:rPr>
          <w:lang w:val="sv-SE"/>
        </w:rPr>
        <w:t>Quan hệ kinh tế quốc tế</w:t>
      </w:r>
      <w:r w:rsidR="000378D0" w:rsidRPr="00EB2CBD">
        <w:rPr>
          <w:lang w:val="sv-SE"/>
        </w:rPr>
        <w:t xml:space="preserve"> </w:t>
      </w:r>
      <w:r w:rsidR="006E4487" w:rsidRPr="00EB2CBD">
        <w:rPr>
          <w:lang w:val="sv-SE"/>
        </w:rPr>
        <w:t>và</w:t>
      </w:r>
      <w:r w:rsidR="000378D0" w:rsidRPr="00EB2CBD">
        <w:rPr>
          <w:lang w:val="sv-SE"/>
        </w:rPr>
        <w:t xml:space="preserve"> </w:t>
      </w:r>
      <w:r w:rsidR="006E4487" w:rsidRPr="00EB2CBD">
        <w:rPr>
          <w:lang w:val="sv-SE"/>
        </w:rPr>
        <w:t>nền</w:t>
      </w:r>
      <w:r w:rsidR="000378D0" w:rsidRPr="00EB2CBD">
        <w:rPr>
          <w:lang w:val="sv-SE"/>
        </w:rPr>
        <w:t xml:space="preserve"> </w:t>
      </w:r>
      <w:r w:rsidR="006E4487" w:rsidRPr="00EB2CBD">
        <w:rPr>
          <w:lang w:val="sv-SE"/>
        </w:rPr>
        <w:t>kinh</w:t>
      </w:r>
      <w:r w:rsidR="000378D0" w:rsidRPr="00EB2CBD">
        <w:rPr>
          <w:lang w:val="sv-SE"/>
        </w:rPr>
        <w:t xml:space="preserve"> </w:t>
      </w:r>
      <w:r w:rsidR="006E4487" w:rsidRPr="00EB2CBD">
        <w:rPr>
          <w:lang w:val="sv-SE"/>
        </w:rPr>
        <w:t>tế</w:t>
      </w:r>
      <w:r w:rsidR="000378D0" w:rsidRPr="00EB2CBD">
        <w:rPr>
          <w:lang w:val="sv-SE"/>
        </w:rPr>
        <w:t xml:space="preserve"> </w:t>
      </w:r>
      <w:r w:rsidR="006E4487" w:rsidRPr="00EB2CBD">
        <w:rPr>
          <w:lang w:val="sv-SE"/>
        </w:rPr>
        <w:t>thế</w:t>
      </w:r>
      <w:r w:rsidR="000378D0" w:rsidRPr="00EB2CBD">
        <w:rPr>
          <w:lang w:val="sv-SE"/>
        </w:rPr>
        <w:t xml:space="preserve"> </w:t>
      </w:r>
      <w:r w:rsidR="006E4487" w:rsidRPr="00EB2CBD">
        <w:rPr>
          <w:lang w:val="sv-SE"/>
        </w:rPr>
        <w:t>giới</w:t>
      </w:r>
      <w:r w:rsidR="000378D0" w:rsidRPr="00EB2CBD">
        <w:rPr>
          <w:lang w:val="sv-SE"/>
        </w:rPr>
        <w:t xml:space="preserve"> </w:t>
      </w:r>
    </w:p>
    <w:p w:rsidR="000378D0" w:rsidRPr="00EB2CBD" w:rsidRDefault="00990BE2" w:rsidP="00A61121">
      <w:pPr>
        <w:widowControl w:val="0"/>
        <w:spacing w:line="276" w:lineRule="auto"/>
        <w:ind w:left="280" w:hanging="280"/>
        <w:jc w:val="both"/>
        <w:rPr>
          <w:spacing w:val="-4"/>
          <w:lang w:val="sv-SE"/>
        </w:rPr>
      </w:pPr>
      <w:r w:rsidRPr="00EB2CBD">
        <w:rPr>
          <w:spacing w:val="-4"/>
          <w:lang w:val="sv-SE"/>
        </w:rPr>
        <w:t>1.</w:t>
      </w:r>
      <w:r w:rsidR="002E1A60" w:rsidRPr="00EB2CBD">
        <w:rPr>
          <w:spacing w:val="-4"/>
          <w:lang w:val="sv-SE"/>
        </w:rPr>
        <w:t>2</w:t>
      </w:r>
      <w:r w:rsidR="000378D0" w:rsidRPr="00EB2CBD">
        <w:rPr>
          <w:spacing w:val="-4"/>
          <w:lang w:val="sv-SE"/>
        </w:rPr>
        <w:t xml:space="preserve">. </w:t>
      </w:r>
      <w:r w:rsidR="006E4487" w:rsidRPr="00EB2CBD">
        <w:rPr>
          <w:spacing w:val="-4"/>
          <w:lang w:val="sv-SE"/>
        </w:rPr>
        <w:t>Những</w:t>
      </w:r>
      <w:r w:rsidR="000378D0" w:rsidRPr="00EB2CBD">
        <w:rPr>
          <w:spacing w:val="-4"/>
          <w:lang w:val="sv-SE"/>
        </w:rPr>
        <w:t xml:space="preserve"> </w:t>
      </w:r>
      <w:r w:rsidR="006E4487" w:rsidRPr="00EB2CBD">
        <w:rPr>
          <w:spacing w:val="-4"/>
          <w:lang w:val="sv-SE"/>
        </w:rPr>
        <w:t>xu</w:t>
      </w:r>
      <w:r w:rsidR="000378D0" w:rsidRPr="00EB2CBD">
        <w:rPr>
          <w:spacing w:val="-4"/>
          <w:lang w:val="sv-SE"/>
        </w:rPr>
        <w:t xml:space="preserve"> </w:t>
      </w:r>
      <w:r w:rsidR="006E4487" w:rsidRPr="00EB2CBD">
        <w:rPr>
          <w:spacing w:val="-4"/>
          <w:lang w:val="sv-SE"/>
        </w:rPr>
        <w:t>hướng</w:t>
      </w:r>
      <w:r w:rsidR="000378D0" w:rsidRPr="00EB2CBD">
        <w:rPr>
          <w:spacing w:val="-4"/>
          <w:lang w:val="sv-SE"/>
        </w:rPr>
        <w:t xml:space="preserve"> </w:t>
      </w:r>
      <w:r w:rsidR="006E4487" w:rsidRPr="00EB2CBD">
        <w:rPr>
          <w:spacing w:val="-4"/>
          <w:lang w:val="sv-SE"/>
        </w:rPr>
        <w:t>vận</w:t>
      </w:r>
      <w:r w:rsidR="000378D0" w:rsidRPr="00EB2CBD">
        <w:rPr>
          <w:spacing w:val="-4"/>
          <w:lang w:val="sv-SE"/>
        </w:rPr>
        <w:t xml:space="preserve"> </w:t>
      </w:r>
      <w:r w:rsidR="006E4487" w:rsidRPr="00EB2CBD">
        <w:rPr>
          <w:spacing w:val="-4"/>
          <w:lang w:val="sv-SE"/>
        </w:rPr>
        <w:t>động</w:t>
      </w:r>
      <w:r w:rsidR="000378D0" w:rsidRPr="00EB2CBD">
        <w:rPr>
          <w:spacing w:val="-4"/>
          <w:lang w:val="sv-SE"/>
        </w:rPr>
        <w:t xml:space="preserve"> </w:t>
      </w:r>
      <w:r w:rsidR="006E4487" w:rsidRPr="00EB2CBD">
        <w:rPr>
          <w:spacing w:val="-4"/>
          <w:lang w:val="sv-SE"/>
        </w:rPr>
        <w:t>chủ</w:t>
      </w:r>
      <w:r w:rsidR="000378D0" w:rsidRPr="00EB2CBD">
        <w:rPr>
          <w:spacing w:val="-4"/>
          <w:lang w:val="sv-SE"/>
        </w:rPr>
        <w:t xml:space="preserve"> </w:t>
      </w:r>
      <w:r w:rsidR="006E4487" w:rsidRPr="00EB2CBD">
        <w:rPr>
          <w:spacing w:val="-4"/>
          <w:lang w:val="sv-SE"/>
        </w:rPr>
        <w:t>yếu</w:t>
      </w:r>
      <w:r w:rsidR="000378D0" w:rsidRPr="00EB2CBD">
        <w:rPr>
          <w:spacing w:val="-4"/>
          <w:lang w:val="sv-SE"/>
        </w:rPr>
        <w:t xml:space="preserve"> </w:t>
      </w:r>
      <w:r w:rsidR="006E4487" w:rsidRPr="00EB2CBD">
        <w:rPr>
          <w:spacing w:val="-4"/>
          <w:lang w:val="sv-SE"/>
        </w:rPr>
        <w:t>của</w:t>
      </w:r>
      <w:r w:rsidR="000378D0" w:rsidRPr="00EB2CBD">
        <w:rPr>
          <w:spacing w:val="-4"/>
          <w:lang w:val="sv-SE"/>
        </w:rPr>
        <w:t xml:space="preserve"> </w:t>
      </w:r>
      <w:r w:rsidR="0068453E" w:rsidRPr="00EB2CBD">
        <w:rPr>
          <w:spacing w:val="-4"/>
          <w:lang w:val="sv-SE"/>
        </w:rPr>
        <w:t>quan hệ kinh tế quốc tế</w:t>
      </w:r>
      <w:r w:rsidR="0044225D" w:rsidRPr="00EB2CBD">
        <w:rPr>
          <w:spacing w:val="-4"/>
          <w:lang w:val="sv-SE"/>
        </w:rPr>
        <w:t xml:space="preserve"> </w:t>
      </w:r>
    </w:p>
    <w:p w:rsidR="000378D0" w:rsidRPr="00EB2CBD" w:rsidRDefault="00990BE2" w:rsidP="00A61121">
      <w:pPr>
        <w:widowControl w:val="0"/>
        <w:spacing w:line="276" w:lineRule="auto"/>
        <w:ind w:left="280" w:hanging="280"/>
        <w:jc w:val="both"/>
        <w:rPr>
          <w:lang w:val="sv-SE"/>
        </w:rPr>
      </w:pPr>
      <w:r w:rsidRPr="00EB2CBD">
        <w:rPr>
          <w:lang w:val="sv-SE"/>
        </w:rPr>
        <w:t>1.</w:t>
      </w:r>
      <w:r w:rsidR="002E1A60" w:rsidRPr="00EB2CBD">
        <w:rPr>
          <w:lang w:val="sv-SE"/>
        </w:rPr>
        <w:t>3</w:t>
      </w:r>
      <w:r w:rsidR="000378D0" w:rsidRPr="00EB2CBD">
        <w:rPr>
          <w:lang w:val="sv-SE"/>
        </w:rPr>
        <w:t xml:space="preserve">. </w:t>
      </w:r>
      <w:r w:rsidR="006E4487" w:rsidRPr="00EB2CBD">
        <w:rPr>
          <w:lang w:val="sv-SE"/>
        </w:rPr>
        <w:t>Các</w:t>
      </w:r>
      <w:r w:rsidR="000378D0" w:rsidRPr="00EB2CBD">
        <w:rPr>
          <w:lang w:val="sv-SE"/>
        </w:rPr>
        <w:t xml:space="preserve"> </w:t>
      </w:r>
      <w:r w:rsidR="006E4487" w:rsidRPr="00EB2CBD">
        <w:rPr>
          <w:lang w:val="sv-SE"/>
        </w:rPr>
        <w:t>kiểu</w:t>
      </w:r>
      <w:r w:rsidR="000378D0" w:rsidRPr="00EB2CBD">
        <w:rPr>
          <w:lang w:val="sv-SE"/>
        </w:rPr>
        <w:t xml:space="preserve"> </w:t>
      </w:r>
      <w:r w:rsidR="006E4487" w:rsidRPr="00EB2CBD">
        <w:rPr>
          <w:lang w:val="sv-SE"/>
        </w:rPr>
        <w:t>chiến</w:t>
      </w:r>
      <w:r w:rsidR="000378D0" w:rsidRPr="00EB2CBD">
        <w:rPr>
          <w:lang w:val="sv-SE"/>
        </w:rPr>
        <w:t xml:space="preserve"> </w:t>
      </w:r>
      <w:r w:rsidR="006E4487" w:rsidRPr="00EB2CBD">
        <w:rPr>
          <w:lang w:val="sv-SE"/>
        </w:rPr>
        <w:t>lược</w:t>
      </w:r>
      <w:r w:rsidR="000378D0" w:rsidRPr="00EB2CBD">
        <w:rPr>
          <w:lang w:val="sv-SE"/>
        </w:rPr>
        <w:t xml:space="preserve"> </w:t>
      </w:r>
      <w:r w:rsidR="006E4487" w:rsidRPr="00EB2CBD">
        <w:rPr>
          <w:lang w:val="sv-SE"/>
        </w:rPr>
        <w:t>kinh</w:t>
      </w:r>
      <w:r w:rsidR="000378D0" w:rsidRPr="00EB2CBD">
        <w:rPr>
          <w:lang w:val="sv-SE"/>
        </w:rPr>
        <w:t xml:space="preserve"> </w:t>
      </w:r>
      <w:r w:rsidR="006E4487" w:rsidRPr="00EB2CBD">
        <w:rPr>
          <w:lang w:val="sv-SE"/>
        </w:rPr>
        <w:t>tế</w:t>
      </w:r>
      <w:r w:rsidR="000378D0" w:rsidRPr="00EB2CBD">
        <w:rPr>
          <w:lang w:val="sv-SE"/>
        </w:rPr>
        <w:t xml:space="preserve"> </w:t>
      </w:r>
      <w:r w:rsidR="006E4487" w:rsidRPr="00EB2CBD">
        <w:rPr>
          <w:lang w:val="sv-SE"/>
        </w:rPr>
        <w:t>đối</w:t>
      </w:r>
      <w:r w:rsidR="000378D0" w:rsidRPr="00EB2CBD">
        <w:rPr>
          <w:lang w:val="sv-SE"/>
        </w:rPr>
        <w:t xml:space="preserve"> </w:t>
      </w:r>
      <w:r w:rsidR="006E4487" w:rsidRPr="00EB2CBD">
        <w:rPr>
          <w:lang w:val="sv-SE"/>
        </w:rPr>
        <w:t>ngoại</w:t>
      </w:r>
      <w:r w:rsidR="000378D0" w:rsidRPr="00EB2CBD">
        <w:rPr>
          <w:lang w:val="sv-SE"/>
        </w:rPr>
        <w:t xml:space="preserve"> </w:t>
      </w:r>
      <w:r w:rsidR="006E4487" w:rsidRPr="00EB2CBD">
        <w:rPr>
          <w:lang w:val="sv-SE"/>
        </w:rPr>
        <w:t>của</w:t>
      </w:r>
      <w:r w:rsidR="000378D0" w:rsidRPr="00EB2CBD">
        <w:rPr>
          <w:lang w:val="sv-SE"/>
        </w:rPr>
        <w:t xml:space="preserve"> </w:t>
      </w:r>
      <w:r w:rsidR="006E4487" w:rsidRPr="00EB2CBD">
        <w:rPr>
          <w:lang w:val="sv-SE"/>
        </w:rPr>
        <w:t>các</w:t>
      </w:r>
      <w:r w:rsidR="000378D0" w:rsidRPr="00EB2CBD">
        <w:rPr>
          <w:lang w:val="sv-SE"/>
        </w:rPr>
        <w:t xml:space="preserve"> </w:t>
      </w:r>
      <w:r w:rsidR="006E4487" w:rsidRPr="00EB2CBD">
        <w:rPr>
          <w:lang w:val="sv-SE"/>
        </w:rPr>
        <w:t>quốc</w:t>
      </w:r>
      <w:r w:rsidR="000378D0" w:rsidRPr="00EB2CBD">
        <w:rPr>
          <w:lang w:val="sv-SE"/>
        </w:rPr>
        <w:t xml:space="preserve"> </w:t>
      </w:r>
      <w:r w:rsidR="006E4487" w:rsidRPr="00EB2CBD">
        <w:rPr>
          <w:lang w:val="sv-SE"/>
        </w:rPr>
        <w:t>gia</w:t>
      </w:r>
    </w:p>
    <w:p w:rsidR="000378D0" w:rsidRPr="00EB2CBD" w:rsidRDefault="00990BE2" w:rsidP="00A61121">
      <w:pPr>
        <w:widowControl w:val="0"/>
        <w:spacing w:line="276" w:lineRule="auto"/>
        <w:ind w:left="426" w:hanging="426"/>
        <w:jc w:val="both"/>
        <w:rPr>
          <w:lang w:val="sv-SE"/>
        </w:rPr>
      </w:pPr>
      <w:r w:rsidRPr="00EB2CBD">
        <w:rPr>
          <w:lang w:val="sv-SE"/>
        </w:rPr>
        <w:t>1.4. Q</w:t>
      </w:r>
      <w:r w:rsidR="006E4487" w:rsidRPr="00EB2CBD">
        <w:rPr>
          <w:lang w:val="sv-SE"/>
        </w:rPr>
        <w:t>uan</w:t>
      </w:r>
      <w:r w:rsidR="000378D0" w:rsidRPr="00EB2CBD">
        <w:rPr>
          <w:lang w:val="sv-SE"/>
        </w:rPr>
        <w:t xml:space="preserve"> </w:t>
      </w:r>
      <w:r w:rsidR="006E4487" w:rsidRPr="00EB2CBD">
        <w:rPr>
          <w:lang w:val="sv-SE"/>
        </w:rPr>
        <w:t>điểm</w:t>
      </w:r>
      <w:r w:rsidR="000378D0" w:rsidRPr="00EB2CBD">
        <w:rPr>
          <w:lang w:val="sv-SE"/>
        </w:rPr>
        <w:t xml:space="preserve"> </w:t>
      </w:r>
      <w:r w:rsidR="006E4487" w:rsidRPr="00EB2CBD">
        <w:rPr>
          <w:lang w:val="sv-SE"/>
        </w:rPr>
        <w:t>cơ</w:t>
      </w:r>
      <w:r w:rsidR="000378D0" w:rsidRPr="00EB2CBD">
        <w:rPr>
          <w:lang w:val="sv-SE"/>
        </w:rPr>
        <w:t xml:space="preserve"> </w:t>
      </w:r>
      <w:r w:rsidR="006E4487" w:rsidRPr="00EB2CBD">
        <w:rPr>
          <w:lang w:val="sv-SE"/>
        </w:rPr>
        <w:t>bản</w:t>
      </w:r>
      <w:r w:rsidR="000378D0" w:rsidRPr="00EB2CBD">
        <w:rPr>
          <w:lang w:val="sv-SE"/>
        </w:rPr>
        <w:t xml:space="preserve"> </w:t>
      </w:r>
      <w:r w:rsidR="006E4487" w:rsidRPr="00EB2CBD">
        <w:rPr>
          <w:lang w:val="sv-SE"/>
        </w:rPr>
        <w:t>của</w:t>
      </w:r>
      <w:r w:rsidR="000378D0" w:rsidRPr="00EB2CBD">
        <w:rPr>
          <w:lang w:val="sv-SE"/>
        </w:rPr>
        <w:t xml:space="preserve"> </w:t>
      </w:r>
      <w:r w:rsidR="006E4487" w:rsidRPr="00EB2CBD">
        <w:rPr>
          <w:lang w:val="sv-SE"/>
        </w:rPr>
        <w:t>Đảng</w:t>
      </w:r>
      <w:r w:rsidR="000378D0" w:rsidRPr="00EB2CBD">
        <w:rPr>
          <w:lang w:val="sv-SE"/>
        </w:rPr>
        <w:t xml:space="preserve"> </w:t>
      </w:r>
      <w:r w:rsidR="006E4487" w:rsidRPr="00EB2CBD">
        <w:rPr>
          <w:lang w:val="sv-SE"/>
        </w:rPr>
        <w:t>và</w:t>
      </w:r>
      <w:r w:rsidR="000378D0" w:rsidRPr="00EB2CBD">
        <w:rPr>
          <w:lang w:val="sv-SE"/>
        </w:rPr>
        <w:t xml:space="preserve"> </w:t>
      </w:r>
      <w:r w:rsidR="006E4487" w:rsidRPr="00EB2CBD">
        <w:rPr>
          <w:lang w:val="sv-SE"/>
        </w:rPr>
        <w:t>Nhà</w:t>
      </w:r>
      <w:r w:rsidR="000378D0" w:rsidRPr="00EB2CBD">
        <w:rPr>
          <w:lang w:val="sv-SE"/>
        </w:rPr>
        <w:t xml:space="preserve"> </w:t>
      </w:r>
      <w:r w:rsidR="006E4487" w:rsidRPr="00EB2CBD">
        <w:rPr>
          <w:lang w:val="sv-SE"/>
        </w:rPr>
        <w:t>nước</w:t>
      </w:r>
      <w:r w:rsidR="000378D0" w:rsidRPr="00EB2CBD">
        <w:rPr>
          <w:lang w:val="sv-SE"/>
        </w:rPr>
        <w:t xml:space="preserve"> </w:t>
      </w:r>
      <w:r w:rsidR="006E4487" w:rsidRPr="00EB2CBD">
        <w:rPr>
          <w:lang w:val="sv-SE"/>
        </w:rPr>
        <w:t>ta</w:t>
      </w:r>
      <w:r w:rsidR="000378D0" w:rsidRPr="00EB2CBD">
        <w:rPr>
          <w:lang w:val="sv-SE"/>
        </w:rPr>
        <w:t xml:space="preserve"> </w:t>
      </w:r>
      <w:r w:rsidR="006E4487" w:rsidRPr="00EB2CBD">
        <w:rPr>
          <w:lang w:val="sv-SE"/>
        </w:rPr>
        <w:t>trong</w:t>
      </w:r>
      <w:r w:rsidR="000378D0" w:rsidRPr="00EB2CBD">
        <w:rPr>
          <w:lang w:val="sv-SE"/>
        </w:rPr>
        <w:t xml:space="preserve"> </w:t>
      </w:r>
      <w:r w:rsidR="006E4487" w:rsidRPr="00EB2CBD">
        <w:rPr>
          <w:lang w:val="sv-SE"/>
        </w:rPr>
        <w:t>giai</w:t>
      </w:r>
      <w:r w:rsidR="000378D0" w:rsidRPr="00EB2CBD">
        <w:rPr>
          <w:lang w:val="sv-SE"/>
        </w:rPr>
        <w:t xml:space="preserve"> </w:t>
      </w:r>
      <w:r w:rsidR="006E4487" w:rsidRPr="00EB2CBD">
        <w:rPr>
          <w:lang w:val="sv-SE"/>
        </w:rPr>
        <w:t>đoạn</w:t>
      </w:r>
      <w:r w:rsidR="000378D0" w:rsidRPr="00EB2CBD">
        <w:rPr>
          <w:lang w:val="sv-SE"/>
        </w:rPr>
        <w:t xml:space="preserve"> </w:t>
      </w:r>
      <w:r w:rsidR="006E4487" w:rsidRPr="00EB2CBD">
        <w:rPr>
          <w:lang w:val="sv-SE"/>
        </w:rPr>
        <w:t>hiện</w:t>
      </w:r>
      <w:r w:rsidR="000378D0" w:rsidRPr="00EB2CBD">
        <w:rPr>
          <w:lang w:val="sv-SE"/>
        </w:rPr>
        <w:t xml:space="preserve"> </w:t>
      </w:r>
      <w:r w:rsidR="006E4487" w:rsidRPr="00EB2CBD">
        <w:rPr>
          <w:lang w:val="sv-SE"/>
        </w:rPr>
        <w:t>nay</w:t>
      </w:r>
      <w:r w:rsidR="000378D0" w:rsidRPr="00EB2CBD">
        <w:rPr>
          <w:lang w:val="sv-SE"/>
        </w:rPr>
        <w:t xml:space="preserve"> </w:t>
      </w:r>
      <w:r w:rsidR="006E4487" w:rsidRPr="00EB2CBD">
        <w:rPr>
          <w:lang w:val="sv-SE"/>
        </w:rPr>
        <w:t>về</w:t>
      </w:r>
      <w:r w:rsidR="000378D0" w:rsidRPr="00EB2CBD">
        <w:rPr>
          <w:lang w:val="sv-SE"/>
        </w:rPr>
        <w:t xml:space="preserve"> </w:t>
      </w:r>
      <w:r w:rsidR="006E4487" w:rsidRPr="00EB2CBD">
        <w:rPr>
          <w:lang w:val="sv-SE"/>
        </w:rPr>
        <w:t>kinh</w:t>
      </w:r>
      <w:r w:rsidR="000378D0" w:rsidRPr="00EB2CBD">
        <w:rPr>
          <w:lang w:val="sv-SE"/>
        </w:rPr>
        <w:t xml:space="preserve"> </w:t>
      </w:r>
      <w:r w:rsidR="006E4487" w:rsidRPr="00EB2CBD">
        <w:rPr>
          <w:lang w:val="sv-SE"/>
        </w:rPr>
        <w:t>tế</w:t>
      </w:r>
      <w:r w:rsidR="000378D0" w:rsidRPr="00EB2CBD">
        <w:rPr>
          <w:lang w:val="sv-SE"/>
        </w:rPr>
        <w:t xml:space="preserve"> </w:t>
      </w:r>
      <w:r w:rsidR="006E4487" w:rsidRPr="00EB2CBD">
        <w:rPr>
          <w:lang w:val="sv-SE"/>
        </w:rPr>
        <w:t>đối</w:t>
      </w:r>
      <w:r w:rsidR="000378D0" w:rsidRPr="00EB2CBD">
        <w:rPr>
          <w:lang w:val="sv-SE"/>
        </w:rPr>
        <w:t xml:space="preserve"> </w:t>
      </w:r>
      <w:r w:rsidR="006E4487" w:rsidRPr="00EB2CBD">
        <w:rPr>
          <w:lang w:val="sv-SE"/>
        </w:rPr>
        <w:t>ngoại</w:t>
      </w:r>
    </w:p>
    <w:p w:rsidR="000378D0" w:rsidRPr="00EB2CBD" w:rsidRDefault="006E4487" w:rsidP="00A61121">
      <w:pPr>
        <w:widowControl w:val="0"/>
        <w:spacing w:before="100" w:line="276" w:lineRule="auto"/>
        <w:jc w:val="both"/>
        <w:rPr>
          <w:b/>
          <w:lang w:val="sv-SE"/>
        </w:rPr>
      </w:pPr>
      <w:r w:rsidRPr="00EB2CBD">
        <w:rPr>
          <w:b/>
          <w:lang w:val="sv-SE"/>
        </w:rPr>
        <w:t>Vấn</w:t>
      </w:r>
      <w:r w:rsidR="00185C72" w:rsidRPr="00EB2CBD">
        <w:rPr>
          <w:b/>
          <w:lang w:val="sv-SE"/>
        </w:rPr>
        <w:t xml:space="preserve"> </w:t>
      </w:r>
      <w:r w:rsidRPr="00EB2CBD">
        <w:rPr>
          <w:b/>
          <w:lang w:val="sv-SE"/>
        </w:rPr>
        <w:t>đề</w:t>
      </w:r>
      <w:r w:rsidR="00185C72" w:rsidRPr="00EB2CBD">
        <w:rPr>
          <w:b/>
          <w:lang w:val="sv-SE"/>
        </w:rPr>
        <w:t xml:space="preserve"> 2</w:t>
      </w:r>
      <w:r w:rsidR="000378D0" w:rsidRPr="00EB2CBD">
        <w:rPr>
          <w:b/>
          <w:lang w:val="sv-SE"/>
        </w:rPr>
        <w:t xml:space="preserve">. </w:t>
      </w:r>
      <w:r w:rsidRPr="00EB2CBD">
        <w:rPr>
          <w:b/>
          <w:lang w:val="sv-SE"/>
        </w:rPr>
        <w:t>Các</w:t>
      </w:r>
      <w:r w:rsidR="000378D0" w:rsidRPr="00EB2CBD">
        <w:rPr>
          <w:b/>
          <w:lang w:val="sv-SE"/>
        </w:rPr>
        <w:t xml:space="preserve"> </w:t>
      </w:r>
      <w:r w:rsidRPr="00EB2CBD">
        <w:rPr>
          <w:b/>
          <w:lang w:val="sv-SE"/>
        </w:rPr>
        <w:t>học</w:t>
      </w:r>
      <w:r w:rsidR="000378D0" w:rsidRPr="00EB2CBD">
        <w:rPr>
          <w:b/>
          <w:lang w:val="sv-SE"/>
        </w:rPr>
        <w:t xml:space="preserve"> </w:t>
      </w:r>
      <w:r w:rsidRPr="00EB2CBD">
        <w:rPr>
          <w:b/>
          <w:lang w:val="sv-SE"/>
        </w:rPr>
        <w:t>thuyết</w:t>
      </w:r>
      <w:r w:rsidR="000378D0" w:rsidRPr="00EB2CBD">
        <w:rPr>
          <w:b/>
          <w:lang w:val="sv-SE"/>
        </w:rPr>
        <w:t xml:space="preserve"> </w:t>
      </w:r>
      <w:r w:rsidRPr="00EB2CBD">
        <w:rPr>
          <w:b/>
          <w:lang w:val="sv-SE"/>
        </w:rPr>
        <w:t>cơ</w:t>
      </w:r>
      <w:r w:rsidR="000378D0" w:rsidRPr="00EB2CBD">
        <w:rPr>
          <w:b/>
          <w:lang w:val="sv-SE"/>
        </w:rPr>
        <w:t xml:space="preserve"> </w:t>
      </w:r>
      <w:r w:rsidRPr="00EB2CBD">
        <w:rPr>
          <w:b/>
          <w:lang w:val="sv-SE"/>
        </w:rPr>
        <w:t>bản</w:t>
      </w:r>
      <w:r w:rsidR="000378D0" w:rsidRPr="00EB2CBD">
        <w:rPr>
          <w:b/>
          <w:lang w:val="sv-SE"/>
        </w:rPr>
        <w:t xml:space="preserve"> </w:t>
      </w:r>
      <w:r w:rsidRPr="00EB2CBD">
        <w:rPr>
          <w:b/>
          <w:lang w:val="sv-SE"/>
        </w:rPr>
        <w:t>về</w:t>
      </w:r>
      <w:r w:rsidR="0044225D" w:rsidRPr="00EB2CBD">
        <w:rPr>
          <w:b/>
          <w:lang w:val="sv-SE"/>
        </w:rPr>
        <w:t xml:space="preserve"> </w:t>
      </w:r>
      <w:r w:rsidR="0068453E" w:rsidRPr="00EB2CBD">
        <w:rPr>
          <w:b/>
          <w:lang w:val="sv-SE"/>
        </w:rPr>
        <w:t>quan hệ kinh tế quốc tế</w:t>
      </w:r>
      <w:r w:rsidR="000378D0" w:rsidRPr="00EB2CBD">
        <w:rPr>
          <w:b/>
          <w:lang w:val="sv-SE"/>
        </w:rPr>
        <w:t xml:space="preserve"> </w:t>
      </w:r>
    </w:p>
    <w:p w:rsidR="000378D0" w:rsidRPr="004D04A5" w:rsidRDefault="00A92C43" w:rsidP="00A61121">
      <w:pPr>
        <w:widowControl w:val="0"/>
        <w:spacing w:line="276" w:lineRule="auto"/>
        <w:ind w:left="280" w:hanging="280"/>
        <w:jc w:val="both"/>
      </w:pPr>
      <w:r>
        <w:t>2.</w:t>
      </w:r>
      <w:r w:rsidR="00C73813" w:rsidRPr="004D04A5">
        <w:t>1</w:t>
      </w:r>
      <w:r w:rsidR="00DE6A4E">
        <w:t>.</w:t>
      </w:r>
      <w:r w:rsidR="000378D0" w:rsidRPr="004D04A5">
        <w:t xml:space="preserve"> </w:t>
      </w:r>
      <w:r w:rsidR="006E4487" w:rsidRPr="004D04A5">
        <w:t>Học</w:t>
      </w:r>
      <w:r w:rsidR="000378D0" w:rsidRPr="004D04A5">
        <w:t xml:space="preserve"> </w:t>
      </w:r>
      <w:r w:rsidR="006E4487" w:rsidRPr="004D04A5">
        <w:t>thuyết</w:t>
      </w:r>
      <w:r w:rsidR="000378D0" w:rsidRPr="004D04A5">
        <w:t xml:space="preserve"> </w:t>
      </w:r>
      <w:r w:rsidR="006E4487" w:rsidRPr="004D04A5">
        <w:t>trọng</w:t>
      </w:r>
      <w:r w:rsidR="000378D0" w:rsidRPr="004D04A5">
        <w:t xml:space="preserve"> </w:t>
      </w:r>
      <w:r w:rsidR="006E4487" w:rsidRPr="004D04A5">
        <w:t>thương</w:t>
      </w:r>
      <w:r w:rsidR="000378D0" w:rsidRPr="004D04A5">
        <w:t xml:space="preserve"> (</w:t>
      </w:r>
      <w:r w:rsidR="006E4487" w:rsidRPr="004D04A5">
        <w:t>Mercantilism</w:t>
      </w:r>
      <w:r w:rsidR="000378D0" w:rsidRPr="004D04A5">
        <w:t>)</w:t>
      </w:r>
    </w:p>
    <w:p w:rsidR="000378D0" w:rsidRPr="004D04A5" w:rsidRDefault="00A92C43" w:rsidP="00A61121">
      <w:pPr>
        <w:widowControl w:val="0"/>
        <w:spacing w:line="276" w:lineRule="auto"/>
        <w:ind w:left="426" w:hanging="426"/>
        <w:jc w:val="both"/>
      </w:pPr>
      <w:r>
        <w:t>2.</w:t>
      </w:r>
      <w:r w:rsidR="00C73813" w:rsidRPr="004D04A5">
        <w:t>2</w:t>
      </w:r>
      <w:r w:rsidR="000378D0" w:rsidRPr="004D04A5">
        <w:t>.</w:t>
      </w:r>
      <w:r w:rsidR="00C57D9C">
        <w:t xml:space="preserve"> </w:t>
      </w:r>
      <w:r w:rsidR="006E4487" w:rsidRPr="0080070B">
        <w:rPr>
          <w:spacing w:val="-4"/>
        </w:rPr>
        <w:t>Học</w:t>
      </w:r>
      <w:r w:rsidR="000378D0" w:rsidRPr="0080070B">
        <w:rPr>
          <w:spacing w:val="-4"/>
        </w:rPr>
        <w:t xml:space="preserve"> </w:t>
      </w:r>
      <w:r w:rsidR="006E4487" w:rsidRPr="0080070B">
        <w:rPr>
          <w:spacing w:val="-4"/>
        </w:rPr>
        <w:t>thuyết</w:t>
      </w:r>
      <w:r w:rsidR="000378D0" w:rsidRPr="0080070B">
        <w:rPr>
          <w:spacing w:val="-4"/>
        </w:rPr>
        <w:t xml:space="preserve"> </w:t>
      </w:r>
      <w:r w:rsidR="006E4487" w:rsidRPr="0080070B">
        <w:rPr>
          <w:spacing w:val="-4"/>
        </w:rPr>
        <w:t>về</w:t>
      </w:r>
      <w:r w:rsidR="000378D0" w:rsidRPr="0080070B">
        <w:rPr>
          <w:spacing w:val="-4"/>
        </w:rPr>
        <w:t xml:space="preserve"> </w:t>
      </w:r>
      <w:r w:rsidR="006E4487" w:rsidRPr="0080070B">
        <w:rPr>
          <w:spacing w:val="-4"/>
        </w:rPr>
        <w:t>lợi</w:t>
      </w:r>
      <w:r w:rsidR="000378D0" w:rsidRPr="0080070B">
        <w:rPr>
          <w:spacing w:val="-4"/>
        </w:rPr>
        <w:t xml:space="preserve"> </w:t>
      </w:r>
      <w:r w:rsidR="006E4487" w:rsidRPr="0080070B">
        <w:rPr>
          <w:spacing w:val="-4"/>
        </w:rPr>
        <w:t>thế</w:t>
      </w:r>
      <w:r w:rsidR="000378D0" w:rsidRPr="0080070B">
        <w:rPr>
          <w:spacing w:val="-4"/>
        </w:rPr>
        <w:t xml:space="preserve"> </w:t>
      </w:r>
      <w:r w:rsidR="006E4487" w:rsidRPr="0080070B">
        <w:rPr>
          <w:spacing w:val="-4"/>
        </w:rPr>
        <w:t>tuyệt</w:t>
      </w:r>
      <w:r w:rsidR="000378D0" w:rsidRPr="0080070B">
        <w:rPr>
          <w:spacing w:val="-4"/>
        </w:rPr>
        <w:t xml:space="preserve"> </w:t>
      </w:r>
      <w:r w:rsidR="006E4487" w:rsidRPr="0080070B">
        <w:rPr>
          <w:spacing w:val="-4"/>
        </w:rPr>
        <w:t>đối</w:t>
      </w:r>
      <w:r w:rsidR="000378D0" w:rsidRPr="0080070B">
        <w:rPr>
          <w:spacing w:val="-4"/>
        </w:rPr>
        <w:t xml:space="preserve"> </w:t>
      </w:r>
      <w:r w:rsidR="006E4487" w:rsidRPr="0080070B">
        <w:rPr>
          <w:spacing w:val="-4"/>
        </w:rPr>
        <w:t>của</w:t>
      </w:r>
      <w:r w:rsidR="000378D0" w:rsidRPr="0080070B">
        <w:rPr>
          <w:spacing w:val="-4"/>
        </w:rPr>
        <w:t xml:space="preserve"> </w:t>
      </w:r>
      <w:r w:rsidR="006E4487" w:rsidRPr="0080070B">
        <w:rPr>
          <w:spacing w:val="-4"/>
        </w:rPr>
        <w:t>Adam</w:t>
      </w:r>
      <w:r w:rsidR="000378D0" w:rsidRPr="0080070B">
        <w:rPr>
          <w:spacing w:val="-4"/>
        </w:rPr>
        <w:t xml:space="preserve"> </w:t>
      </w:r>
      <w:r w:rsidR="006E4487" w:rsidRPr="0080070B">
        <w:rPr>
          <w:spacing w:val="-4"/>
        </w:rPr>
        <w:t>Smith</w:t>
      </w:r>
      <w:r w:rsidR="000378D0" w:rsidRPr="0080070B">
        <w:rPr>
          <w:spacing w:val="-4"/>
        </w:rPr>
        <w:t xml:space="preserve"> (</w:t>
      </w:r>
      <w:r w:rsidR="006E4487" w:rsidRPr="0080070B">
        <w:rPr>
          <w:spacing w:val="-4"/>
        </w:rPr>
        <w:t>Absolute</w:t>
      </w:r>
      <w:r w:rsidR="000378D0" w:rsidRPr="0080070B">
        <w:rPr>
          <w:spacing w:val="-4"/>
        </w:rPr>
        <w:t xml:space="preserve"> </w:t>
      </w:r>
      <w:r w:rsidR="006E4487" w:rsidRPr="0080070B">
        <w:rPr>
          <w:spacing w:val="-4"/>
        </w:rPr>
        <w:t>Advantage</w:t>
      </w:r>
      <w:r w:rsidR="000378D0" w:rsidRPr="004D04A5">
        <w:t xml:space="preserve"> </w:t>
      </w:r>
      <w:r w:rsidR="006E4487" w:rsidRPr="004D04A5">
        <w:t>Theory</w:t>
      </w:r>
      <w:r w:rsidR="000378D0" w:rsidRPr="004D04A5">
        <w:t>)</w:t>
      </w:r>
    </w:p>
    <w:p w:rsidR="000378D0" w:rsidRPr="004D04A5" w:rsidRDefault="00A92C43" w:rsidP="00A61121">
      <w:pPr>
        <w:widowControl w:val="0"/>
        <w:spacing w:line="276" w:lineRule="auto"/>
        <w:ind w:left="426" w:hanging="426"/>
        <w:jc w:val="both"/>
      </w:pPr>
      <w:r>
        <w:t>2.</w:t>
      </w:r>
      <w:r w:rsidR="00C73813" w:rsidRPr="004D04A5">
        <w:t>3</w:t>
      </w:r>
      <w:r w:rsidR="000378D0" w:rsidRPr="004D04A5">
        <w:t xml:space="preserve">. </w:t>
      </w:r>
      <w:r w:rsidR="006E4487" w:rsidRPr="004D04A5">
        <w:t>Học</w:t>
      </w:r>
      <w:r w:rsidR="000378D0" w:rsidRPr="004D04A5">
        <w:t xml:space="preserve"> </w:t>
      </w:r>
      <w:r w:rsidR="006E4487" w:rsidRPr="004D04A5">
        <w:t>thuyết</w:t>
      </w:r>
      <w:r w:rsidR="000378D0" w:rsidRPr="004D04A5">
        <w:t xml:space="preserve"> </w:t>
      </w:r>
      <w:r w:rsidR="006E4487" w:rsidRPr="004D04A5">
        <w:t>về</w:t>
      </w:r>
      <w:r w:rsidR="000378D0" w:rsidRPr="004D04A5">
        <w:t xml:space="preserve"> </w:t>
      </w:r>
      <w:r w:rsidR="006E4487" w:rsidRPr="004D04A5">
        <w:t>lợi</w:t>
      </w:r>
      <w:r w:rsidR="000378D0" w:rsidRPr="004D04A5">
        <w:t xml:space="preserve"> </w:t>
      </w:r>
      <w:r w:rsidR="006E4487" w:rsidRPr="004D04A5">
        <w:t>thế</w:t>
      </w:r>
      <w:r w:rsidR="000378D0" w:rsidRPr="004D04A5">
        <w:t xml:space="preserve"> </w:t>
      </w:r>
      <w:r w:rsidR="006E4487" w:rsidRPr="004D04A5">
        <w:t>so</w:t>
      </w:r>
      <w:r w:rsidR="000378D0" w:rsidRPr="004D04A5">
        <w:t xml:space="preserve"> </w:t>
      </w:r>
      <w:r w:rsidR="006E4487" w:rsidRPr="004D04A5">
        <w:t>sánh</w:t>
      </w:r>
      <w:r w:rsidR="000378D0" w:rsidRPr="004D04A5">
        <w:t xml:space="preserve"> (</w:t>
      </w:r>
      <w:r w:rsidR="006E4487" w:rsidRPr="004D04A5">
        <w:t>lợi</w:t>
      </w:r>
      <w:r w:rsidR="000378D0" w:rsidRPr="004D04A5">
        <w:t xml:space="preserve"> </w:t>
      </w:r>
      <w:r w:rsidR="006E4487" w:rsidRPr="004D04A5">
        <w:t>thế</w:t>
      </w:r>
      <w:r w:rsidR="0044225D" w:rsidRPr="004D04A5">
        <w:t xml:space="preserve"> </w:t>
      </w:r>
      <w:r w:rsidR="006E4487" w:rsidRPr="004D04A5">
        <w:t>tương</w:t>
      </w:r>
      <w:r w:rsidR="0044225D" w:rsidRPr="004D04A5">
        <w:t xml:space="preserve"> </w:t>
      </w:r>
      <w:r w:rsidR="006E4487" w:rsidRPr="004D04A5">
        <w:t>đối</w:t>
      </w:r>
      <w:r w:rsidR="0044225D" w:rsidRPr="004D04A5">
        <w:t xml:space="preserve">) </w:t>
      </w:r>
      <w:r w:rsidR="006E4487" w:rsidRPr="004D04A5">
        <w:t>của</w:t>
      </w:r>
      <w:r w:rsidR="0044225D" w:rsidRPr="004D04A5">
        <w:t xml:space="preserve"> </w:t>
      </w:r>
      <w:r w:rsidR="006E4487" w:rsidRPr="004D04A5">
        <w:t>David</w:t>
      </w:r>
      <w:r w:rsidR="0044225D" w:rsidRPr="004D04A5">
        <w:t xml:space="preserve"> </w:t>
      </w:r>
      <w:r w:rsidR="006E4487" w:rsidRPr="004D04A5">
        <w:t>Ricardo</w:t>
      </w:r>
      <w:r w:rsidR="000378D0" w:rsidRPr="004D04A5">
        <w:t xml:space="preserve"> (</w:t>
      </w:r>
      <w:r w:rsidR="006E4487" w:rsidRPr="004D04A5">
        <w:t>Comparative</w:t>
      </w:r>
      <w:r w:rsidR="000378D0" w:rsidRPr="004D04A5">
        <w:t xml:space="preserve"> </w:t>
      </w:r>
      <w:r w:rsidR="006E4487" w:rsidRPr="004D04A5">
        <w:t>Advantage</w:t>
      </w:r>
      <w:r w:rsidR="000378D0" w:rsidRPr="004D04A5">
        <w:t xml:space="preserve"> </w:t>
      </w:r>
      <w:r w:rsidR="006E4487" w:rsidRPr="004D04A5">
        <w:t>Theory</w:t>
      </w:r>
      <w:r w:rsidR="000378D0" w:rsidRPr="004D04A5">
        <w:t>)</w:t>
      </w:r>
    </w:p>
    <w:p w:rsidR="000378D0" w:rsidRPr="004D04A5" w:rsidRDefault="00A92C43" w:rsidP="00A61121">
      <w:pPr>
        <w:widowControl w:val="0"/>
        <w:spacing w:line="276" w:lineRule="auto"/>
        <w:ind w:left="280" w:hanging="280"/>
        <w:jc w:val="both"/>
      </w:pPr>
      <w:r>
        <w:t>2.</w:t>
      </w:r>
      <w:r w:rsidR="00C73813" w:rsidRPr="004D04A5">
        <w:t>4</w:t>
      </w:r>
      <w:r w:rsidR="000378D0" w:rsidRPr="004D04A5">
        <w:t xml:space="preserve">. </w:t>
      </w:r>
      <w:r w:rsidR="006E4487" w:rsidRPr="004D04A5">
        <w:t>Một</w:t>
      </w:r>
      <w:r w:rsidR="000378D0" w:rsidRPr="004D04A5">
        <w:t xml:space="preserve"> </w:t>
      </w:r>
      <w:r w:rsidR="006E4487" w:rsidRPr="004D04A5">
        <w:t>số</w:t>
      </w:r>
      <w:r w:rsidR="000378D0" w:rsidRPr="004D04A5">
        <w:t xml:space="preserve"> </w:t>
      </w:r>
      <w:r w:rsidR="006E4487" w:rsidRPr="004D04A5">
        <w:t>học</w:t>
      </w:r>
      <w:r w:rsidR="000378D0" w:rsidRPr="004D04A5">
        <w:t xml:space="preserve"> </w:t>
      </w:r>
      <w:r w:rsidR="006E4487" w:rsidRPr="004D04A5">
        <w:t>thuyết</w:t>
      </w:r>
      <w:r w:rsidR="000378D0" w:rsidRPr="004D04A5">
        <w:t xml:space="preserve"> </w:t>
      </w:r>
      <w:r w:rsidR="006E4487" w:rsidRPr="004D04A5">
        <w:t>khác</w:t>
      </w:r>
    </w:p>
    <w:p w:rsidR="000378D0" w:rsidRPr="004D04A5" w:rsidRDefault="006E4487" w:rsidP="00A61121">
      <w:pPr>
        <w:widowControl w:val="0"/>
        <w:spacing w:before="120" w:line="276" w:lineRule="auto"/>
        <w:jc w:val="both"/>
        <w:rPr>
          <w:b/>
        </w:rPr>
      </w:pPr>
      <w:r w:rsidRPr="004D04A5">
        <w:rPr>
          <w:b/>
        </w:rPr>
        <w:t>Vấn</w:t>
      </w:r>
      <w:r w:rsidR="002E1A60" w:rsidRPr="004D04A5">
        <w:rPr>
          <w:b/>
        </w:rPr>
        <w:t xml:space="preserve"> </w:t>
      </w:r>
      <w:r w:rsidRPr="004D04A5">
        <w:rPr>
          <w:b/>
        </w:rPr>
        <w:t>đề</w:t>
      </w:r>
      <w:r w:rsidR="002E1A60" w:rsidRPr="004D04A5">
        <w:rPr>
          <w:b/>
        </w:rPr>
        <w:t xml:space="preserve"> 3</w:t>
      </w:r>
      <w:r w:rsidR="0044225D" w:rsidRPr="004D04A5">
        <w:rPr>
          <w:b/>
        </w:rPr>
        <w:t xml:space="preserve">. </w:t>
      </w:r>
      <w:r w:rsidRPr="004D04A5">
        <w:rPr>
          <w:b/>
        </w:rPr>
        <w:t>Chính</w:t>
      </w:r>
      <w:r w:rsidR="0044225D" w:rsidRPr="004D04A5">
        <w:rPr>
          <w:b/>
        </w:rPr>
        <w:t xml:space="preserve"> </w:t>
      </w:r>
      <w:r w:rsidRPr="004D04A5">
        <w:rPr>
          <w:b/>
        </w:rPr>
        <w:t>sách</w:t>
      </w:r>
      <w:r w:rsidR="0044225D" w:rsidRPr="004D04A5">
        <w:rPr>
          <w:b/>
        </w:rPr>
        <w:t xml:space="preserve"> </w:t>
      </w:r>
      <w:r w:rsidRPr="004D04A5">
        <w:rPr>
          <w:b/>
        </w:rPr>
        <w:t>thương</w:t>
      </w:r>
      <w:r w:rsidR="0044225D" w:rsidRPr="004D04A5">
        <w:rPr>
          <w:b/>
        </w:rPr>
        <w:t xml:space="preserve"> </w:t>
      </w:r>
      <w:r w:rsidRPr="004D04A5">
        <w:rPr>
          <w:b/>
        </w:rPr>
        <w:t>mại</w:t>
      </w:r>
      <w:r w:rsidR="0044225D" w:rsidRPr="004D04A5">
        <w:rPr>
          <w:b/>
        </w:rPr>
        <w:t xml:space="preserve"> </w:t>
      </w:r>
      <w:r w:rsidRPr="004D04A5">
        <w:rPr>
          <w:b/>
        </w:rPr>
        <w:t>quốc</w:t>
      </w:r>
      <w:r w:rsidR="00C70D38" w:rsidRPr="004D04A5">
        <w:rPr>
          <w:b/>
        </w:rPr>
        <w:t xml:space="preserve"> </w:t>
      </w:r>
      <w:r w:rsidRPr="004D04A5">
        <w:rPr>
          <w:b/>
        </w:rPr>
        <w:t>tế</w:t>
      </w:r>
    </w:p>
    <w:p w:rsidR="000378D0" w:rsidRPr="004D04A5" w:rsidRDefault="00A92C43" w:rsidP="00A61121">
      <w:pPr>
        <w:widowControl w:val="0"/>
        <w:spacing w:line="276" w:lineRule="auto"/>
        <w:ind w:left="280" w:hanging="280"/>
        <w:jc w:val="both"/>
      </w:pPr>
      <w:r>
        <w:t>3.</w:t>
      </w:r>
      <w:r w:rsidR="00C73813" w:rsidRPr="004D04A5">
        <w:t>1</w:t>
      </w:r>
      <w:r w:rsidR="000378D0" w:rsidRPr="004D04A5">
        <w:t xml:space="preserve">. </w:t>
      </w:r>
      <w:r w:rsidR="006E4487" w:rsidRPr="004D04A5">
        <w:t>Khái</w:t>
      </w:r>
      <w:r w:rsidR="00C70D38" w:rsidRPr="004D04A5">
        <w:t xml:space="preserve"> </w:t>
      </w:r>
      <w:r w:rsidR="006E4487" w:rsidRPr="004D04A5">
        <w:t>quát</w:t>
      </w:r>
      <w:r w:rsidR="00863979" w:rsidRPr="004D04A5">
        <w:t xml:space="preserve"> </w:t>
      </w:r>
      <w:r w:rsidR="006E4487" w:rsidRPr="004D04A5">
        <w:t>về</w:t>
      </w:r>
      <w:r w:rsidR="00C70D38" w:rsidRPr="004D04A5">
        <w:t xml:space="preserve"> </w:t>
      </w:r>
      <w:r w:rsidR="00A53A55" w:rsidRPr="004D04A5">
        <w:t>c</w:t>
      </w:r>
      <w:r w:rsidR="006E4487" w:rsidRPr="004D04A5">
        <w:t>hính</w:t>
      </w:r>
      <w:r w:rsidR="000378D0" w:rsidRPr="004D04A5">
        <w:t xml:space="preserve"> </w:t>
      </w:r>
      <w:r w:rsidR="006E4487" w:rsidRPr="004D04A5">
        <w:t>sách</w:t>
      </w:r>
      <w:r w:rsidR="000378D0" w:rsidRPr="004D04A5">
        <w:t xml:space="preserve"> </w:t>
      </w:r>
      <w:r w:rsidR="006E4487" w:rsidRPr="004D04A5">
        <w:t>thương</w:t>
      </w:r>
      <w:r w:rsidR="000378D0" w:rsidRPr="004D04A5">
        <w:t xml:space="preserve"> </w:t>
      </w:r>
      <w:r w:rsidR="006E4487" w:rsidRPr="004D04A5">
        <w:t>mại</w:t>
      </w:r>
      <w:r w:rsidR="000378D0" w:rsidRPr="004D04A5">
        <w:t xml:space="preserve"> </w:t>
      </w:r>
      <w:r w:rsidR="006E4487" w:rsidRPr="004D04A5">
        <w:t>quốc</w:t>
      </w:r>
      <w:r w:rsidR="000378D0" w:rsidRPr="004D04A5">
        <w:t xml:space="preserve"> </w:t>
      </w:r>
      <w:r w:rsidR="006E4487" w:rsidRPr="004D04A5">
        <w:t>tế</w:t>
      </w:r>
    </w:p>
    <w:p w:rsidR="000378D0" w:rsidRPr="004D04A5" w:rsidRDefault="00A92C43" w:rsidP="00A61121">
      <w:pPr>
        <w:widowControl w:val="0"/>
        <w:spacing w:line="276" w:lineRule="auto"/>
        <w:ind w:left="280" w:hanging="280"/>
        <w:jc w:val="both"/>
      </w:pPr>
      <w:r>
        <w:t>3.</w:t>
      </w:r>
      <w:r w:rsidR="00071483" w:rsidRPr="004D04A5">
        <w:t xml:space="preserve">2. </w:t>
      </w:r>
      <w:r w:rsidR="00071483" w:rsidRPr="004D04A5">
        <w:rPr>
          <w:spacing w:val="-4"/>
        </w:rPr>
        <w:t xml:space="preserve">Các công cụ chủ yếu của chính sách thương mại quốc tế (thuế </w:t>
      </w:r>
      <w:r w:rsidR="00851344" w:rsidRPr="004D04A5">
        <w:rPr>
          <w:spacing w:val="-4"/>
        </w:rPr>
        <w:t>q</w:t>
      </w:r>
      <w:r w:rsidR="006E4487" w:rsidRPr="004D04A5">
        <w:rPr>
          <w:spacing w:val="-4"/>
        </w:rPr>
        <w:t>uan</w:t>
      </w:r>
      <w:r w:rsidR="000378D0" w:rsidRPr="004D04A5">
        <w:rPr>
          <w:spacing w:val="-4"/>
        </w:rPr>
        <w:t xml:space="preserve">, </w:t>
      </w:r>
      <w:r w:rsidR="006E4487" w:rsidRPr="004D04A5">
        <w:rPr>
          <w:spacing w:val="-4"/>
        </w:rPr>
        <w:t>hạn</w:t>
      </w:r>
      <w:r w:rsidR="004E1801" w:rsidRPr="004D04A5">
        <w:rPr>
          <w:spacing w:val="-4"/>
        </w:rPr>
        <w:t xml:space="preserve"> </w:t>
      </w:r>
      <w:r w:rsidR="006E4487" w:rsidRPr="004D04A5">
        <w:rPr>
          <w:spacing w:val="-4"/>
        </w:rPr>
        <w:t>ngạch</w:t>
      </w:r>
      <w:r w:rsidR="000378D0" w:rsidRPr="004D04A5">
        <w:rPr>
          <w:spacing w:val="-4"/>
        </w:rPr>
        <w:t xml:space="preserve">, </w:t>
      </w:r>
      <w:r w:rsidR="006E4487" w:rsidRPr="004D04A5">
        <w:rPr>
          <w:spacing w:val="-4"/>
        </w:rPr>
        <w:t>hạn</w:t>
      </w:r>
      <w:r w:rsidR="004E1801" w:rsidRPr="004D04A5">
        <w:rPr>
          <w:spacing w:val="-4"/>
        </w:rPr>
        <w:t xml:space="preserve"> </w:t>
      </w:r>
      <w:r w:rsidR="006E4487" w:rsidRPr="004D04A5">
        <w:rPr>
          <w:spacing w:val="-4"/>
        </w:rPr>
        <w:t>ngạch</w:t>
      </w:r>
      <w:r w:rsidR="000378D0" w:rsidRPr="004D04A5">
        <w:rPr>
          <w:spacing w:val="-4"/>
        </w:rPr>
        <w:t xml:space="preserve"> </w:t>
      </w:r>
      <w:r w:rsidR="006E4487" w:rsidRPr="004D04A5">
        <w:rPr>
          <w:spacing w:val="-4"/>
        </w:rPr>
        <w:t>thuế</w:t>
      </w:r>
      <w:r w:rsidR="000378D0" w:rsidRPr="004D04A5">
        <w:rPr>
          <w:spacing w:val="-4"/>
        </w:rPr>
        <w:t xml:space="preserve"> </w:t>
      </w:r>
      <w:r w:rsidR="006E4487" w:rsidRPr="004D04A5">
        <w:rPr>
          <w:spacing w:val="-4"/>
        </w:rPr>
        <w:t>quan</w:t>
      </w:r>
      <w:r w:rsidR="000378D0" w:rsidRPr="004D04A5">
        <w:rPr>
          <w:spacing w:val="-4"/>
        </w:rPr>
        <w:t xml:space="preserve">, </w:t>
      </w:r>
      <w:r w:rsidR="006E4487" w:rsidRPr="004D04A5">
        <w:rPr>
          <w:spacing w:val="-4"/>
        </w:rPr>
        <w:t>cấm</w:t>
      </w:r>
      <w:r w:rsidR="000378D0" w:rsidRPr="004D04A5">
        <w:rPr>
          <w:spacing w:val="-4"/>
        </w:rPr>
        <w:t xml:space="preserve"> </w:t>
      </w:r>
      <w:r w:rsidR="006E4487" w:rsidRPr="004D04A5">
        <w:rPr>
          <w:spacing w:val="-4"/>
        </w:rPr>
        <w:t>xuất</w:t>
      </w:r>
      <w:r w:rsidR="000378D0" w:rsidRPr="004D04A5">
        <w:rPr>
          <w:spacing w:val="-4"/>
        </w:rPr>
        <w:t xml:space="preserve"> </w:t>
      </w:r>
      <w:r w:rsidR="006E4487" w:rsidRPr="004D04A5">
        <w:rPr>
          <w:spacing w:val="-4"/>
        </w:rPr>
        <w:t>nhập</w:t>
      </w:r>
      <w:r w:rsidR="000378D0" w:rsidRPr="004D04A5">
        <w:rPr>
          <w:spacing w:val="-4"/>
        </w:rPr>
        <w:t xml:space="preserve"> </w:t>
      </w:r>
      <w:r w:rsidR="006E4487" w:rsidRPr="004D04A5">
        <w:rPr>
          <w:spacing w:val="-4"/>
        </w:rPr>
        <w:t>khẩu</w:t>
      </w:r>
      <w:r w:rsidR="000378D0" w:rsidRPr="004D04A5">
        <w:rPr>
          <w:spacing w:val="-4"/>
        </w:rPr>
        <w:t xml:space="preserve">, </w:t>
      </w:r>
      <w:r w:rsidR="006E4487" w:rsidRPr="004D04A5">
        <w:rPr>
          <w:spacing w:val="-4"/>
        </w:rPr>
        <w:t>giấy</w:t>
      </w:r>
      <w:r w:rsidR="000378D0" w:rsidRPr="004D04A5">
        <w:rPr>
          <w:spacing w:val="-4"/>
        </w:rPr>
        <w:t xml:space="preserve"> </w:t>
      </w:r>
      <w:r w:rsidR="006E4487" w:rsidRPr="004D04A5">
        <w:rPr>
          <w:spacing w:val="-4"/>
        </w:rPr>
        <w:t>phép</w:t>
      </w:r>
      <w:r w:rsidR="000378D0" w:rsidRPr="004D04A5">
        <w:rPr>
          <w:spacing w:val="-4"/>
        </w:rPr>
        <w:t xml:space="preserve"> </w:t>
      </w:r>
      <w:r w:rsidR="006E4487" w:rsidRPr="004D04A5">
        <w:rPr>
          <w:spacing w:val="-4"/>
        </w:rPr>
        <w:t>xuất</w:t>
      </w:r>
      <w:r w:rsidR="000378D0" w:rsidRPr="004D04A5">
        <w:rPr>
          <w:spacing w:val="-4"/>
        </w:rPr>
        <w:t xml:space="preserve"> </w:t>
      </w:r>
      <w:r w:rsidR="006E4487" w:rsidRPr="004D04A5">
        <w:rPr>
          <w:spacing w:val="-4"/>
        </w:rPr>
        <w:t>nhập</w:t>
      </w:r>
      <w:r w:rsidR="000378D0" w:rsidRPr="004D04A5">
        <w:rPr>
          <w:spacing w:val="-4"/>
        </w:rPr>
        <w:t xml:space="preserve"> </w:t>
      </w:r>
      <w:r w:rsidR="006E4487" w:rsidRPr="004D04A5">
        <w:rPr>
          <w:spacing w:val="-4"/>
        </w:rPr>
        <w:t>khẩu</w:t>
      </w:r>
      <w:r w:rsidR="000378D0" w:rsidRPr="004D04A5">
        <w:rPr>
          <w:spacing w:val="-4"/>
        </w:rPr>
        <w:t xml:space="preserve">, </w:t>
      </w:r>
      <w:r w:rsidR="00DD4232" w:rsidRPr="004D04A5">
        <w:rPr>
          <w:spacing w:val="-4"/>
        </w:rPr>
        <w:t>hạn chế xuất khẩu tự nguyện</w:t>
      </w:r>
      <w:r w:rsidR="00FF3CEA" w:rsidRPr="004D04A5">
        <w:rPr>
          <w:spacing w:val="-4"/>
        </w:rPr>
        <w:t xml:space="preserve">, </w:t>
      </w:r>
      <w:r w:rsidR="006E4487" w:rsidRPr="004D04A5">
        <w:rPr>
          <w:spacing w:val="-4"/>
        </w:rPr>
        <w:t>bán</w:t>
      </w:r>
      <w:r w:rsidR="000378D0" w:rsidRPr="004D04A5">
        <w:rPr>
          <w:spacing w:val="-4"/>
        </w:rPr>
        <w:t xml:space="preserve"> </w:t>
      </w:r>
      <w:r w:rsidR="006E4487" w:rsidRPr="004D04A5">
        <w:rPr>
          <w:spacing w:val="-4"/>
        </w:rPr>
        <w:t>phá</w:t>
      </w:r>
      <w:r w:rsidR="000378D0" w:rsidRPr="004D04A5">
        <w:rPr>
          <w:spacing w:val="-4"/>
        </w:rPr>
        <w:t xml:space="preserve"> </w:t>
      </w:r>
      <w:r w:rsidR="006E4487" w:rsidRPr="004D04A5">
        <w:rPr>
          <w:spacing w:val="-4"/>
        </w:rPr>
        <w:t>giá</w:t>
      </w:r>
      <w:r w:rsidR="000378D0" w:rsidRPr="004D04A5">
        <w:rPr>
          <w:spacing w:val="-4"/>
        </w:rPr>
        <w:t xml:space="preserve">, </w:t>
      </w:r>
      <w:r w:rsidR="006E4487" w:rsidRPr="004D04A5">
        <w:rPr>
          <w:spacing w:val="-4"/>
        </w:rPr>
        <w:t>trợ</w:t>
      </w:r>
      <w:r w:rsidR="000378D0" w:rsidRPr="004D04A5">
        <w:rPr>
          <w:spacing w:val="-4"/>
        </w:rPr>
        <w:t xml:space="preserve"> </w:t>
      </w:r>
      <w:r w:rsidR="006E4487" w:rsidRPr="004D04A5">
        <w:rPr>
          <w:spacing w:val="-4"/>
        </w:rPr>
        <w:t>cấp</w:t>
      </w:r>
      <w:r w:rsidR="000378D0" w:rsidRPr="004D04A5">
        <w:rPr>
          <w:spacing w:val="-4"/>
        </w:rPr>
        <w:t xml:space="preserve"> </w:t>
      </w:r>
      <w:r w:rsidR="006E4487" w:rsidRPr="004D04A5">
        <w:rPr>
          <w:spacing w:val="-4"/>
        </w:rPr>
        <w:t>xuất</w:t>
      </w:r>
      <w:r w:rsidR="006655C3" w:rsidRPr="004D04A5">
        <w:rPr>
          <w:spacing w:val="-4"/>
        </w:rPr>
        <w:t xml:space="preserve"> </w:t>
      </w:r>
      <w:r w:rsidR="006E4487" w:rsidRPr="004D04A5">
        <w:rPr>
          <w:spacing w:val="-4"/>
        </w:rPr>
        <w:t>khẩu</w:t>
      </w:r>
      <w:r w:rsidR="006655C3" w:rsidRPr="004D04A5">
        <w:rPr>
          <w:spacing w:val="-4"/>
        </w:rPr>
        <w:t xml:space="preserve">, </w:t>
      </w:r>
      <w:r w:rsidR="006E4487" w:rsidRPr="004D04A5">
        <w:rPr>
          <w:spacing w:val="-4"/>
        </w:rPr>
        <w:t>tiêu</w:t>
      </w:r>
      <w:r w:rsidR="00D821B4" w:rsidRPr="004D04A5">
        <w:rPr>
          <w:spacing w:val="-4"/>
        </w:rPr>
        <w:t xml:space="preserve"> </w:t>
      </w:r>
      <w:r w:rsidR="006E4487" w:rsidRPr="004D04A5">
        <w:rPr>
          <w:spacing w:val="-4"/>
        </w:rPr>
        <w:t>chuẩn</w:t>
      </w:r>
      <w:r w:rsidR="00D821B4" w:rsidRPr="004D04A5">
        <w:rPr>
          <w:spacing w:val="-4"/>
        </w:rPr>
        <w:t xml:space="preserve"> </w:t>
      </w:r>
      <w:r w:rsidR="006E4487" w:rsidRPr="004D04A5">
        <w:rPr>
          <w:spacing w:val="-4"/>
        </w:rPr>
        <w:t>sản</w:t>
      </w:r>
      <w:r w:rsidR="00D821B4" w:rsidRPr="004D04A5">
        <w:rPr>
          <w:spacing w:val="-4"/>
        </w:rPr>
        <w:t xml:space="preserve"> </w:t>
      </w:r>
      <w:r w:rsidR="006E4487" w:rsidRPr="004D04A5">
        <w:rPr>
          <w:spacing w:val="-4"/>
        </w:rPr>
        <w:t>phẩm</w:t>
      </w:r>
      <w:r w:rsidR="00D821B4" w:rsidRPr="004D04A5">
        <w:rPr>
          <w:spacing w:val="-4"/>
        </w:rPr>
        <w:t xml:space="preserve">, </w:t>
      </w:r>
      <w:r w:rsidR="006E4487" w:rsidRPr="004D04A5">
        <w:rPr>
          <w:spacing w:val="-4"/>
        </w:rPr>
        <w:t>các</w:t>
      </w:r>
      <w:r w:rsidR="006655C3" w:rsidRPr="004D04A5">
        <w:rPr>
          <w:spacing w:val="-4"/>
        </w:rPr>
        <w:t xml:space="preserve"> </w:t>
      </w:r>
      <w:r w:rsidR="006E4487" w:rsidRPr="004D04A5">
        <w:rPr>
          <w:spacing w:val="-4"/>
        </w:rPr>
        <w:t>biện</w:t>
      </w:r>
      <w:r w:rsidR="006655C3" w:rsidRPr="004D04A5">
        <w:rPr>
          <w:spacing w:val="-4"/>
        </w:rPr>
        <w:t xml:space="preserve"> </w:t>
      </w:r>
      <w:r w:rsidR="006E4487" w:rsidRPr="004D04A5">
        <w:rPr>
          <w:spacing w:val="-4"/>
        </w:rPr>
        <w:t>pháp</w:t>
      </w:r>
      <w:r w:rsidR="006655C3" w:rsidRPr="004D04A5">
        <w:rPr>
          <w:spacing w:val="-4"/>
        </w:rPr>
        <w:t xml:space="preserve"> “</w:t>
      </w:r>
      <w:r w:rsidR="006E4487" w:rsidRPr="004D04A5">
        <w:rPr>
          <w:spacing w:val="-4"/>
        </w:rPr>
        <w:t>khắc</w:t>
      </w:r>
      <w:r w:rsidR="006655C3" w:rsidRPr="004D04A5">
        <w:rPr>
          <w:spacing w:val="-4"/>
        </w:rPr>
        <w:t xml:space="preserve"> </w:t>
      </w:r>
      <w:r w:rsidR="006E4487" w:rsidRPr="004D04A5">
        <w:rPr>
          <w:spacing w:val="-4"/>
        </w:rPr>
        <w:t>phục</w:t>
      </w:r>
      <w:r w:rsidR="006655C3" w:rsidRPr="004D04A5">
        <w:rPr>
          <w:spacing w:val="-4"/>
        </w:rPr>
        <w:t xml:space="preserve"> </w:t>
      </w:r>
      <w:r w:rsidR="006E4487" w:rsidRPr="004D04A5">
        <w:rPr>
          <w:spacing w:val="-4"/>
        </w:rPr>
        <w:t>thương</w:t>
      </w:r>
      <w:r w:rsidR="006655C3" w:rsidRPr="004D04A5">
        <w:rPr>
          <w:spacing w:val="-4"/>
        </w:rPr>
        <w:t xml:space="preserve"> </w:t>
      </w:r>
      <w:r w:rsidR="006E4487" w:rsidRPr="004D04A5">
        <w:rPr>
          <w:spacing w:val="-4"/>
        </w:rPr>
        <w:t>mại</w:t>
      </w:r>
      <w:r w:rsidR="006655C3" w:rsidRPr="004D04A5">
        <w:rPr>
          <w:spacing w:val="-4"/>
        </w:rPr>
        <w:t>”</w:t>
      </w:r>
      <w:r w:rsidR="000378D0" w:rsidRPr="004D04A5">
        <w:rPr>
          <w:spacing w:val="-4"/>
        </w:rPr>
        <w:t>)</w:t>
      </w:r>
    </w:p>
    <w:p w:rsidR="000378D0" w:rsidRPr="004D04A5" w:rsidRDefault="006E4487" w:rsidP="00A61121">
      <w:pPr>
        <w:widowControl w:val="0"/>
        <w:spacing w:before="120" w:line="276" w:lineRule="auto"/>
        <w:jc w:val="both"/>
        <w:rPr>
          <w:b/>
        </w:rPr>
      </w:pPr>
      <w:r w:rsidRPr="004D04A5">
        <w:rPr>
          <w:b/>
        </w:rPr>
        <w:t>Vấn</w:t>
      </w:r>
      <w:r w:rsidR="000E5049" w:rsidRPr="004D04A5">
        <w:rPr>
          <w:b/>
        </w:rPr>
        <w:t xml:space="preserve"> </w:t>
      </w:r>
      <w:r w:rsidRPr="004D04A5">
        <w:rPr>
          <w:b/>
        </w:rPr>
        <w:t>đề</w:t>
      </w:r>
      <w:r w:rsidR="000E5049" w:rsidRPr="004D04A5">
        <w:rPr>
          <w:b/>
        </w:rPr>
        <w:t xml:space="preserve"> 4</w:t>
      </w:r>
      <w:r w:rsidR="000378D0" w:rsidRPr="004D04A5">
        <w:rPr>
          <w:b/>
        </w:rPr>
        <w:t xml:space="preserve">. </w:t>
      </w:r>
      <w:r w:rsidR="009E1A49" w:rsidRPr="004D04A5">
        <w:rPr>
          <w:b/>
        </w:rPr>
        <w:t>Dịch chuyển vốn</w:t>
      </w:r>
      <w:r w:rsidR="000378D0" w:rsidRPr="004D04A5">
        <w:rPr>
          <w:b/>
        </w:rPr>
        <w:t xml:space="preserve"> </w:t>
      </w:r>
      <w:r w:rsidRPr="004D04A5">
        <w:rPr>
          <w:b/>
        </w:rPr>
        <w:t>quốc</w:t>
      </w:r>
      <w:r w:rsidR="000378D0" w:rsidRPr="004D04A5">
        <w:rPr>
          <w:b/>
        </w:rPr>
        <w:t xml:space="preserve"> </w:t>
      </w:r>
      <w:r w:rsidRPr="004D04A5">
        <w:rPr>
          <w:b/>
        </w:rPr>
        <w:t>tế</w:t>
      </w:r>
    </w:p>
    <w:p w:rsidR="000378D0" w:rsidRPr="004D04A5" w:rsidRDefault="00A92C43" w:rsidP="00A61121">
      <w:pPr>
        <w:widowControl w:val="0"/>
        <w:spacing w:line="276" w:lineRule="auto"/>
        <w:jc w:val="both"/>
      </w:pPr>
      <w:r>
        <w:t>4.</w:t>
      </w:r>
      <w:r w:rsidR="00C73813" w:rsidRPr="004D04A5">
        <w:t>1</w:t>
      </w:r>
      <w:r w:rsidR="000378D0" w:rsidRPr="004D04A5">
        <w:t xml:space="preserve">. </w:t>
      </w:r>
      <w:r w:rsidR="006E4487" w:rsidRPr="004D04A5">
        <w:t>Tổng</w:t>
      </w:r>
      <w:r w:rsidR="000378D0" w:rsidRPr="004D04A5">
        <w:t xml:space="preserve"> </w:t>
      </w:r>
      <w:r w:rsidR="006E4487" w:rsidRPr="004D04A5">
        <w:t>quan</w:t>
      </w:r>
      <w:r w:rsidR="000378D0" w:rsidRPr="004D04A5">
        <w:t xml:space="preserve"> </w:t>
      </w:r>
      <w:r w:rsidR="006E4487" w:rsidRPr="004D04A5">
        <w:t>về</w:t>
      </w:r>
      <w:r w:rsidR="000378D0" w:rsidRPr="004D04A5">
        <w:t xml:space="preserve"> </w:t>
      </w:r>
      <w:r w:rsidR="006E4487" w:rsidRPr="004D04A5">
        <w:t>quan</w:t>
      </w:r>
      <w:r w:rsidR="000378D0" w:rsidRPr="004D04A5">
        <w:t xml:space="preserve"> </w:t>
      </w:r>
      <w:r w:rsidR="006E4487" w:rsidRPr="004D04A5">
        <w:t>hệ</w:t>
      </w:r>
      <w:r w:rsidR="000378D0" w:rsidRPr="004D04A5">
        <w:t xml:space="preserve"> </w:t>
      </w:r>
      <w:r w:rsidR="009E1A49" w:rsidRPr="004D04A5">
        <w:t>dịch</w:t>
      </w:r>
      <w:r w:rsidR="000378D0" w:rsidRPr="004D04A5">
        <w:t xml:space="preserve"> </w:t>
      </w:r>
      <w:r w:rsidR="009E1A49" w:rsidRPr="004D04A5">
        <w:t xml:space="preserve">chuyển vốn </w:t>
      </w:r>
      <w:r w:rsidR="006E4487" w:rsidRPr="004D04A5">
        <w:t>quốc</w:t>
      </w:r>
      <w:r w:rsidR="000378D0" w:rsidRPr="004D04A5">
        <w:t xml:space="preserve"> </w:t>
      </w:r>
      <w:r w:rsidR="006E4487" w:rsidRPr="004D04A5">
        <w:t>tế</w:t>
      </w:r>
    </w:p>
    <w:p w:rsidR="000378D0" w:rsidRPr="004D04A5" w:rsidRDefault="00A92C43" w:rsidP="00A61121">
      <w:pPr>
        <w:widowControl w:val="0"/>
        <w:spacing w:line="276" w:lineRule="auto"/>
        <w:jc w:val="both"/>
        <w:rPr>
          <w:spacing w:val="-10"/>
        </w:rPr>
      </w:pPr>
      <w:r>
        <w:rPr>
          <w:spacing w:val="-10"/>
        </w:rPr>
        <w:t>4.</w:t>
      </w:r>
      <w:r w:rsidR="00C73813" w:rsidRPr="004D04A5">
        <w:rPr>
          <w:spacing w:val="-10"/>
        </w:rPr>
        <w:t>2</w:t>
      </w:r>
      <w:r w:rsidR="000378D0" w:rsidRPr="004D04A5">
        <w:rPr>
          <w:spacing w:val="-10"/>
        </w:rPr>
        <w:t xml:space="preserve">. </w:t>
      </w:r>
      <w:r w:rsidR="006E4487" w:rsidRPr="004D04A5">
        <w:rPr>
          <w:spacing w:val="-10"/>
        </w:rPr>
        <w:t>Quan</w:t>
      </w:r>
      <w:r w:rsidR="000378D0" w:rsidRPr="004D04A5">
        <w:rPr>
          <w:spacing w:val="-10"/>
        </w:rPr>
        <w:t xml:space="preserve"> </w:t>
      </w:r>
      <w:r w:rsidR="006E4487" w:rsidRPr="004D04A5">
        <w:rPr>
          <w:spacing w:val="-10"/>
        </w:rPr>
        <w:t>hệ</w:t>
      </w:r>
      <w:r w:rsidR="000378D0" w:rsidRPr="004D04A5">
        <w:rPr>
          <w:spacing w:val="-10"/>
        </w:rPr>
        <w:t xml:space="preserve"> </w:t>
      </w:r>
      <w:r w:rsidR="006E4487" w:rsidRPr="004D04A5">
        <w:rPr>
          <w:spacing w:val="-10"/>
        </w:rPr>
        <w:t>quốc</w:t>
      </w:r>
      <w:r w:rsidR="000378D0" w:rsidRPr="004D04A5">
        <w:rPr>
          <w:spacing w:val="-10"/>
        </w:rPr>
        <w:t xml:space="preserve"> </w:t>
      </w:r>
      <w:r w:rsidR="006E4487" w:rsidRPr="004D04A5">
        <w:rPr>
          <w:spacing w:val="-10"/>
        </w:rPr>
        <w:t>tế</w:t>
      </w:r>
      <w:r w:rsidR="000378D0" w:rsidRPr="004D04A5">
        <w:rPr>
          <w:spacing w:val="-10"/>
        </w:rPr>
        <w:t xml:space="preserve"> </w:t>
      </w:r>
      <w:r w:rsidR="006E4487" w:rsidRPr="004D04A5">
        <w:rPr>
          <w:spacing w:val="-10"/>
        </w:rPr>
        <w:t>trong</w:t>
      </w:r>
      <w:r w:rsidR="000378D0" w:rsidRPr="004D04A5">
        <w:rPr>
          <w:spacing w:val="-10"/>
        </w:rPr>
        <w:t xml:space="preserve"> </w:t>
      </w:r>
      <w:r w:rsidR="006E4487" w:rsidRPr="004D04A5">
        <w:rPr>
          <w:spacing w:val="-10"/>
        </w:rPr>
        <w:t>lĩnh</w:t>
      </w:r>
      <w:r w:rsidR="000378D0" w:rsidRPr="004D04A5">
        <w:rPr>
          <w:spacing w:val="-10"/>
        </w:rPr>
        <w:t xml:space="preserve"> </w:t>
      </w:r>
      <w:r w:rsidR="006E4487" w:rsidRPr="004D04A5">
        <w:rPr>
          <w:spacing w:val="-10"/>
        </w:rPr>
        <w:t>vực</w:t>
      </w:r>
      <w:r w:rsidR="000378D0" w:rsidRPr="004D04A5">
        <w:rPr>
          <w:spacing w:val="-10"/>
        </w:rPr>
        <w:t xml:space="preserve"> </w:t>
      </w:r>
      <w:r w:rsidR="006E4487" w:rsidRPr="004D04A5">
        <w:rPr>
          <w:spacing w:val="-10"/>
        </w:rPr>
        <w:t>viện</w:t>
      </w:r>
      <w:r w:rsidR="000378D0" w:rsidRPr="004D04A5">
        <w:rPr>
          <w:spacing w:val="-10"/>
        </w:rPr>
        <w:t xml:space="preserve"> </w:t>
      </w:r>
      <w:r w:rsidR="006E4487" w:rsidRPr="004D04A5">
        <w:rPr>
          <w:spacing w:val="-10"/>
        </w:rPr>
        <w:t>trợ</w:t>
      </w:r>
      <w:r w:rsidR="000378D0" w:rsidRPr="004D04A5">
        <w:rPr>
          <w:spacing w:val="-10"/>
        </w:rPr>
        <w:t xml:space="preserve"> </w:t>
      </w:r>
      <w:r w:rsidR="006E4487" w:rsidRPr="004D04A5">
        <w:rPr>
          <w:spacing w:val="-10"/>
        </w:rPr>
        <w:t>phát</w:t>
      </w:r>
      <w:r w:rsidR="000378D0" w:rsidRPr="004D04A5">
        <w:rPr>
          <w:spacing w:val="-10"/>
        </w:rPr>
        <w:t xml:space="preserve"> </w:t>
      </w:r>
      <w:r w:rsidR="006E4487" w:rsidRPr="004D04A5">
        <w:rPr>
          <w:spacing w:val="-10"/>
        </w:rPr>
        <w:t>triển</w:t>
      </w:r>
      <w:r w:rsidR="000378D0" w:rsidRPr="004D04A5">
        <w:rPr>
          <w:spacing w:val="-10"/>
        </w:rPr>
        <w:t xml:space="preserve"> </w:t>
      </w:r>
      <w:r w:rsidR="006E4487" w:rsidRPr="004D04A5">
        <w:rPr>
          <w:spacing w:val="-10"/>
        </w:rPr>
        <w:t>chính</w:t>
      </w:r>
      <w:r w:rsidR="000378D0" w:rsidRPr="004D04A5">
        <w:rPr>
          <w:spacing w:val="-10"/>
        </w:rPr>
        <w:t xml:space="preserve"> </w:t>
      </w:r>
      <w:r w:rsidR="006E4487" w:rsidRPr="004D04A5">
        <w:rPr>
          <w:spacing w:val="-10"/>
        </w:rPr>
        <w:t>thức</w:t>
      </w:r>
      <w:r w:rsidR="000378D0" w:rsidRPr="004D04A5">
        <w:rPr>
          <w:spacing w:val="-10"/>
        </w:rPr>
        <w:t xml:space="preserve"> (</w:t>
      </w:r>
      <w:r w:rsidR="006E4487" w:rsidRPr="004D04A5">
        <w:rPr>
          <w:spacing w:val="-10"/>
        </w:rPr>
        <w:t>ODA</w:t>
      </w:r>
      <w:r w:rsidR="000378D0" w:rsidRPr="004D04A5">
        <w:rPr>
          <w:spacing w:val="-10"/>
        </w:rPr>
        <w:t>)</w:t>
      </w:r>
    </w:p>
    <w:p w:rsidR="000378D0" w:rsidRPr="004D04A5" w:rsidRDefault="00A92C43" w:rsidP="00A61121">
      <w:pPr>
        <w:widowControl w:val="0"/>
        <w:spacing w:line="276" w:lineRule="auto"/>
        <w:jc w:val="both"/>
      </w:pPr>
      <w:r>
        <w:t>4.</w:t>
      </w:r>
      <w:r w:rsidR="00C73813" w:rsidRPr="004D04A5">
        <w:t>3</w:t>
      </w:r>
      <w:r w:rsidR="000378D0" w:rsidRPr="004D04A5">
        <w:t xml:space="preserve">. </w:t>
      </w:r>
      <w:r w:rsidR="006E4487" w:rsidRPr="004D04A5">
        <w:t>Quan</w:t>
      </w:r>
      <w:r w:rsidR="000378D0" w:rsidRPr="004D04A5">
        <w:t xml:space="preserve"> </w:t>
      </w:r>
      <w:r w:rsidR="006E4487" w:rsidRPr="004D04A5">
        <w:t>hệ</w:t>
      </w:r>
      <w:r w:rsidR="000378D0" w:rsidRPr="004D04A5">
        <w:t xml:space="preserve"> </w:t>
      </w:r>
      <w:r w:rsidR="006E4487" w:rsidRPr="004D04A5">
        <w:t>quốc</w:t>
      </w:r>
      <w:r w:rsidR="000378D0" w:rsidRPr="004D04A5">
        <w:t xml:space="preserve"> </w:t>
      </w:r>
      <w:r w:rsidR="006E4487" w:rsidRPr="004D04A5">
        <w:t>tế</w:t>
      </w:r>
      <w:r w:rsidR="000378D0" w:rsidRPr="004D04A5">
        <w:t xml:space="preserve"> </w:t>
      </w:r>
      <w:r w:rsidR="006E4487" w:rsidRPr="004D04A5">
        <w:t>trong</w:t>
      </w:r>
      <w:r w:rsidR="000378D0" w:rsidRPr="004D04A5">
        <w:t xml:space="preserve"> </w:t>
      </w:r>
      <w:r w:rsidR="006E4487" w:rsidRPr="004D04A5">
        <w:t>lĩnh</w:t>
      </w:r>
      <w:r w:rsidR="000378D0" w:rsidRPr="004D04A5">
        <w:t xml:space="preserve"> </w:t>
      </w:r>
      <w:r w:rsidR="006E4487" w:rsidRPr="004D04A5">
        <w:t>vực</w:t>
      </w:r>
      <w:r w:rsidR="000378D0" w:rsidRPr="004D04A5">
        <w:t xml:space="preserve"> </w:t>
      </w:r>
      <w:r w:rsidR="006E4487" w:rsidRPr="004D04A5">
        <w:t>đầu</w:t>
      </w:r>
      <w:r w:rsidR="000378D0" w:rsidRPr="004D04A5">
        <w:t xml:space="preserve"> </w:t>
      </w:r>
      <w:r w:rsidR="006E4487" w:rsidRPr="004D04A5">
        <w:t>tư</w:t>
      </w:r>
      <w:r w:rsidR="000378D0" w:rsidRPr="004D04A5">
        <w:t xml:space="preserve"> </w:t>
      </w:r>
      <w:r w:rsidR="006E4487" w:rsidRPr="004D04A5">
        <w:t>tư</w:t>
      </w:r>
      <w:r w:rsidR="00D60B12" w:rsidRPr="004D04A5">
        <w:t xml:space="preserve"> </w:t>
      </w:r>
      <w:r w:rsidR="006E4487" w:rsidRPr="004D04A5">
        <w:t>nhân</w:t>
      </w:r>
      <w:r w:rsidR="00D60B12" w:rsidRPr="004D04A5">
        <w:t xml:space="preserve"> </w:t>
      </w:r>
      <w:r w:rsidR="006E4487" w:rsidRPr="004D04A5">
        <w:t>nước</w:t>
      </w:r>
      <w:r w:rsidR="00D60B12" w:rsidRPr="004D04A5">
        <w:t xml:space="preserve"> </w:t>
      </w:r>
      <w:r w:rsidR="006E4487" w:rsidRPr="004D04A5">
        <w:t>ngoài</w:t>
      </w:r>
      <w:r w:rsidR="00D60B12" w:rsidRPr="004D04A5">
        <w:t xml:space="preserve"> </w:t>
      </w:r>
    </w:p>
    <w:p w:rsidR="000378D0" w:rsidRPr="004D04A5" w:rsidRDefault="006E4487" w:rsidP="00674E2C">
      <w:pPr>
        <w:widowControl w:val="0"/>
        <w:spacing w:before="120" w:line="283" w:lineRule="auto"/>
        <w:jc w:val="both"/>
        <w:rPr>
          <w:b/>
        </w:rPr>
      </w:pPr>
      <w:r w:rsidRPr="004D04A5">
        <w:rPr>
          <w:b/>
        </w:rPr>
        <w:lastRenderedPageBreak/>
        <w:t>Vấn</w:t>
      </w:r>
      <w:r w:rsidR="000E5049" w:rsidRPr="004D04A5">
        <w:rPr>
          <w:b/>
        </w:rPr>
        <w:t xml:space="preserve"> </w:t>
      </w:r>
      <w:r w:rsidRPr="004D04A5">
        <w:rPr>
          <w:b/>
        </w:rPr>
        <w:t>đề</w:t>
      </w:r>
      <w:r w:rsidR="000E5049" w:rsidRPr="004D04A5">
        <w:rPr>
          <w:b/>
        </w:rPr>
        <w:t xml:space="preserve"> 5</w:t>
      </w:r>
      <w:r w:rsidR="000378D0" w:rsidRPr="004D04A5">
        <w:rPr>
          <w:b/>
        </w:rPr>
        <w:t xml:space="preserve">. </w:t>
      </w:r>
      <w:r w:rsidRPr="004D04A5">
        <w:rPr>
          <w:b/>
        </w:rPr>
        <w:t>Quan</w:t>
      </w:r>
      <w:r w:rsidR="000378D0" w:rsidRPr="004D04A5">
        <w:rPr>
          <w:b/>
        </w:rPr>
        <w:t xml:space="preserve"> </w:t>
      </w:r>
      <w:r w:rsidRPr="004D04A5">
        <w:rPr>
          <w:b/>
        </w:rPr>
        <w:t>hệ</w:t>
      </w:r>
      <w:r w:rsidR="000378D0" w:rsidRPr="004D04A5">
        <w:rPr>
          <w:b/>
        </w:rPr>
        <w:t xml:space="preserve"> </w:t>
      </w:r>
      <w:r w:rsidRPr="004D04A5">
        <w:rPr>
          <w:b/>
        </w:rPr>
        <w:t>tài</w:t>
      </w:r>
      <w:r w:rsidR="000378D0" w:rsidRPr="004D04A5">
        <w:rPr>
          <w:b/>
        </w:rPr>
        <w:t xml:space="preserve"> </w:t>
      </w:r>
      <w:r w:rsidRPr="004D04A5">
        <w:rPr>
          <w:b/>
        </w:rPr>
        <w:t>chính</w:t>
      </w:r>
      <w:r w:rsidR="000378D0" w:rsidRPr="004D04A5">
        <w:rPr>
          <w:b/>
        </w:rPr>
        <w:t>-</w:t>
      </w:r>
      <w:r w:rsidRPr="004D04A5">
        <w:rPr>
          <w:b/>
        </w:rPr>
        <w:t>tiền</w:t>
      </w:r>
      <w:r w:rsidR="000378D0" w:rsidRPr="004D04A5">
        <w:rPr>
          <w:b/>
        </w:rPr>
        <w:t xml:space="preserve"> </w:t>
      </w:r>
      <w:r w:rsidRPr="004D04A5">
        <w:rPr>
          <w:b/>
        </w:rPr>
        <w:t>tệ</w:t>
      </w:r>
      <w:r w:rsidR="000378D0" w:rsidRPr="004D04A5">
        <w:rPr>
          <w:b/>
        </w:rPr>
        <w:t xml:space="preserve"> </w:t>
      </w:r>
      <w:r w:rsidRPr="004D04A5">
        <w:rPr>
          <w:b/>
        </w:rPr>
        <w:t>quốc</w:t>
      </w:r>
      <w:r w:rsidR="000378D0" w:rsidRPr="004D04A5">
        <w:rPr>
          <w:b/>
        </w:rPr>
        <w:t xml:space="preserve"> </w:t>
      </w:r>
      <w:r w:rsidRPr="004D04A5">
        <w:rPr>
          <w:b/>
        </w:rPr>
        <w:t>tế</w:t>
      </w:r>
    </w:p>
    <w:p w:rsidR="00D60B12" w:rsidRPr="004D04A5" w:rsidRDefault="00A92C43" w:rsidP="00674E2C">
      <w:pPr>
        <w:widowControl w:val="0"/>
        <w:spacing w:line="283" w:lineRule="auto"/>
        <w:jc w:val="both"/>
      </w:pPr>
      <w:r>
        <w:t>5.</w:t>
      </w:r>
      <w:r w:rsidR="00D60B12" w:rsidRPr="004D04A5">
        <w:t xml:space="preserve">1. </w:t>
      </w:r>
      <w:r w:rsidR="006E4487" w:rsidRPr="004D04A5">
        <w:t>Khái</w:t>
      </w:r>
      <w:r w:rsidR="00DE6AD1" w:rsidRPr="004D04A5">
        <w:t xml:space="preserve"> </w:t>
      </w:r>
      <w:r w:rsidR="006E4487" w:rsidRPr="004D04A5">
        <w:t>quát</w:t>
      </w:r>
      <w:r w:rsidR="00DE6AD1" w:rsidRPr="004D04A5">
        <w:t xml:space="preserve"> </w:t>
      </w:r>
      <w:r w:rsidR="006E4487" w:rsidRPr="004D04A5">
        <w:t>về</w:t>
      </w:r>
      <w:r w:rsidR="00DE6AD1" w:rsidRPr="004D04A5">
        <w:t xml:space="preserve"> </w:t>
      </w:r>
      <w:r w:rsidR="006E4487" w:rsidRPr="004D04A5">
        <w:t>quan</w:t>
      </w:r>
      <w:r w:rsidR="00DE6AD1" w:rsidRPr="004D04A5">
        <w:t xml:space="preserve"> </w:t>
      </w:r>
      <w:r w:rsidR="006E4487" w:rsidRPr="004D04A5">
        <w:t>hệ</w:t>
      </w:r>
      <w:r w:rsidR="00DE6AD1" w:rsidRPr="004D04A5">
        <w:t xml:space="preserve"> </w:t>
      </w:r>
      <w:r w:rsidR="006E4487" w:rsidRPr="004D04A5">
        <w:t>tài</w:t>
      </w:r>
      <w:r w:rsidR="00DE6AD1" w:rsidRPr="004D04A5">
        <w:t xml:space="preserve"> </w:t>
      </w:r>
      <w:r w:rsidR="006E4487" w:rsidRPr="004D04A5">
        <w:t>chính</w:t>
      </w:r>
      <w:r w:rsidR="00DE6AD1" w:rsidRPr="004D04A5">
        <w:t>-</w:t>
      </w:r>
      <w:r w:rsidR="006E4487" w:rsidRPr="004D04A5">
        <w:t>tiền</w:t>
      </w:r>
      <w:r w:rsidR="00D60B12" w:rsidRPr="004D04A5">
        <w:t xml:space="preserve"> </w:t>
      </w:r>
      <w:r w:rsidR="006E4487" w:rsidRPr="004D04A5">
        <w:t>tệ</w:t>
      </w:r>
      <w:r w:rsidR="00D60B12" w:rsidRPr="004D04A5">
        <w:t xml:space="preserve"> </w:t>
      </w:r>
      <w:r w:rsidR="006E4487" w:rsidRPr="004D04A5">
        <w:t>quốc</w:t>
      </w:r>
      <w:r w:rsidR="00D60B12" w:rsidRPr="004D04A5">
        <w:t xml:space="preserve"> </w:t>
      </w:r>
      <w:r w:rsidR="006E4487" w:rsidRPr="004D04A5">
        <w:t>tế</w:t>
      </w:r>
    </w:p>
    <w:p w:rsidR="000378D0" w:rsidRPr="004D04A5" w:rsidRDefault="00A92C43" w:rsidP="00674E2C">
      <w:pPr>
        <w:widowControl w:val="0"/>
        <w:spacing w:line="283" w:lineRule="auto"/>
        <w:jc w:val="both"/>
      </w:pPr>
      <w:r>
        <w:t>5.</w:t>
      </w:r>
      <w:r w:rsidR="00D60B12" w:rsidRPr="004D04A5">
        <w:t>2</w:t>
      </w:r>
      <w:r w:rsidR="000378D0" w:rsidRPr="004D04A5">
        <w:t xml:space="preserve">. </w:t>
      </w:r>
      <w:r w:rsidR="006E4487" w:rsidRPr="004D04A5">
        <w:t>Tỉ</w:t>
      </w:r>
      <w:r w:rsidR="000378D0" w:rsidRPr="004D04A5">
        <w:t xml:space="preserve"> </w:t>
      </w:r>
      <w:r w:rsidR="006E4487" w:rsidRPr="004D04A5">
        <w:t>giá</w:t>
      </w:r>
      <w:r w:rsidR="000378D0" w:rsidRPr="004D04A5">
        <w:t xml:space="preserve"> </w:t>
      </w:r>
      <w:r w:rsidR="006E4487" w:rsidRPr="004D04A5">
        <w:t>hối</w:t>
      </w:r>
      <w:r w:rsidR="000378D0" w:rsidRPr="004D04A5">
        <w:t xml:space="preserve"> </w:t>
      </w:r>
      <w:r w:rsidR="006E4487" w:rsidRPr="004D04A5">
        <w:t>đoái</w:t>
      </w:r>
    </w:p>
    <w:p w:rsidR="000378D0" w:rsidRPr="004D04A5" w:rsidRDefault="00A92C43" w:rsidP="00674E2C">
      <w:pPr>
        <w:widowControl w:val="0"/>
        <w:spacing w:line="283" w:lineRule="auto"/>
        <w:jc w:val="both"/>
      </w:pPr>
      <w:r>
        <w:t>5.</w:t>
      </w:r>
      <w:r w:rsidR="00D60B12" w:rsidRPr="004D04A5">
        <w:t>3</w:t>
      </w:r>
      <w:r w:rsidR="000378D0" w:rsidRPr="004D04A5">
        <w:t xml:space="preserve">. </w:t>
      </w:r>
      <w:r w:rsidR="006E4487" w:rsidRPr="004D04A5">
        <w:t>Cán</w:t>
      </w:r>
      <w:r w:rsidR="000378D0" w:rsidRPr="004D04A5">
        <w:t xml:space="preserve"> </w:t>
      </w:r>
      <w:r w:rsidR="006E4487" w:rsidRPr="004D04A5">
        <w:t>cân</w:t>
      </w:r>
      <w:r w:rsidR="000378D0" w:rsidRPr="004D04A5">
        <w:t xml:space="preserve"> </w:t>
      </w:r>
      <w:r w:rsidR="006E4487" w:rsidRPr="004D04A5">
        <w:t>thanh</w:t>
      </w:r>
      <w:r w:rsidR="000378D0" w:rsidRPr="004D04A5">
        <w:t xml:space="preserve"> </w:t>
      </w:r>
      <w:r w:rsidR="006E4487" w:rsidRPr="004D04A5">
        <w:t>toán</w:t>
      </w:r>
      <w:r w:rsidR="000378D0" w:rsidRPr="004D04A5">
        <w:t xml:space="preserve"> </w:t>
      </w:r>
      <w:r w:rsidR="006E4487" w:rsidRPr="004D04A5">
        <w:t>quốc</w:t>
      </w:r>
      <w:r w:rsidR="000378D0" w:rsidRPr="004D04A5">
        <w:t xml:space="preserve"> </w:t>
      </w:r>
      <w:r w:rsidR="006E4487" w:rsidRPr="004D04A5">
        <w:t>tế</w:t>
      </w:r>
    </w:p>
    <w:p w:rsidR="000378D0" w:rsidRPr="004D04A5" w:rsidRDefault="00A92C43" w:rsidP="00674E2C">
      <w:pPr>
        <w:widowControl w:val="0"/>
        <w:spacing w:line="283" w:lineRule="auto"/>
        <w:jc w:val="both"/>
      </w:pPr>
      <w:r>
        <w:t>5.</w:t>
      </w:r>
      <w:r w:rsidR="00D60B12" w:rsidRPr="004D04A5">
        <w:t>4</w:t>
      </w:r>
      <w:r w:rsidR="000378D0" w:rsidRPr="004D04A5">
        <w:t xml:space="preserve">. </w:t>
      </w:r>
      <w:r w:rsidR="006E4487" w:rsidRPr="004D04A5">
        <w:t>Các</w:t>
      </w:r>
      <w:r w:rsidR="000378D0" w:rsidRPr="004D04A5">
        <w:t xml:space="preserve"> </w:t>
      </w:r>
      <w:r w:rsidR="006E4487" w:rsidRPr="004D04A5">
        <w:t>hệ</w:t>
      </w:r>
      <w:r w:rsidR="000378D0" w:rsidRPr="004D04A5">
        <w:t xml:space="preserve"> </w:t>
      </w:r>
      <w:r w:rsidR="006E4487" w:rsidRPr="004D04A5">
        <w:t>thống</w:t>
      </w:r>
      <w:r w:rsidR="000378D0" w:rsidRPr="004D04A5">
        <w:t xml:space="preserve"> </w:t>
      </w:r>
      <w:r w:rsidR="006E4487" w:rsidRPr="004D04A5">
        <w:t>tiền</w:t>
      </w:r>
      <w:r w:rsidR="000378D0" w:rsidRPr="004D04A5">
        <w:t xml:space="preserve"> </w:t>
      </w:r>
      <w:r w:rsidR="006E4487" w:rsidRPr="004D04A5">
        <w:t>tệ</w:t>
      </w:r>
      <w:r w:rsidR="000378D0" w:rsidRPr="004D04A5">
        <w:t xml:space="preserve"> </w:t>
      </w:r>
      <w:r w:rsidR="006E4487" w:rsidRPr="004D04A5">
        <w:t>quốc</w:t>
      </w:r>
      <w:r w:rsidR="000378D0" w:rsidRPr="004D04A5">
        <w:t xml:space="preserve"> </w:t>
      </w:r>
      <w:r w:rsidR="006E4487" w:rsidRPr="004D04A5">
        <w:t>tế</w:t>
      </w:r>
    </w:p>
    <w:p w:rsidR="000378D0" w:rsidRPr="004D04A5" w:rsidRDefault="00A92C43" w:rsidP="00674E2C">
      <w:pPr>
        <w:widowControl w:val="0"/>
        <w:spacing w:line="283" w:lineRule="auto"/>
        <w:jc w:val="both"/>
      </w:pPr>
      <w:r>
        <w:t>5.</w:t>
      </w:r>
      <w:r w:rsidR="00D60B12" w:rsidRPr="004D04A5">
        <w:t>5</w:t>
      </w:r>
      <w:r w:rsidR="000378D0" w:rsidRPr="004D04A5">
        <w:t xml:space="preserve">. </w:t>
      </w:r>
      <w:r w:rsidR="006E4487" w:rsidRPr="004D04A5">
        <w:t>Nợ</w:t>
      </w:r>
      <w:r w:rsidR="000378D0" w:rsidRPr="004D04A5">
        <w:t xml:space="preserve"> </w:t>
      </w:r>
      <w:r w:rsidR="006E4487" w:rsidRPr="004D04A5">
        <w:t>nước</w:t>
      </w:r>
      <w:r w:rsidR="000378D0" w:rsidRPr="004D04A5">
        <w:t xml:space="preserve"> </w:t>
      </w:r>
      <w:r w:rsidR="006E4487" w:rsidRPr="004D04A5">
        <w:t>ngoài</w:t>
      </w:r>
      <w:r w:rsidR="000378D0" w:rsidRPr="004D04A5">
        <w:t xml:space="preserve"> </w:t>
      </w:r>
      <w:r w:rsidR="006E4487" w:rsidRPr="004D04A5">
        <w:t>và</w:t>
      </w:r>
      <w:r w:rsidR="000378D0" w:rsidRPr="004D04A5">
        <w:t xml:space="preserve"> </w:t>
      </w:r>
      <w:r w:rsidR="006E4487" w:rsidRPr="004D04A5">
        <w:t>khủng</w:t>
      </w:r>
      <w:r w:rsidR="000378D0" w:rsidRPr="004D04A5">
        <w:t xml:space="preserve"> </w:t>
      </w:r>
      <w:r w:rsidR="006E4487" w:rsidRPr="004D04A5">
        <w:t>hoảng</w:t>
      </w:r>
      <w:r w:rsidR="000378D0" w:rsidRPr="004D04A5">
        <w:t xml:space="preserve"> </w:t>
      </w:r>
      <w:r w:rsidR="006E4487" w:rsidRPr="004D04A5">
        <w:t>nợ</w:t>
      </w:r>
      <w:r w:rsidR="000378D0" w:rsidRPr="004D04A5">
        <w:t xml:space="preserve"> </w:t>
      </w:r>
      <w:r w:rsidR="006E4487" w:rsidRPr="004D04A5">
        <w:t>nước</w:t>
      </w:r>
      <w:r w:rsidR="000378D0" w:rsidRPr="004D04A5">
        <w:t xml:space="preserve"> </w:t>
      </w:r>
      <w:r w:rsidR="006E4487" w:rsidRPr="004D04A5">
        <w:t>ngoài</w:t>
      </w:r>
    </w:p>
    <w:p w:rsidR="001402B4" w:rsidRDefault="001402B4" w:rsidP="001402B4">
      <w:pPr>
        <w:widowControl w:val="0"/>
        <w:spacing w:before="120" w:line="276" w:lineRule="auto"/>
        <w:jc w:val="both"/>
        <w:rPr>
          <w:b/>
        </w:rPr>
      </w:pPr>
      <w:r>
        <w:rPr>
          <w:b/>
        </w:rPr>
        <w:t xml:space="preserve">Vấn đề 6. Việt </w:t>
      </w:r>
      <w:smartTag w:uri="urn:schemas-microsoft-com:office:smarttags" w:element="place">
        <w:smartTag w:uri="urn:schemas-microsoft-com:office:smarttags" w:element="country-region">
          <w:r>
            <w:rPr>
              <w:b/>
            </w:rPr>
            <w:t>Nam</w:t>
          </w:r>
        </w:smartTag>
      </w:smartTag>
      <w:r>
        <w:rPr>
          <w:b/>
        </w:rPr>
        <w:t xml:space="preserve"> hội nhập kinh tế khu vực</w:t>
      </w:r>
    </w:p>
    <w:p w:rsidR="001402B4" w:rsidRDefault="001402B4" w:rsidP="001402B4">
      <w:pPr>
        <w:widowControl w:val="0"/>
        <w:spacing w:line="276" w:lineRule="auto"/>
        <w:ind w:left="426" w:hanging="426"/>
        <w:jc w:val="both"/>
      </w:pPr>
      <w:r>
        <w:t xml:space="preserve">6.1. </w:t>
      </w:r>
      <w:r>
        <w:rPr>
          <w:spacing w:val="-2"/>
        </w:rPr>
        <w:t>Một số loại hình hội nhập kinh tế khu vực (khu vực thương mại tự do,</w:t>
      </w:r>
      <w:r>
        <w:t xml:space="preserve"> liên minh hải quan, thị trường chung, liên minh kinh tế và tiền tệ) </w:t>
      </w:r>
    </w:p>
    <w:p w:rsidR="001402B4" w:rsidRDefault="001402B4" w:rsidP="001402B4">
      <w:pPr>
        <w:widowControl w:val="0"/>
        <w:spacing w:line="276" w:lineRule="auto"/>
        <w:ind w:left="280" w:hanging="280"/>
        <w:jc w:val="both"/>
      </w:pPr>
      <w:r>
        <w:t>6.2. Hợp tác kinh tế ASEAN</w:t>
      </w:r>
    </w:p>
    <w:p w:rsidR="001402B4" w:rsidRDefault="001402B4" w:rsidP="001402B4">
      <w:pPr>
        <w:widowControl w:val="0"/>
        <w:spacing w:line="276" w:lineRule="auto"/>
        <w:ind w:left="426" w:hanging="426"/>
        <w:jc w:val="both"/>
      </w:pPr>
      <w:r>
        <w:t xml:space="preserve">6.3. Khu vực thương mại tự do ASEAN (AFTA), Hiệp định thương mại hàng hóa ASEAN (ATIGA) và sự tham gia của Việt </w:t>
      </w:r>
      <w:smartTag w:uri="urn:schemas-microsoft-com:office:smarttags" w:element="place">
        <w:smartTag w:uri="urn:schemas-microsoft-com:office:smarttags" w:element="country-region">
          <w:r>
            <w:t>Nam</w:t>
          </w:r>
        </w:smartTag>
      </w:smartTag>
    </w:p>
    <w:p w:rsidR="001402B4" w:rsidRDefault="001402B4" w:rsidP="001402B4">
      <w:pPr>
        <w:widowControl w:val="0"/>
        <w:spacing w:line="276" w:lineRule="auto"/>
        <w:ind w:left="426" w:hanging="426"/>
        <w:jc w:val="both"/>
      </w:pPr>
      <w:r>
        <w:t xml:space="preserve">6.4. Diễn đàn hợp tác kinh tế châu Á-Thái Bình Dương (APEC) và sự tham gia của Việt </w:t>
      </w:r>
      <w:smartTag w:uri="urn:schemas-microsoft-com:office:smarttags" w:element="place">
        <w:smartTag w:uri="urn:schemas-microsoft-com:office:smarttags" w:element="country-region">
          <w:r>
            <w:t>Nam</w:t>
          </w:r>
        </w:smartTag>
      </w:smartTag>
    </w:p>
    <w:p w:rsidR="001402B4" w:rsidRDefault="001402B4" w:rsidP="001402B4">
      <w:pPr>
        <w:widowControl w:val="0"/>
        <w:spacing w:line="276" w:lineRule="auto"/>
        <w:ind w:left="280" w:hanging="280"/>
        <w:jc w:val="both"/>
      </w:pPr>
      <w:r>
        <w:t>6.5. Việt Nam tham gia các FTAs</w:t>
      </w:r>
    </w:p>
    <w:p w:rsidR="001402B4" w:rsidRDefault="001402B4" w:rsidP="001402B4">
      <w:pPr>
        <w:widowControl w:val="0"/>
        <w:spacing w:before="120" w:line="276" w:lineRule="auto"/>
        <w:jc w:val="both"/>
        <w:rPr>
          <w:b/>
        </w:rPr>
      </w:pPr>
      <w:r>
        <w:rPr>
          <w:b/>
        </w:rPr>
        <w:t xml:space="preserve">Vấn đề 7. Quan hệ kinh tế song phương giữa Việt </w:t>
      </w:r>
      <w:smartTag w:uri="urn:schemas-microsoft-com:office:smarttags" w:element="place">
        <w:smartTag w:uri="urn:schemas-microsoft-com:office:smarttags" w:element="country-region">
          <w:r>
            <w:rPr>
              <w:b/>
            </w:rPr>
            <w:t>Nam</w:t>
          </w:r>
        </w:smartTag>
      </w:smartTag>
      <w:r>
        <w:rPr>
          <w:b/>
        </w:rPr>
        <w:t xml:space="preserve"> và một số đối tác quan trọng </w:t>
      </w:r>
    </w:p>
    <w:p w:rsidR="001402B4" w:rsidRDefault="001402B4" w:rsidP="001402B4">
      <w:pPr>
        <w:widowControl w:val="0"/>
        <w:spacing w:line="276" w:lineRule="auto"/>
        <w:jc w:val="both"/>
      </w:pPr>
      <w:r>
        <w:t xml:space="preserve">7.1. Quan hệ kinh tế song phương giữa Việt </w:t>
      </w:r>
      <w:smartTag w:uri="urn:schemas-microsoft-com:office:smarttags" w:element="place">
        <w:smartTag w:uri="urn:schemas-microsoft-com:office:smarttags" w:element="country-region">
          <w:r>
            <w:t>Nam</w:t>
          </w:r>
        </w:smartTag>
      </w:smartTag>
      <w:r>
        <w:t xml:space="preserve"> và Hoa Kỳ</w:t>
      </w:r>
    </w:p>
    <w:p w:rsidR="001402B4" w:rsidRDefault="001402B4" w:rsidP="001402B4">
      <w:pPr>
        <w:widowControl w:val="0"/>
        <w:spacing w:line="276" w:lineRule="auto"/>
        <w:jc w:val="both"/>
      </w:pPr>
      <w:r>
        <w:t xml:space="preserve">7.2. Quan hệ kinh tế song phương giữa Việt </w:t>
      </w:r>
      <w:smartTag w:uri="urn:schemas-microsoft-com:office:smarttags" w:element="place">
        <w:smartTag w:uri="urn:schemas-microsoft-com:office:smarttags" w:element="country-region">
          <w:r>
            <w:t>Nam</w:t>
          </w:r>
        </w:smartTag>
      </w:smartTag>
      <w:r>
        <w:t xml:space="preserve"> và EU</w:t>
      </w:r>
    </w:p>
    <w:p w:rsidR="001402B4" w:rsidRDefault="001402B4" w:rsidP="001402B4">
      <w:pPr>
        <w:widowControl w:val="0"/>
        <w:spacing w:line="276" w:lineRule="auto"/>
        <w:jc w:val="both"/>
      </w:pPr>
      <w:r>
        <w:t xml:space="preserve">7.3. Quan hệ kinh tế song phương giữa Việt </w:t>
      </w:r>
      <w:smartTag w:uri="urn:schemas-microsoft-com:office:smarttags" w:element="place">
        <w:smartTag w:uri="urn:schemas-microsoft-com:office:smarttags" w:element="country-region">
          <w:r>
            <w:t>Nam</w:t>
          </w:r>
        </w:smartTag>
      </w:smartTag>
      <w:r>
        <w:t xml:space="preserve"> và Trung Quốc</w:t>
      </w:r>
    </w:p>
    <w:p w:rsidR="00264414" w:rsidRPr="004D04A5" w:rsidRDefault="00264414" w:rsidP="00674E2C">
      <w:pPr>
        <w:widowControl w:val="0"/>
        <w:spacing w:before="120" w:line="283" w:lineRule="auto"/>
        <w:jc w:val="both"/>
        <w:rPr>
          <w:b/>
        </w:rPr>
      </w:pPr>
      <w:r w:rsidRPr="004D04A5">
        <w:rPr>
          <w:b/>
        </w:rPr>
        <w:t xml:space="preserve">Vấn đề 8. Việt </w:t>
      </w:r>
      <w:smartTag w:uri="urn:schemas-microsoft-com:office:smarttags" w:element="place">
        <w:smartTag w:uri="urn:schemas-microsoft-com:office:smarttags" w:element="country-region">
          <w:r w:rsidRPr="004D04A5">
            <w:rPr>
              <w:b/>
            </w:rPr>
            <w:t>Nam</w:t>
          </w:r>
        </w:smartTag>
      </w:smartTag>
      <w:r w:rsidRPr="004D04A5">
        <w:rPr>
          <w:b/>
        </w:rPr>
        <w:t xml:space="preserve"> hội nhập kinh tế toàn cầu</w:t>
      </w:r>
    </w:p>
    <w:p w:rsidR="00264414" w:rsidRPr="004D04A5" w:rsidRDefault="00A92C43" w:rsidP="00674E2C">
      <w:pPr>
        <w:widowControl w:val="0"/>
        <w:spacing w:line="283" w:lineRule="auto"/>
        <w:ind w:left="280" w:hanging="280"/>
        <w:jc w:val="both"/>
      </w:pPr>
      <w:r>
        <w:t>8.</w:t>
      </w:r>
      <w:r w:rsidR="00264414" w:rsidRPr="004D04A5">
        <w:t xml:space="preserve">1. Bối cảnh gia nhập WTO của Việt </w:t>
      </w:r>
      <w:smartTag w:uri="urn:schemas-microsoft-com:office:smarttags" w:element="place">
        <w:smartTag w:uri="urn:schemas-microsoft-com:office:smarttags" w:element="country-region">
          <w:r w:rsidR="00264414" w:rsidRPr="004D04A5">
            <w:t>Nam</w:t>
          </w:r>
        </w:smartTag>
      </w:smartTag>
    </w:p>
    <w:p w:rsidR="00264414" w:rsidRPr="004D04A5" w:rsidRDefault="00A92C43" w:rsidP="00674E2C">
      <w:pPr>
        <w:widowControl w:val="0"/>
        <w:spacing w:line="283" w:lineRule="auto"/>
        <w:ind w:left="280" w:hanging="280"/>
        <w:jc w:val="both"/>
      </w:pPr>
      <w:r>
        <w:t>8.</w:t>
      </w:r>
      <w:r w:rsidR="004010D0">
        <w:t>2. Qu</w:t>
      </w:r>
      <w:r w:rsidR="004010D0" w:rsidRPr="004010D0">
        <w:t>á</w:t>
      </w:r>
      <w:r w:rsidR="00264414" w:rsidRPr="004D04A5">
        <w:t xml:space="preserve"> trình gia nhập WTO của Việt </w:t>
      </w:r>
      <w:smartTag w:uri="urn:schemas-microsoft-com:office:smarttags" w:element="place">
        <w:smartTag w:uri="urn:schemas-microsoft-com:office:smarttags" w:element="country-region">
          <w:r w:rsidR="00264414" w:rsidRPr="004D04A5">
            <w:t>Nam</w:t>
          </w:r>
        </w:smartTag>
      </w:smartTag>
    </w:p>
    <w:p w:rsidR="00264414" w:rsidRPr="004D04A5" w:rsidRDefault="00A92C43" w:rsidP="00674E2C">
      <w:pPr>
        <w:widowControl w:val="0"/>
        <w:spacing w:line="283" w:lineRule="auto"/>
        <w:ind w:left="280" w:hanging="280"/>
        <w:jc w:val="both"/>
      </w:pPr>
      <w:r>
        <w:t>8.</w:t>
      </w:r>
      <w:r w:rsidR="00264414" w:rsidRPr="004D04A5">
        <w:t xml:space="preserve">3. Cam kết gia nhập WTO của Việt </w:t>
      </w:r>
      <w:smartTag w:uri="urn:schemas-microsoft-com:office:smarttags" w:element="place">
        <w:smartTag w:uri="urn:schemas-microsoft-com:office:smarttags" w:element="country-region">
          <w:r w:rsidR="00264414" w:rsidRPr="004D04A5">
            <w:t>Nam</w:t>
          </w:r>
        </w:smartTag>
      </w:smartTag>
    </w:p>
    <w:p w:rsidR="00264414" w:rsidRPr="004D04A5" w:rsidRDefault="00A92C43" w:rsidP="00674E2C">
      <w:pPr>
        <w:widowControl w:val="0"/>
        <w:spacing w:line="283" w:lineRule="auto"/>
        <w:ind w:left="280" w:hanging="280"/>
        <w:jc w:val="both"/>
      </w:pPr>
      <w:r>
        <w:t>8.</w:t>
      </w:r>
      <w:r w:rsidR="00264414" w:rsidRPr="004D04A5">
        <w:t xml:space="preserve">4. Vòng đàm phán </w:t>
      </w:r>
      <w:smartTag w:uri="urn:schemas-microsoft-com:office:smarttags" w:element="City">
        <w:r w:rsidR="00264414" w:rsidRPr="004D04A5">
          <w:t>Doha</w:t>
        </w:r>
      </w:smartTag>
      <w:r w:rsidR="00264414" w:rsidRPr="004D04A5">
        <w:t xml:space="preserve"> và sự tham gia của Việt </w:t>
      </w:r>
      <w:smartTag w:uri="urn:schemas-microsoft-com:office:smarttags" w:element="place">
        <w:smartTag w:uri="urn:schemas-microsoft-com:office:smarttags" w:element="country-region">
          <w:r w:rsidR="00264414" w:rsidRPr="004D04A5">
            <w:t>Nam</w:t>
          </w:r>
        </w:smartTag>
      </w:smartTag>
    </w:p>
    <w:p w:rsidR="008A6D82" w:rsidRPr="0025164D" w:rsidRDefault="0084541E" w:rsidP="00674E2C">
      <w:pPr>
        <w:pStyle w:val="Heading1"/>
        <w:tabs>
          <w:tab w:val="left" w:pos="284"/>
        </w:tabs>
        <w:spacing w:before="100" w:beforeAutospacing="1" w:after="0" w:line="283" w:lineRule="auto"/>
        <w:rPr>
          <w:rFonts w:ascii="Times New Roman" w:hAnsi="Times New Roman"/>
          <w:sz w:val="24"/>
          <w:szCs w:val="24"/>
          <w:lang w:val="sv-SE"/>
        </w:rPr>
      </w:pPr>
      <w:bookmarkStart w:id="4" w:name="_Toc423723830"/>
      <w:r>
        <w:rPr>
          <w:rFonts w:ascii="Times New Roman" w:hAnsi="Times New Roman"/>
          <w:sz w:val="24"/>
          <w:szCs w:val="24"/>
          <w:lang w:val="sv-SE"/>
        </w:rPr>
        <w:t>4</w:t>
      </w:r>
      <w:r w:rsidR="008A6D82" w:rsidRPr="0025164D">
        <w:rPr>
          <w:rFonts w:ascii="Times New Roman" w:hAnsi="Times New Roman"/>
          <w:sz w:val="24"/>
          <w:szCs w:val="24"/>
          <w:lang w:val="sv-SE"/>
        </w:rPr>
        <w:t>. MỤC TIÊU CHUNG CỦA MÔN HỌC</w:t>
      </w:r>
      <w:bookmarkEnd w:id="4"/>
    </w:p>
    <w:p w:rsidR="00910623" w:rsidRPr="004D04A5" w:rsidRDefault="0084541E" w:rsidP="00674E2C">
      <w:pPr>
        <w:widowControl w:val="0"/>
        <w:spacing w:before="60" w:line="283" w:lineRule="auto"/>
        <w:jc w:val="both"/>
        <w:rPr>
          <w:b/>
        </w:rPr>
      </w:pPr>
      <w:r>
        <w:rPr>
          <w:b/>
        </w:rPr>
        <w:t>4</w:t>
      </w:r>
      <w:r w:rsidR="00334ECB" w:rsidRPr="004D04A5">
        <w:rPr>
          <w:b/>
        </w:rPr>
        <w:t>.1.</w:t>
      </w:r>
      <w:r w:rsidR="00910623" w:rsidRPr="004D04A5">
        <w:rPr>
          <w:b/>
        </w:rPr>
        <w:t xml:space="preserve"> </w:t>
      </w:r>
      <w:r w:rsidR="006E4487" w:rsidRPr="004D04A5">
        <w:rPr>
          <w:b/>
        </w:rPr>
        <w:t>Về</w:t>
      </w:r>
      <w:r w:rsidR="00910623" w:rsidRPr="004D04A5">
        <w:rPr>
          <w:b/>
        </w:rPr>
        <w:t xml:space="preserve"> </w:t>
      </w:r>
      <w:r w:rsidR="006E4487" w:rsidRPr="004D04A5">
        <w:rPr>
          <w:b/>
        </w:rPr>
        <w:t>kiến</w:t>
      </w:r>
      <w:r w:rsidR="00910623" w:rsidRPr="004D04A5">
        <w:rPr>
          <w:b/>
        </w:rPr>
        <w:t xml:space="preserve"> </w:t>
      </w:r>
      <w:r w:rsidR="006E4487" w:rsidRPr="004D04A5">
        <w:rPr>
          <w:b/>
        </w:rPr>
        <w:t>thức</w:t>
      </w:r>
    </w:p>
    <w:p w:rsidR="00D57977" w:rsidRPr="004D04A5" w:rsidRDefault="006E4487" w:rsidP="00674E2C">
      <w:pPr>
        <w:widowControl w:val="0"/>
        <w:numPr>
          <w:ilvl w:val="1"/>
          <w:numId w:val="2"/>
        </w:numPr>
        <w:tabs>
          <w:tab w:val="clear" w:pos="1440"/>
          <w:tab w:val="num" w:pos="280"/>
        </w:tabs>
        <w:spacing w:line="283" w:lineRule="auto"/>
        <w:ind w:left="280" w:hanging="280"/>
        <w:jc w:val="both"/>
      </w:pPr>
      <w:r w:rsidRPr="004D04A5">
        <w:t>Nắm</w:t>
      </w:r>
      <w:r w:rsidR="00D57977" w:rsidRPr="004D04A5">
        <w:t xml:space="preserve"> </w:t>
      </w:r>
      <w:r w:rsidRPr="004D04A5">
        <w:t>được</w:t>
      </w:r>
      <w:r w:rsidR="00D57977" w:rsidRPr="004D04A5">
        <w:t xml:space="preserve"> </w:t>
      </w:r>
      <w:r w:rsidRPr="004D04A5">
        <w:t>khái</w:t>
      </w:r>
      <w:r w:rsidR="00D57977" w:rsidRPr="004D04A5">
        <w:t xml:space="preserve"> </w:t>
      </w:r>
      <w:r w:rsidRPr="004D04A5">
        <w:t>niệm</w:t>
      </w:r>
      <w:r w:rsidR="00D57977" w:rsidRPr="004D04A5">
        <w:t xml:space="preserve">, </w:t>
      </w:r>
      <w:r w:rsidRPr="004D04A5">
        <w:t>đối</w:t>
      </w:r>
      <w:r w:rsidR="00821167" w:rsidRPr="004D04A5">
        <w:t xml:space="preserve"> </w:t>
      </w:r>
      <w:r w:rsidRPr="004D04A5">
        <w:t>tượng</w:t>
      </w:r>
      <w:r w:rsidR="00821167" w:rsidRPr="004D04A5">
        <w:t xml:space="preserve"> </w:t>
      </w:r>
      <w:r w:rsidRPr="004D04A5">
        <w:t>nghiên</w:t>
      </w:r>
      <w:r w:rsidR="00821167" w:rsidRPr="004D04A5">
        <w:t xml:space="preserve"> </w:t>
      </w:r>
      <w:r w:rsidRPr="004D04A5">
        <w:t>cứu</w:t>
      </w:r>
      <w:r w:rsidR="00821167" w:rsidRPr="004D04A5">
        <w:t xml:space="preserve"> </w:t>
      </w:r>
      <w:r w:rsidRPr="004D04A5">
        <w:t>và</w:t>
      </w:r>
      <w:r w:rsidR="00821167" w:rsidRPr="004D04A5">
        <w:t xml:space="preserve"> </w:t>
      </w:r>
      <w:r w:rsidRPr="004D04A5">
        <w:t>chủ</w:t>
      </w:r>
      <w:r w:rsidR="00821167" w:rsidRPr="004D04A5">
        <w:t xml:space="preserve"> </w:t>
      </w:r>
      <w:r w:rsidRPr="004D04A5">
        <w:t>thể</w:t>
      </w:r>
      <w:r w:rsidR="00821167" w:rsidRPr="004D04A5">
        <w:t xml:space="preserve"> </w:t>
      </w:r>
      <w:r w:rsidRPr="004D04A5">
        <w:t>của</w:t>
      </w:r>
      <w:r w:rsidR="00821167" w:rsidRPr="004D04A5">
        <w:t xml:space="preserve"> </w:t>
      </w:r>
      <w:r w:rsidRPr="004D04A5">
        <w:t>các</w:t>
      </w:r>
      <w:r w:rsidR="00D57977" w:rsidRPr="004D04A5">
        <w:t xml:space="preserve"> </w:t>
      </w:r>
      <w:r w:rsidRPr="004D04A5">
        <w:t>quan</w:t>
      </w:r>
      <w:r w:rsidR="00D57977" w:rsidRPr="004D04A5">
        <w:t xml:space="preserve"> </w:t>
      </w:r>
      <w:r w:rsidRPr="004D04A5">
        <w:t>hệ</w:t>
      </w:r>
      <w:r w:rsidR="00D57977" w:rsidRPr="004D04A5">
        <w:t xml:space="preserve"> </w:t>
      </w:r>
      <w:r w:rsidRPr="004D04A5">
        <w:t>kinh</w:t>
      </w:r>
      <w:r w:rsidR="00DF4AEC" w:rsidRPr="004D04A5">
        <w:t xml:space="preserve"> </w:t>
      </w:r>
      <w:r w:rsidRPr="004D04A5">
        <w:t>tế</w:t>
      </w:r>
      <w:r w:rsidR="0044225D" w:rsidRPr="004D04A5">
        <w:t xml:space="preserve"> </w:t>
      </w:r>
      <w:r w:rsidRPr="004D04A5">
        <w:t>quốc</w:t>
      </w:r>
      <w:r w:rsidR="0044225D" w:rsidRPr="004D04A5">
        <w:t xml:space="preserve"> </w:t>
      </w:r>
      <w:r w:rsidRPr="004D04A5">
        <w:t>tế</w:t>
      </w:r>
      <w:r w:rsidR="0044225D" w:rsidRPr="004D04A5">
        <w:t>;</w:t>
      </w:r>
    </w:p>
    <w:p w:rsidR="00AC5A22" w:rsidRPr="004D04A5" w:rsidRDefault="006E4487" w:rsidP="00A61121">
      <w:pPr>
        <w:widowControl w:val="0"/>
        <w:numPr>
          <w:ilvl w:val="1"/>
          <w:numId w:val="2"/>
        </w:numPr>
        <w:tabs>
          <w:tab w:val="clear" w:pos="1440"/>
          <w:tab w:val="num" w:pos="280"/>
        </w:tabs>
        <w:spacing w:line="300" w:lineRule="auto"/>
        <w:ind w:left="280" w:hanging="280"/>
        <w:jc w:val="both"/>
      </w:pPr>
      <w:r w:rsidRPr="004D04A5">
        <w:lastRenderedPageBreak/>
        <w:t>Nắm</w:t>
      </w:r>
      <w:r w:rsidR="00D57977" w:rsidRPr="004D04A5">
        <w:t xml:space="preserve"> </w:t>
      </w:r>
      <w:r w:rsidRPr="004D04A5">
        <w:t>được</w:t>
      </w:r>
      <w:r w:rsidR="00D57977" w:rsidRPr="004D04A5">
        <w:t xml:space="preserve"> </w:t>
      </w:r>
      <w:r w:rsidRPr="004D04A5">
        <w:t>những</w:t>
      </w:r>
      <w:r w:rsidR="00821167" w:rsidRPr="004D04A5">
        <w:t xml:space="preserve"> </w:t>
      </w:r>
      <w:r w:rsidRPr="004D04A5">
        <w:t>xu</w:t>
      </w:r>
      <w:r w:rsidR="00821167" w:rsidRPr="004D04A5">
        <w:t xml:space="preserve"> </w:t>
      </w:r>
      <w:r w:rsidRPr="004D04A5">
        <w:t>hướng</w:t>
      </w:r>
      <w:r w:rsidR="00821167" w:rsidRPr="004D04A5">
        <w:t xml:space="preserve"> </w:t>
      </w:r>
      <w:r w:rsidRPr="004D04A5">
        <w:t>vận</w:t>
      </w:r>
      <w:r w:rsidR="00821167" w:rsidRPr="004D04A5">
        <w:t xml:space="preserve"> </w:t>
      </w:r>
      <w:r w:rsidRPr="004D04A5">
        <w:t>động</w:t>
      </w:r>
      <w:r w:rsidR="00821167" w:rsidRPr="004D04A5">
        <w:t xml:space="preserve"> </w:t>
      </w:r>
      <w:r w:rsidRPr="004D04A5">
        <w:t>chủ</w:t>
      </w:r>
      <w:r w:rsidR="00821167" w:rsidRPr="004D04A5">
        <w:t xml:space="preserve"> </w:t>
      </w:r>
      <w:r w:rsidRPr="004D04A5">
        <w:t>yếu</w:t>
      </w:r>
      <w:r w:rsidR="00821167" w:rsidRPr="004D04A5">
        <w:t xml:space="preserve"> </w:t>
      </w:r>
      <w:r w:rsidRPr="004D04A5">
        <w:t>của</w:t>
      </w:r>
      <w:r w:rsidR="00821167" w:rsidRPr="004D04A5">
        <w:t xml:space="preserve"> </w:t>
      </w:r>
      <w:r w:rsidRPr="004D04A5">
        <w:t>các</w:t>
      </w:r>
      <w:r w:rsidR="00821167" w:rsidRPr="004D04A5">
        <w:t xml:space="preserve"> </w:t>
      </w:r>
      <w:r w:rsidRPr="004D04A5">
        <w:t>quan</w:t>
      </w:r>
      <w:r w:rsidR="00821167" w:rsidRPr="004D04A5">
        <w:t xml:space="preserve"> </w:t>
      </w:r>
      <w:r w:rsidRPr="004D04A5">
        <w:t>hệ</w:t>
      </w:r>
      <w:r w:rsidR="00821167" w:rsidRPr="004D04A5">
        <w:t xml:space="preserve"> </w:t>
      </w:r>
      <w:r w:rsidRPr="004D04A5">
        <w:t>kinh</w:t>
      </w:r>
      <w:r w:rsidR="00821167" w:rsidRPr="004D04A5">
        <w:t xml:space="preserve"> </w:t>
      </w:r>
      <w:r w:rsidRPr="004D04A5">
        <w:t>tế</w:t>
      </w:r>
      <w:r w:rsidR="00821167" w:rsidRPr="004D04A5">
        <w:t xml:space="preserve"> </w:t>
      </w:r>
      <w:r w:rsidRPr="004D04A5">
        <w:t>quốc</w:t>
      </w:r>
      <w:r w:rsidR="00821167" w:rsidRPr="004D04A5">
        <w:t xml:space="preserve"> </w:t>
      </w:r>
      <w:r w:rsidRPr="004D04A5">
        <w:t>tế</w:t>
      </w:r>
      <w:r w:rsidR="00821167" w:rsidRPr="004D04A5">
        <w:t xml:space="preserve">, </w:t>
      </w:r>
      <w:r w:rsidRPr="004D04A5">
        <w:t>cũng</w:t>
      </w:r>
      <w:r w:rsidR="00821167" w:rsidRPr="004D04A5">
        <w:t xml:space="preserve"> </w:t>
      </w:r>
      <w:r w:rsidRPr="004D04A5">
        <w:t>như</w:t>
      </w:r>
      <w:r w:rsidR="00821167" w:rsidRPr="004D04A5">
        <w:t xml:space="preserve"> </w:t>
      </w:r>
      <w:r w:rsidRPr="004D04A5">
        <w:t>các</w:t>
      </w:r>
      <w:r w:rsidR="00821167" w:rsidRPr="004D04A5">
        <w:t xml:space="preserve"> </w:t>
      </w:r>
      <w:r w:rsidRPr="004D04A5">
        <w:t>kiểu</w:t>
      </w:r>
      <w:r w:rsidR="00821167" w:rsidRPr="004D04A5">
        <w:t xml:space="preserve"> </w:t>
      </w:r>
      <w:r w:rsidRPr="004D04A5">
        <w:t>chiến</w:t>
      </w:r>
      <w:r w:rsidR="00821167" w:rsidRPr="004D04A5">
        <w:t xml:space="preserve"> </w:t>
      </w:r>
      <w:r w:rsidRPr="004D04A5">
        <w:t>lược</w:t>
      </w:r>
      <w:r w:rsidR="00821167" w:rsidRPr="004D04A5">
        <w:t xml:space="preserve"> </w:t>
      </w:r>
      <w:r w:rsidRPr="004D04A5">
        <w:t>kinh</w:t>
      </w:r>
      <w:r w:rsidR="00821167" w:rsidRPr="004D04A5">
        <w:t xml:space="preserve"> </w:t>
      </w:r>
      <w:r w:rsidRPr="004D04A5">
        <w:t>tế</w:t>
      </w:r>
      <w:r w:rsidR="00821167" w:rsidRPr="004D04A5">
        <w:t xml:space="preserve"> </w:t>
      </w:r>
      <w:r w:rsidRPr="004D04A5">
        <w:t>đối</w:t>
      </w:r>
      <w:r w:rsidR="00821167" w:rsidRPr="004D04A5">
        <w:t xml:space="preserve"> </w:t>
      </w:r>
      <w:r w:rsidRPr="004D04A5">
        <w:t>ngoại</w:t>
      </w:r>
      <w:r w:rsidR="00821167" w:rsidRPr="004D04A5">
        <w:t xml:space="preserve"> </w:t>
      </w:r>
      <w:r w:rsidRPr="004D04A5">
        <w:t>của</w:t>
      </w:r>
      <w:r w:rsidR="00821167" w:rsidRPr="004D04A5">
        <w:t xml:space="preserve"> </w:t>
      </w:r>
      <w:r w:rsidRPr="004D04A5">
        <w:t>các</w:t>
      </w:r>
      <w:r w:rsidR="00821167" w:rsidRPr="004D04A5">
        <w:t xml:space="preserve"> </w:t>
      </w:r>
      <w:r w:rsidRPr="004D04A5">
        <w:t>quốc</w:t>
      </w:r>
      <w:r w:rsidR="00821167" w:rsidRPr="004D04A5">
        <w:t xml:space="preserve"> </w:t>
      </w:r>
      <w:r w:rsidRPr="004D04A5">
        <w:t>gia</w:t>
      </w:r>
      <w:r w:rsidR="00821167" w:rsidRPr="004D04A5">
        <w:t xml:space="preserve">; </w:t>
      </w:r>
    </w:p>
    <w:p w:rsidR="00D57977" w:rsidRPr="004D04A5" w:rsidRDefault="006E4487" w:rsidP="00A61121">
      <w:pPr>
        <w:widowControl w:val="0"/>
        <w:numPr>
          <w:ilvl w:val="1"/>
          <w:numId w:val="2"/>
        </w:numPr>
        <w:tabs>
          <w:tab w:val="clear" w:pos="1440"/>
          <w:tab w:val="num" w:pos="280"/>
        </w:tabs>
        <w:spacing w:line="300" w:lineRule="auto"/>
        <w:ind w:left="280" w:hanging="280"/>
        <w:jc w:val="both"/>
      </w:pPr>
      <w:r w:rsidRPr="004D04A5">
        <w:t>Nắm</w:t>
      </w:r>
      <w:r w:rsidR="00AC5A22" w:rsidRPr="004D04A5">
        <w:t xml:space="preserve"> </w:t>
      </w:r>
      <w:r w:rsidRPr="004D04A5">
        <w:t>được</w:t>
      </w:r>
      <w:r w:rsidR="00AC5A22" w:rsidRPr="004D04A5">
        <w:t xml:space="preserve"> </w:t>
      </w:r>
      <w:r w:rsidRPr="004D04A5">
        <w:t>quan</w:t>
      </w:r>
      <w:r w:rsidR="00821167" w:rsidRPr="004D04A5">
        <w:t xml:space="preserve"> </w:t>
      </w:r>
      <w:r w:rsidRPr="004D04A5">
        <w:t>điểm</w:t>
      </w:r>
      <w:r w:rsidR="00821167" w:rsidRPr="004D04A5">
        <w:t xml:space="preserve"> </w:t>
      </w:r>
      <w:r w:rsidRPr="004D04A5">
        <w:t>cơ</w:t>
      </w:r>
      <w:r w:rsidR="00821167" w:rsidRPr="004D04A5">
        <w:t xml:space="preserve"> </w:t>
      </w:r>
      <w:r w:rsidRPr="004D04A5">
        <w:t>bản</w:t>
      </w:r>
      <w:r w:rsidR="00821167" w:rsidRPr="004D04A5">
        <w:t xml:space="preserve"> </w:t>
      </w:r>
      <w:r w:rsidRPr="004D04A5">
        <w:t>của</w:t>
      </w:r>
      <w:r w:rsidR="00821167" w:rsidRPr="004D04A5">
        <w:t xml:space="preserve"> </w:t>
      </w:r>
      <w:r w:rsidRPr="004D04A5">
        <w:t>Đảng</w:t>
      </w:r>
      <w:r w:rsidR="00821167" w:rsidRPr="004D04A5">
        <w:t xml:space="preserve"> </w:t>
      </w:r>
      <w:r w:rsidRPr="004D04A5">
        <w:t>và</w:t>
      </w:r>
      <w:r w:rsidR="00821167" w:rsidRPr="004D04A5">
        <w:t xml:space="preserve"> </w:t>
      </w:r>
      <w:r w:rsidRPr="004D04A5">
        <w:t>Nhà</w:t>
      </w:r>
      <w:r w:rsidR="00821167" w:rsidRPr="004D04A5">
        <w:t xml:space="preserve"> </w:t>
      </w:r>
      <w:r w:rsidRPr="004D04A5">
        <w:t>nước</w:t>
      </w:r>
      <w:r w:rsidR="00821167" w:rsidRPr="004D04A5">
        <w:t xml:space="preserve"> </w:t>
      </w:r>
      <w:r w:rsidRPr="004D04A5">
        <w:t>ta</w:t>
      </w:r>
      <w:r w:rsidR="00821167" w:rsidRPr="004D04A5">
        <w:t xml:space="preserve"> </w:t>
      </w:r>
      <w:r w:rsidRPr="004D04A5">
        <w:t>trong</w:t>
      </w:r>
      <w:r w:rsidR="00821167" w:rsidRPr="004D04A5">
        <w:t xml:space="preserve"> </w:t>
      </w:r>
      <w:r w:rsidRPr="004D04A5">
        <w:t>giai</w:t>
      </w:r>
      <w:r w:rsidR="00821167" w:rsidRPr="004D04A5">
        <w:t xml:space="preserve"> </w:t>
      </w:r>
      <w:r w:rsidRPr="004D04A5">
        <w:t>đoạn</w:t>
      </w:r>
      <w:r w:rsidR="0044225D" w:rsidRPr="004D04A5">
        <w:t xml:space="preserve"> </w:t>
      </w:r>
      <w:r w:rsidRPr="004D04A5">
        <w:t>hiện</w:t>
      </w:r>
      <w:r w:rsidR="0044225D" w:rsidRPr="004D04A5">
        <w:t xml:space="preserve"> </w:t>
      </w:r>
      <w:r w:rsidRPr="004D04A5">
        <w:t>nay</w:t>
      </w:r>
      <w:r w:rsidR="0044225D" w:rsidRPr="004D04A5">
        <w:t xml:space="preserve"> </w:t>
      </w:r>
      <w:r w:rsidRPr="004D04A5">
        <w:t>về</w:t>
      </w:r>
      <w:r w:rsidR="0044225D" w:rsidRPr="004D04A5">
        <w:t xml:space="preserve"> </w:t>
      </w:r>
      <w:r w:rsidRPr="004D04A5">
        <w:t>kinh</w:t>
      </w:r>
      <w:r w:rsidR="0044225D" w:rsidRPr="004D04A5">
        <w:t xml:space="preserve"> </w:t>
      </w:r>
      <w:r w:rsidRPr="004D04A5">
        <w:t>tế</w:t>
      </w:r>
      <w:r w:rsidR="0044225D" w:rsidRPr="004D04A5">
        <w:t xml:space="preserve"> </w:t>
      </w:r>
      <w:r w:rsidRPr="004D04A5">
        <w:t>đối</w:t>
      </w:r>
      <w:r w:rsidR="0044225D" w:rsidRPr="004D04A5">
        <w:t xml:space="preserve"> </w:t>
      </w:r>
      <w:r w:rsidRPr="004D04A5">
        <w:t>ngoại</w:t>
      </w:r>
      <w:r w:rsidR="0044225D" w:rsidRPr="004D04A5">
        <w:t>;</w:t>
      </w:r>
    </w:p>
    <w:p w:rsidR="00D57977" w:rsidRPr="004D04A5" w:rsidRDefault="006E4487" w:rsidP="00A61121">
      <w:pPr>
        <w:widowControl w:val="0"/>
        <w:numPr>
          <w:ilvl w:val="1"/>
          <w:numId w:val="2"/>
        </w:numPr>
        <w:tabs>
          <w:tab w:val="clear" w:pos="1440"/>
          <w:tab w:val="num" w:pos="280"/>
        </w:tabs>
        <w:spacing w:line="300" w:lineRule="auto"/>
        <w:ind w:left="280" w:hanging="280"/>
        <w:jc w:val="both"/>
        <w:rPr>
          <w:spacing w:val="-4"/>
        </w:rPr>
      </w:pPr>
      <w:r w:rsidRPr="004D04A5">
        <w:rPr>
          <w:spacing w:val="-4"/>
        </w:rPr>
        <w:t>Nắm</w:t>
      </w:r>
      <w:r w:rsidR="00D57977" w:rsidRPr="004D04A5">
        <w:rPr>
          <w:spacing w:val="-4"/>
        </w:rPr>
        <w:t xml:space="preserve"> </w:t>
      </w:r>
      <w:r w:rsidRPr="004D04A5">
        <w:rPr>
          <w:spacing w:val="-4"/>
        </w:rPr>
        <w:t>được</w:t>
      </w:r>
      <w:r w:rsidR="00D57977" w:rsidRPr="004D04A5">
        <w:rPr>
          <w:spacing w:val="-4"/>
        </w:rPr>
        <w:t xml:space="preserve"> </w:t>
      </w:r>
      <w:r w:rsidRPr="004D04A5">
        <w:rPr>
          <w:spacing w:val="-4"/>
        </w:rPr>
        <w:t>những</w:t>
      </w:r>
      <w:r w:rsidR="00CA3E7F" w:rsidRPr="004D04A5">
        <w:rPr>
          <w:spacing w:val="-4"/>
        </w:rPr>
        <w:t xml:space="preserve"> </w:t>
      </w:r>
      <w:r w:rsidRPr="004D04A5">
        <w:rPr>
          <w:spacing w:val="-4"/>
        </w:rPr>
        <w:t>học</w:t>
      </w:r>
      <w:r w:rsidR="00CA3E7F" w:rsidRPr="004D04A5">
        <w:rPr>
          <w:spacing w:val="-4"/>
        </w:rPr>
        <w:t xml:space="preserve"> </w:t>
      </w:r>
      <w:r w:rsidRPr="004D04A5">
        <w:rPr>
          <w:spacing w:val="-4"/>
        </w:rPr>
        <w:t>thuyết</w:t>
      </w:r>
      <w:r w:rsidR="00CA3E7F" w:rsidRPr="004D04A5">
        <w:rPr>
          <w:spacing w:val="-4"/>
        </w:rPr>
        <w:t xml:space="preserve"> </w:t>
      </w:r>
      <w:r w:rsidRPr="004D04A5">
        <w:rPr>
          <w:spacing w:val="-4"/>
        </w:rPr>
        <w:t>cơ</w:t>
      </w:r>
      <w:r w:rsidR="0044225D" w:rsidRPr="004D04A5">
        <w:rPr>
          <w:spacing w:val="-4"/>
        </w:rPr>
        <w:t xml:space="preserve"> </w:t>
      </w:r>
      <w:r w:rsidRPr="004D04A5">
        <w:rPr>
          <w:spacing w:val="-4"/>
        </w:rPr>
        <w:t>bản</w:t>
      </w:r>
      <w:r w:rsidR="0044225D" w:rsidRPr="004D04A5">
        <w:rPr>
          <w:spacing w:val="-4"/>
        </w:rPr>
        <w:t xml:space="preserve"> </w:t>
      </w:r>
      <w:r w:rsidRPr="004D04A5">
        <w:rPr>
          <w:spacing w:val="-4"/>
        </w:rPr>
        <w:t>về</w:t>
      </w:r>
      <w:r w:rsidR="0044225D" w:rsidRPr="004D04A5">
        <w:rPr>
          <w:spacing w:val="-4"/>
        </w:rPr>
        <w:t xml:space="preserve"> </w:t>
      </w:r>
      <w:r w:rsidRPr="004D04A5">
        <w:rPr>
          <w:spacing w:val="-4"/>
        </w:rPr>
        <w:t>quan</w:t>
      </w:r>
      <w:r w:rsidR="0044225D" w:rsidRPr="004D04A5">
        <w:rPr>
          <w:spacing w:val="-4"/>
        </w:rPr>
        <w:t xml:space="preserve"> </w:t>
      </w:r>
      <w:r w:rsidRPr="004D04A5">
        <w:rPr>
          <w:spacing w:val="-4"/>
        </w:rPr>
        <w:t>hệ</w:t>
      </w:r>
      <w:r w:rsidR="0044225D" w:rsidRPr="004D04A5">
        <w:rPr>
          <w:spacing w:val="-4"/>
        </w:rPr>
        <w:t xml:space="preserve"> </w:t>
      </w:r>
      <w:r w:rsidRPr="004D04A5">
        <w:rPr>
          <w:spacing w:val="-4"/>
        </w:rPr>
        <w:t>kinh</w:t>
      </w:r>
      <w:r w:rsidR="0044225D" w:rsidRPr="004D04A5">
        <w:rPr>
          <w:spacing w:val="-4"/>
        </w:rPr>
        <w:t xml:space="preserve"> </w:t>
      </w:r>
      <w:r w:rsidRPr="004D04A5">
        <w:rPr>
          <w:spacing w:val="-4"/>
        </w:rPr>
        <w:t>tế</w:t>
      </w:r>
      <w:r w:rsidR="0044225D" w:rsidRPr="004D04A5">
        <w:rPr>
          <w:spacing w:val="-4"/>
        </w:rPr>
        <w:t xml:space="preserve"> </w:t>
      </w:r>
      <w:r w:rsidRPr="004D04A5">
        <w:rPr>
          <w:spacing w:val="-4"/>
        </w:rPr>
        <w:t>quốc</w:t>
      </w:r>
      <w:r w:rsidR="0044225D" w:rsidRPr="004D04A5">
        <w:rPr>
          <w:spacing w:val="-4"/>
        </w:rPr>
        <w:t xml:space="preserve"> </w:t>
      </w:r>
      <w:r w:rsidRPr="004D04A5">
        <w:rPr>
          <w:spacing w:val="-4"/>
        </w:rPr>
        <w:t>tế</w:t>
      </w:r>
      <w:r w:rsidR="0044225D" w:rsidRPr="004D04A5">
        <w:rPr>
          <w:spacing w:val="-4"/>
        </w:rPr>
        <w:t>;</w:t>
      </w:r>
    </w:p>
    <w:p w:rsidR="004456A4" w:rsidRPr="004D04A5" w:rsidRDefault="006E4487" w:rsidP="00A61121">
      <w:pPr>
        <w:widowControl w:val="0"/>
        <w:numPr>
          <w:ilvl w:val="1"/>
          <w:numId w:val="2"/>
        </w:numPr>
        <w:tabs>
          <w:tab w:val="clear" w:pos="1440"/>
          <w:tab w:val="num" w:pos="280"/>
        </w:tabs>
        <w:spacing w:line="300" w:lineRule="auto"/>
        <w:ind w:left="280" w:hanging="280"/>
        <w:jc w:val="both"/>
      </w:pPr>
      <w:r w:rsidRPr="004D04A5">
        <w:t>Nắm</w:t>
      </w:r>
      <w:r w:rsidR="00AC5A22" w:rsidRPr="004D04A5">
        <w:t xml:space="preserve"> </w:t>
      </w:r>
      <w:r w:rsidRPr="004D04A5">
        <w:t>được</w:t>
      </w:r>
      <w:r w:rsidR="00AC5A22" w:rsidRPr="004D04A5">
        <w:t xml:space="preserve"> </w:t>
      </w:r>
      <w:r w:rsidRPr="004D04A5">
        <w:t>những</w:t>
      </w:r>
      <w:r w:rsidR="00AC5A22" w:rsidRPr="004D04A5">
        <w:t xml:space="preserve"> </w:t>
      </w:r>
      <w:r w:rsidRPr="004D04A5">
        <w:t>vấn</w:t>
      </w:r>
      <w:r w:rsidR="00AC5A22" w:rsidRPr="004D04A5">
        <w:t xml:space="preserve"> </w:t>
      </w:r>
      <w:r w:rsidRPr="004D04A5">
        <w:t>đề</w:t>
      </w:r>
      <w:r w:rsidR="00AC5A22" w:rsidRPr="004D04A5">
        <w:t xml:space="preserve"> </w:t>
      </w:r>
      <w:r w:rsidRPr="004D04A5">
        <w:t>cơ</w:t>
      </w:r>
      <w:r w:rsidR="00AC5A22" w:rsidRPr="004D04A5">
        <w:t xml:space="preserve"> </w:t>
      </w:r>
      <w:r w:rsidRPr="004D04A5">
        <w:t>bản</w:t>
      </w:r>
      <w:r w:rsidR="00AC5A22" w:rsidRPr="004D04A5">
        <w:t xml:space="preserve"> </w:t>
      </w:r>
      <w:r w:rsidRPr="004D04A5">
        <w:t>về</w:t>
      </w:r>
      <w:r w:rsidR="00AC5A22" w:rsidRPr="004D04A5">
        <w:t xml:space="preserve"> </w:t>
      </w:r>
      <w:r w:rsidRPr="004D04A5">
        <w:t>chính</w:t>
      </w:r>
      <w:r w:rsidR="00AC5A22" w:rsidRPr="004D04A5">
        <w:t xml:space="preserve"> </w:t>
      </w:r>
      <w:r w:rsidRPr="004D04A5">
        <w:t>sách</w:t>
      </w:r>
      <w:r w:rsidR="00AC5A22" w:rsidRPr="004D04A5">
        <w:t xml:space="preserve"> </w:t>
      </w:r>
      <w:r w:rsidRPr="004D04A5">
        <w:t>thương</w:t>
      </w:r>
      <w:r w:rsidR="00AC5A22" w:rsidRPr="004D04A5">
        <w:t xml:space="preserve"> </w:t>
      </w:r>
      <w:r w:rsidRPr="004D04A5">
        <w:t>mại</w:t>
      </w:r>
      <w:r w:rsidR="00AC5A22" w:rsidRPr="004D04A5">
        <w:t xml:space="preserve"> </w:t>
      </w:r>
      <w:r w:rsidRPr="004D04A5">
        <w:t>quốc</w:t>
      </w:r>
      <w:r w:rsidR="00AC5A22" w:rsidRPr="004D04A5">
        <w:t xml:space="preserve"> </w:t>
      </w:r>
      <w:r w:rsidRPr="004D04A5">
        <w:t>tế</w:t>
      </w:r>
      <w:r w:rsidR="00FE5A6F" w:rsidRPr="004D04A5">
        <w:t>;</w:t>
      </w:r>
    </w:p>
    <w:p w:rsidR="00FE5A6F" w:rsidRPr="004D04A5" w:rsidRDefault="006E4487" w:rsidP="00A61121">
      <w:pPr>
        <w:widowControl w:val="0"/>
        <w:numPr>
          <w:ilvl w:val="1"/>
          <w:numId w:val="2"/>
        </w:numPr>
        <w:tabs>
          <w:tab w:val="clear" w:pos="1440"/>
          <w:tab w:val="num" w:pos="280"/>
        </w:tabs>
        <w:spacing w:line="300" w:lineRule="auto"/>
        <w:ind w:left="280" w:hanging="280"/>
        <w:jc w:val="both"/>
      </w:pPr>
      <w:r w:rsidRPr="004D04A5">
        <w:t>Trình</w:t>
      </w:r>
      <w:r w:rsidR="00FE5A6F" w:rsidRPr="004D04A5">
        <w:t xml:space="preserve"> </w:t>
      </w:r>
      <w:r w:rsidRPr="004D04A5">
        <w:t>bày</w:t>
      </w:r>
      <w:r w:rsidR="00FE5A6F" w:rsidRPr="004D04A5">
        <w:t xml:space="preserve"> </w:t>
      </w:r>
      <w:r w:rsidRPr="004D04A5">
        <w:t>được</w:t>
      </w:r>
      <w:r w:rsidR="00FE5A6F" w:rsidRPr="004D04A5">
        <w:t xml:space="preserve"> </w:t>
      </w:r>
      <w:r w:rsidRPr="004D04A5">
        <w:t>về</w:t>
      </w:r>
      <w:r w:rsidR="00FE5A6F" w:rsidRPr="004D04A5">
        <w:t xml:space="preserve"> </w:t>
      </w:r>
      <w:r w:rsidRPr="004D04A5">
        <w:t>quan</w:t>
      </w:r>
      <w:r w:rsidR="00FE5A6F" w:rsidRPr="004D04A5">
        <w:t xml:space="preserve"> </w:t>
      </w:r>
      <w:r w:rsidRPr="004D04A5">
        <w:t>hệ</w:t>
      </w:r>
      <w:r w:rsidR="00106795" w:rsidRPr="004D04A5">
        <w:t xml:space="preserve"> dịch chuyển vốn</w:t>
      </w:r>
      <w:r w:rsidR="00FE5A6F" w:rsidRPr="004D04A5">
        <w:t xml:space="preserve"> </w:t>
      </w:r>
      <w:r w:rsidRPr="004D04A5">
        <w:t>quốc</w:t>
      </w:r>
      <w:r w:rsidR="00FE5A6F" w:rsidRPr="004D04A5">
        <w:t xml:space="preserve"> </w:t>
      </w:r>
      <w:r w:rsidRPr="004D04A5">
        <w:t>tế</w:t>
      </w:r>
      <w:r w:rsidR="00FE5A6F" w:rsidRPr="004D04A5">
        <w:t xml:space="preserve"> </w:t>
      </w:r>
      <w:r w:rsidRPr="004D04A5">
        <w:t>và</w:t>
      </w:r>
      <w:r w:rsidR="00FE5A6F" w:rsidRPr="004D04A5">
        <w:t xml:space="preserve"> </w:t>
      </w:r>
      <w:r w:rsidRPr="004D04A5">
        <w:t>quan</w:t>
      </w:r>
      <w:r w:rsidR="00FE5A6F" w:rsidRPr="004D04A5">
        <w:t xml:space="preserve"> </w:t>
      </w:r>
      <w:r w:rsidRPr="004D04A5">
        <w:t>hệ</w:t>
      </w:r>
      <w:r w:rsidR="00FE5A6F" w:rsidRPr="004D04A5">
        <w:t xml:space="preserve"> </w:t>
      </w:r>
      <w:r w:rsidR="004010D0">
        <w:t>tài chính-tiền tệ</w:t>
      </w:r>
      <w:r w:rsidR="00831F58" w:rsidRPr="004D04A5">
        <w:t xml:space="preserve"> </w:t>
      </w:r>
      <w:r w:rsidRPr="004D04A5">
        <w:t>quốc</w:t>
      </w:r>
      <w:r w:rsidR="00FE5A6F" w:rsidRPr="004D04A5">
        <w:t xml:space="preserve"> </w:t>
      </w:r>
      <w:r w:rsidRPr="004D04A5">
        <w:t>tế</w:t>
      </w:r>
      <w:r w:rsidR="00FE5A6F" w:rsidRPr="004D04A5">
        <w:t>;</w:t>
      </w:r>
    </w:p>
    <w:p w:rsidR="001024F5" w:rsidRPr="004D04A5" w:rsidRDefault="006E4487" w:rsidP="00A61121">
      <w:pPr>
        <w:widowControl w:val="0"/>
        <w:numPr>
          <w:ilvl w:val="1"/>
          <w:numId w:val="2"/>
        </w:numPr>
        <w:tabs>
          <w:tab w:val="clear" w:pos="1440"/>
          <w:tab w:val="num" w:pos="280"/>
        </w:tabs>
        <w:spacing w:line="300" w:lineRule="auto"/>
        <w:ind w:left="280" w:hanging="280"/>
        <w:jc w:val="both"/>
      </w:pPr>
      <w:r w:rsidRPr="004D04A5">
        <w:t>Trình</w:t>
      </w:r>
      <w:r w:rsidR="005E5358" w:rsidRPr="004D04A5">
        <w:t xml:space="preserve"> </w:t>
      </w:r>
      <w:r w:rsidRPr="004D04A5">
        <w:t>bày</w:t>
      </w:r>
      <w:r w:rsidR="005E5358" w:rsidRPr="004D04A5">
        <w:t xml:space="preserve"> </w:t>
      </w:r>
      <w:r w:rsidRPr="004D04A5">
        <w:t>được</w:t>
      </w:r>
      <w:r w:rsidR="005E5358" w:rsidRPr="004D04A5">
        <w:t xml:space="preserve"> </w:t>
      </w:r>
      <w:r w:rsidRPr="004D04A5">
        <w:t>những</w:t>
      </w:r>
      <w:r w:rsidR="00831F58" w:rsidRPr="004D04A5">
        <w:t xml:space="preserve"> </w:t>
      </w:r>
      <w:r w:rsidRPr="004D04A5">
        <w:t>cấp</w:t>
      </w:r>
      <w:r w:rsidR="00831F58" w:rsidRPr="004D04A5">
        <w:t xml:space="preserve"> </w:t>
      </w:r>
      <w:r w:rsidRPr="004D04A5">
        <w:t>độ</w:t>
      </w:r>
      <w:r w:rsidR="0044225D" w:rsidRPr="004D04A5">
        <w:t xml:space="preserve"> </w:t>
      </w:r>
      <w:r w:rsidRPr="004D04A5">
        <w:t>hội</w:t>
      </w:r>
      <w:r w:rsidR="0044225D" w:rsidRPr="004D04A5">
        <w:t xml:space="preserve"> </w:t>
      </w:r>
      <w:r w:rsidRPr="004D04A5">
        <w:t>nhập</w:t>
      </w:r>
      <w:r w:rsidR="0044225D" w:rsidRPr="004D04A5">
        <w:t xml:space="preserve"> </w:t>
      </w:r>
      <w:r w:rsidRPr="004D04A5">
        <w:t>kinh</w:t>
      </w:r>
      <w:r w:rsidR="0044225D" w:rsidRPr="004D04A5">
        <w:t xml:space="preserve"> </w:t>
      </w:r>
      <w:r w:rsidRPr="004D04A5">
        <w:t>tế</w:t>
      </w:r>
      <w:r w:rsidR="00831F58" w:rsidRPr="004D04A5">
        <w:t xml:space="preserve"> </w:t>
      </w:r>
      <w:r w:rsidRPr="004D04A5">
        <w:t>của</w:t>
      </w:r>
      <w:r w:rsidR="00831F58" w:rsidRPr="004D04A5">
        <w:t xml:space="preserve"> </w:t>
      </w:r>
      <w:r w:rsidRPr="004D04A5">
        <w:t>quốc</w:t>
      </w:r>
      <w:r w:rsidR="00831F58" w:rsidRPr="004D04A5">
        <w:t xml:space="preserve"> </w:t>
      </w:r>
      <w:r w:rsidRPr="004D04A5">
        <w:t>gia</w:t>
      </w:r>
      <w:r w:rsidR="0044225D" w:rsidRPr="004D04A5">
        <w:t>;</w:t>
      </w:r>
      <w:r w:rsidR="00286F76" w:rsidRPr="004D04A5">
        <w:t xml:space="preserve"> </w:t>
      </w:r>
    </w:p>
    <w:p w:rsidR="00D154C3" w:rsidRPr="004D04A5" w:rsidRDefault="006E4487" w:rsidP="00A61121">
      <w:pPr>
        <w:widowControl w:val="0"/>
        <w:numPr>
          <w:ilvl w:val="1"/>
          <w:numId w:val="2"/>
        </w:numPr>
        <w:tabs>
          <w:tab w:val="clear" w:pos="1440"/>
          <w:tab w:val="num" w:pos="280"/>
        </w:tabs>
        <w:spacing w:line="300" w:lineRule="auto"/>
        <w:ind w:left="280" w:hanging="280"/>
        <w:jc w:val="both"/>
      </w:pPr>
      <w:r w:rsidRPr="004D04A5">
        <w:t>Nắm</w:t>
      </w:r>
      <w:r w:rsidR="00C63F83" w:rsidRPr="004D04A5">
        <w:t xml:space="preserve"> </w:t>
      </w:r>
      <w:r w:rsidRPr="004D04A5">
        <w:t>được</w:t>
      </w:r>
      <w:r w:rsidR="00C63F83" w:rsidRPr="004D04A5">
        <w:t xml:space="preserve"> </w:t>
      </w:r>
      <w:r w:rsidRPr="004D04A5">
        <w:t>tiến</w:t>
      </w:r>
      <w:r w:rsidR="00C63F83" w:rsidRPr="004D04A5">
        <w:t xml:space="preserve"> </w:t>
      </w:r>
      <w:r w:rsidRPr="004D04A5">
        <w:t>trình</w:t>
      </w:r>
      <w:r w:rsidR="00C63F83" w:rsidRPr="004D04A5">
        <w:t xml:space="preserve"> </w:t>
      </w:r>
      <w:r w:rsidRPr="004D04A5">
        <w:t>hội</w:t>
      </w:r>
      <w:r w:rsidR="00736D7D" w:rsidRPr="004D04A5">
        <w:t xml:space="preserve"> </w:t>
      </w:r>
      <w:r w:rsidRPr="004D04A5">
        <w:t>nhập</w:t>
      </w:r>
      <w:r w:rsidR="00736D7D" w:rsidRPr="004D04A5">
        <w:t xml:space="preserve"> </w:t>
      </w:r>
      <w:r w:rsidRPr="004D04A5">
        <w:t>kinh</w:t>
      </w:r>
      <w:r w:rsidR="006D4D1A" w:rsidRPr="004D04A5">
        <w:t xml:space="preserve"> </w:t>
      </w:r>
      <w:r w:rsidRPr="004D04A5">
        <w:t>tế</w:t>
      </w:r>
      <w:r w:rsidR="006D4D1A" w:rsidRPr="004D04A5">
        <w:t xml:space="preserve"> </w:t>
      </w:r>
      <w:r w:rsidRPr="004D04A5">
        <w:t>của</w:t>
      </w:r>
      <w:r w:rsidR="00736D7D" w:rsidRPr="004D04A5">
        <w:t xml:space="preserve"> </w:t>
      </w:r>
      <w:r w:rsidRPr="004D04A5">
        <w:t>Việt</w:t>
      </w:r>
      <w:r w:rsidR="00736D7D" w:rsidRPr="004D04A5">
        <w:t xml:space="preserve"> </w:t>
      </w:r>
      <w:smartTag w:uri="urn:schemas-microsoft-com:office:smarttags" w:element="place">
        <w:smartTag w:uri="urn:schemas-microsoft-com:office:smarttags" w:element="country-region">
          <w:r w:rsidRPr="004D04A5">
            <w:t>Nam</w:t>
          </w:r>
        </w:smartTag>
      </w:smartTag>
      <w:r w:rsidR="00736D7D" w:rsidRPr="004D04A5">
        <w:t>.</w:t>
      </w:r>
    </w:p>
    <w:p w:rsidR="00D57977" w:rsidRPr="004D04A5" w:rsidRDefault="0084541E" w:rsidP="00A61121">
      <w:pPr>
        <w:widowControl w:val="0"/>
        <w:spacing w:before="60" w:line="300" w:lineRule="auto"/>
        <w:jc w:val="both"/>
        <w:rPr>
          <w:b/>
        </w:rPr>
      </w:pPr>
      <w:r>
        <w:rPr>
          <w:b/>
        </w:rPr>
        <w:t>4</w:t>
      </w:r>
      <w:r w:rsidR="00334ECB" w:rsidRPr="004D04A5">
        <w:rPr>
          <w:b/>
        </w:rPr>
        <w:t>.2.</w:t>
      </w:r>
      <w:r w:rsidR="00D146EA" w:rsidRPr="004D04A5">
        <w:rPr>
          <w:b/>
        </w:rPr>
        <w:t xml:space="preserve"> </w:t>
      </w:r>
      <w:r w:rsidR="006E4487" w:rsidRPr="004D04A5">
        <w:rPr>
          <w:b/>
        </w:rPr>
        <w:t>Về</w:t>
      </w:r>
      <w:r w:rsidR="00824CBB" w:rsidRPr="004D04A5">
        <w:rPr>
          <w:b/>
        </w:rPr>
        <w:t xml:space="preserve"> </w:t>
      </w:r>
      <w:r w:rsidR="006E4487" w:rsidRPr="004D04A5">
        <w:rPr>
          <w:b/>
        </w:rPr>
        <w:t>k</w:t>
      </w:r>
      <w:r w:rsidR="002A24C3" w:rsidRPr="004D04A5">
        <w:rPr>
          <w:b/>
        </w:rPr>
        <w:t>ĩ</w:t>
      </w:r>
      <w:r w:rsidR="00D57977" w:rsidRPr="004D04A5">
        <w:rPr>
          <w:b/>
        </w:rPr>
        <w:t xml:space="preserve"> </w:t>
      </w:r>
      <w:r w:rsidR="006E4487" w:rsidRPr="004D04A5">
        <w:rPr>
          <w:b/>
        </w:rPr>
        <w:t>năng</w:t>
      </w:r>
    </w:p>
    <w:p w:rsidR="00D57977" w:rsidRPr="004D04A5" w:rsidRDefault="006E4487" w:rsidP="00A61121">
      <w:pPr>
        <w:widowControl w:val="0"/>
        <w:numPr>
          <w:ilvl w:val="1"/>
          <w:numId w:val="2"/>
        </w:numPr>
        <w:tabs>
          <w:tab w:val="clear" w:pos="1440"/>
          <w:tab w:val="num" w:pos="280"/>
        </w:tabs>
        <w:spacing w:line="300" w:lineRule="auto"/>
        <w:ind w:left="280" w:hanging="280"/>
        <w:jc w:val="both"/>
      </w:pPr>
      <w:r w:rsidRPr="004D04A5">
        <w:t>Hình</w:t>
      </w:r>
      <w:r w:rsidR="00D57977" w:rsidRPr="004D04A5">
        <w:t xml:space="preserve"> </w:t>
      </w:r>
      <w:r w:rsidRPr="004D04A5">
        <w:t>thành</w:t>
      </w:r>
      <w:r w:rsidR="00D57977" w:rsidRPr="004D04A5">
        <w:t xml:space="preserve"> </w:t>
      </w:r>
      <w:r w:rsidRPr="004D04A5">
        <w:t>và</w:t>
      </w:r>
      <w:r w:rsidR="00D57977" w:rsidRPr="004D04A5">
        <w:t xml:space="preserve"> </w:t>
      </w:r>
      <w:r w:rsidRPr="004D04A5">
        <w:t>phát</w:t>
      </w:r>
      <w:r w:rsidR="00D57977" w:rsidRPr="004D04A5">
        <w:t xml:space="preserve"> </w:t>
      </w:r>
      <w:r w:rsidRPr="004D04A5">
        <w:t>triển</w:t>
      </w:r>
      <w:r w:rsidR="00D57977" w:rsidRPr="004D04A5">
        <w:t xml:space="preserve"> </w:t>
      </w:r>
      <w:r w:rsidRPr="004D04A5">
        <w:t>năng</w:t>
      </w:r>
      <w:r w:rsidR="00D57977" w:rsidRPr="004D04A5">
        <w:t xml:space="preserve"> </w:t>
      </w:r>
      <w:r w:rsidRPr="004D04A5">
        <w:t>lực</w:t>
      </w:r>
      <w:r w:rsidR="00D57977" w:rsidRPr="004D04A5">
        <w:t xml:space="preserve"> </w:t>
      </w:r>
      <w:r w:rsidRPr="004D04A5">
        <w:t>thu</w:t>
      </w:r>
      <w:r w:rsidR="00D57977" w:rsidRPr="004D04A5">
        <w:t xml:space="preserve"> </w:t>
      </w:r>
      <w:r w:rsidRPr="004D04A5">
        <w:t>thập</w:t>
      </w:r>
      <w:r w:rsidR="00D57977" w:rsidRPr="004D04A5">
        <w:t xml:space="preserve"> </w:t>
      </w:r>
      <w:r w:rsidRPr="004D04A5">
        <w:t>thông</w:t>
      </w:r>
      <w:r w:rsidR="0044225D" w:rsidRPr="004D04A5">
        <w:t xml:space="preserve"> </w:t>
      </w:r>
      <w:r w:rsidRPr="004D04A5">
        <w:t>tin</w:t>
      </w:r>
      <w:r w:rsidR="0044225D" w:rsidRPr="004D04A5">
        <w:t xml:space="preserve">, </w:t>
      </w:r>
      <w:r w:rsidRPr="004D04A5">
        <w:t>k</w:t>
      </w:r>
      <w:r w:rsidR="002A24C3" w:rsidRPr="004D04A5">
        <w:t>ĩ</w:t>
      </w:r>
      <w:r w:rsidR="0044225D" w:rsidRPr="004D04A5">
        <w:t xml:space="preserve"> </w:t>
      </w:r>
      <w:r w:rsidRPr="004D04A5">
        <w:t>năng</w:t>
      </w:r>
      <w:r w:rsidR="00D57977" w:rsidRPr="004D04A5">
        <w:t xml:space="preserve"> </w:t>
      </w:r>
      <w:r w:rsidRPr="004D04A5">
        <w:t>tổng</w:t>
      </w:r>
      <w:r w:rsidR="000B1D39" w:rsidRPr="004D04A5">
        <w:t xml:space="preserve"> </w:t>
      </w:r>
      <w:r w:rsidRPr="004D04A5">
        <w:t>hợp</w:t>
      </w:r>
      <w:r w:rsidR="000B1D39" w:rsidRPr="004D04A5">
        <w:t xml:space="preserve">, </w:t>
      </w:r>
      <w:r w:rsidRPr="004D04A5">
        <w:t>hệ</w:t>
      </w:r>
      <w:r w:rsidR="000B1D39" w:rsidRPr="004D04A5">
        <w:t xml:space="preserve"> </w:t>
      </w:r>
      <w:r w:rsidRPr="004D04A5">
        <w:t>thống</w:t>
      </w:r>
      <w:r w:rsidR="000B1D39" w:rsidRPr="004D04A5">
        <w:t xml:space="preserve"> </w:t>
      </w:r>
      <w:r w:rsidRPr="004D04A5">
        <w:t>h</w:t>
      </w:r>
      <w:r w:rsidR="002B700A" w:rsidRPr="004D04A5">
        <w:t>oá</w:t>
      </w:r>
      <w:r w:rsidR="000B1D39" w:rsidRPr="004D04A5">
        <w:t xml:space="preserve"> </w:t>
      </w:r>
      <w:r w:rsidRPr="004D04A5">
        <w:t>vấn</w:t>
      </w:r>
      <w:r w:rsidR="000B1D39" w:rsidRPr="004D04A5">
        <w:t xml:space="preserve"> </w:t>
      </w:r>
      <w:r w:rsidRPr="004D04A5">
        <w:t>đề</w:t>
      </w:r>
      <w:r w:rsidR="000B1D39" w:rsidRPr="004D04A5">
        <w:t xml:space="preserve"> </w:t>
      </w:r>
      <w:r w:rsidRPr="004D04A5">
        <w:t>về</w:t>
      </w:r>
      <w:r w:rsidR="00D57977" w:rsidRPr="004D04A5">
        <w:t xml:space="preserve"> </w:t>
      </w:r>
      <w:r w:rsidRPr="004D04A5">
        <w:t>quan</w:t>
      </w:r>
      <w:r w:rsidR="00D57977" w:rsidRPr="004D04A5">
        <w:t xml:space="preserve"> </w:t>
      </w:r>
      <w:r w:rsidRPr="004D04A5">
        <w:t>hệ</w:t>
      </w:r>
      <w:r w:rsidR="00D57977" w:rsidRPr="004D04A5">
        <w:t xml:space="preserve"> </w:t>
      </w:r>
      <w:r w:rsidRPr="004D04A5">
        <w:t>kinh</w:t>
      </w:r>
      <w:r w:rsidR="00F338DA" w:rsidRPr="004D04A5">
        <w:t xml:space="preserve"> </w:t>
      </w:r>
      <w:r w:rsidRPr="004D04A5">
        <w:t>tế</w:t>
      </w:r>
      <w:r w:rsidR="0044225D" w:rsidRPr="004D04A5">
        <w:t xml:space="preserve"> </w:t>
      </w:r>
      <w:r w:rsidRPr="004D04A5">
        <w:t>quốc</w:t>
      </w:r>
      <w:r w:rsidR="0044225D" w:rsidRPr="004D04A5">
        <w:t xml:space="preserve"> </w:t>
      </w:r>
      <w:r w:rsidRPr="004D04A5">
        <w:t>tế</w:t>
      </w:r>
      <w:r w:rsidR="0044225D" w:rsidRPr="004D04A5">
        <w:t>;</w:t>
      </w:r>
      <w:r w:rsidR="00D57977" w:rsidRPr="004D04A5">
        <w:t xml:space="preserve"> </w:t>
      </w:r>
    </w:p>
    <w:p w:rsidR="00F338DA" w:rsidRPr="004D04A5" w:rsidRDefault="006E4487" w:rsidP="00A61121">
      <w:pPr>
        <w:widowControl w:val="0"/>
        <w:numPr>
          <w:ilvl w:val="1"/>
          <w:numId w:val="2"/>
        </w:numPr>
        <w:tabs>
          <w:tab w:val="clear" w:pos="1440"/>
          <w:tab w:val="num" w:pos="280"/>
        </w:tabs>
        <w:spacing w:line="300" w:lineRule="auto"/>
        <w:ind w:left="280" w:hanging="280"/>
        <w:jc w:val="both"/>
      </w:pPr>
      <w:r w:rsidRPr="004D04A5">
        <w:t>Bước</w:t>
      </w:r>
      <w:r w:rsidR="004035ED" w:rsidRPr="004D04A5">
        <w:t xml:space="preserve"> </w:t>
      </w:r>
      <w:r w:rsidRPr="004D04A5">
        <w:t>đầu</w:t>
      </w:r>
      <w:r w:rsidR="004035ED" w:rsidRPr="004D04A5">
        <w:t xml:space="preserve"> </w:t>
      </w:r>
      <w:r w:rsidRPr="004D04A5">
        <w:t>tìm</w:t>
      </w:r>
      <w:r w:rsidR="004035ED" w:rsidRPr="004D04A5">
        <w:t xml:space="preserve"> </w:t>
      </w:r>
      <w:r w:rsidRPr="004D04A5">
        <w:t>hiểu</w:t>
      </w:r>
      <w:r w:rsidR="004035ED" w:rsidRPr="004D04A5">
        <w:t>,</w:t>
      </w:r>
      <w:r w:rsidR="00F338DA" w:rsidRPr="004D04A5">
        <w:t xml:space="preserve"> </w:t>
      </w:r>
      <w:r w:rsidRPr="004D04A5">
        <w:t>phân</w:t>
      </w:r>
      <w:r w:rsidR="00F338DA" w:rsidRPr="004D04A5">
        <w:t xml:space="preserve"> </w:t>
      </w:r>
      <w:r w:rsidRPr="004D04A5">
        <w:t>tích</w:t>
      </w:r>
      <w:r w:rsidR="00D4701A" w:rsidRPr="004D04A5">
        <w:t xml:space="preserve"> </w:t>
      </w:r>
      <w:r w:rsidRPr="004D04A5">
        <w:t>những</w:t>
      </w:r>
      <w:r w:rsidR="00D4701A" w:rsidRPr="004D04A5">
        <w:t xml:space="preserve"> </w:t>
      </w:r>
      <w:r w:rsidRPr="004D04A5">
        <w:t>diễn</w:t>
      </w:r>
      <w:r w:rsidR="0044225D" w:rsidRPr="004D04A5">
        <w:t xml:space="preserve"> </w:t>
      </w:r>
      <w:r w:rsidRPr="004D04A5">
        <w:t>biến</w:t>
      </w:r>
      <w:r w:rsidR="0044225D" w:rsidRPr="004D04A5">
        <w:t xml:space="preserve"> </w:t>
      </w:r>
      <w:r w:rsidRPr="004D04A5">
        <w:t>kinh</w:t>
      </w:r>
      <w:r w:rsidR="0044225D" w:rsidRPr="004D04A5">
        <w:t xml:space="preserve"> </w:t>
      </w:r>
      <w:r w:rsidRPr="004D04A5">
        <w:t>tế</w:t>
      </w:r>
      <w:r w:rsidR="0044225D" w:rsidRPr="004D04A5">
        <w:t xml:space="preserve"> </w:t>
      </w:r>
      <w:r w:rsidRPr="004D04A5">
        <w:t>đang</w:t>
      </w:r>
      <w:r w:rsidR="0044225D" w:rsidRPr="004D04A5">
        <w:t xml:space="preserve"> </w:t>
      </w:r>
      <w:r w:rsidRPr="004D04A5">
        <w:t>xảy</w:t>
      </w:r>
      <w:r w:rsidR="0044225D" w:rsidRPr="004D04A5">
        <w:t xml:space="preserve"> </w:t>
      </w:r>
      <w:r w:rsidRPr="004D04A5">
        <w:t>ra</w:t>
      </w:r>
      <w:r w:rsidR="0044225D" w:rsidRPr="004D04A5">
        <w:t xml:space="preserve"> </w:t>
      </w:r>
      <w:r w:rsidRPr="004D04A5">
        <w:t>ở</w:t>
      </w:r>
      <w:r w:rsidR="0044225D" w:rsidRPr="004D04A5">
        <w:t xml:space="preserve"> </w:t>
      </w:r>
      <w:r w:rsidRPr="004D04A5">
        <w:t>phạm</w:t>
      </w:r>
      <w:r w:rsidR="0044225D" w:rsidRPr="004D04A5">
        <w:t xml:space="preserve"> </w:t>
      </w:r>
      <w:r w:rsidRPr="004D04A5">
        <w:t>vi</w:t>
      </w:r>
      <w:r w:rsidR="0044225D" w:rsidRPr="004D04A5">
        <w:t xml:space="preserve"> </w:t>
      </w:r>
      <w:r w:rsidRPr="004D04A5">
        <w:t>trong</w:t>
      </w:r>
      <w:r w:rsidR="0044225D" w:rsidRPr="004D04A5">
        <w:t xml:space="preserve"> </w:t>
      </w:r>
      <w:r w:rsidRPr="004D04A5">
        <w:t>nước</w:t>
      </w:r>
      <w:r w:rsidR="0044225D" w:rsidRPr="004D04A5">
        <w:t xml:space="preserve"> </w:t>
      </w:r>
      <w:r w:rsidRPr="004D04A5">
        <w:t>và</w:t>
      </w:r>
      <w:r w:rsidR="0044225D" w:rsidRPr="004D04A5">
        <w:t xml:space="preserve"> </w:t>
      </w:r>
      <w:r w:rsidRPr="004D04A5">
        <w:t>quốc</w:t>
      </w:r>
      <w:r w:rsidR="0044225D" w:rsidRPr="004D04A5">
        <w:t xml:space="preserve"> </w:t>
      </w:r>
      <w:r w:rsidRPr="004D04A5">
        <w:t>tế</w:t>
      </w:r>
      <w:r w:rsidR="0044225D" w:rsidRPr="004D04A5">
        <w:t>;</w:t>
      </w:r>
    </w:p>
    <w:p w:rsidR="00D57977" w:rsidRPr="004D04A5" w:rsidRDefault="006E4487" w:rsidP="00A61121">
      <w:pPr>
        <w:widowControl w:val="0"/>
        <w:numPr>
          <w:ilvl w:val="1"/>
          <w:numId w:val="2"/>
        </w:numPr>
        <w:tabs>
          <w:tab w:val="clear" w:pos="1440"/>
          <w:tab w:val="num" w:pos="280"/>
        </w:tabs>
        <w:spacing w:line="300" w:lineRule="auto"/>
        <w:ind w:left="280" w:hanging="280"/>
        <w:jc w:val="both"/>
      </w:pPr>
      <w:r w:rsidRPr="004D04A5">
        <w:t>Phát</w:t>
      </w:r>
      <w:r w:rsidR="00417155" w:rsidRPr="004D04A5">
        <w:t xml:space="preserve"> </w:t>
      </w:r>
      <w:r w:rsidRPr="004D04A5">
        <w:t>triển</w:t>
      </w:r>
      <w:r w:rsidR="00417155" w:rsidRPr="004D04A5">
        <w:t xml:space="preserve"> </w:t>
      </w:r>
      <w:r w:rsidRPr="004D04A5">
        <w:t>khả</w:t>
      </w:r>
      <w:r w:rsidR="00417155" w:rsidRPr="004D04A5">
        <w:t xml:space="preserve"> </w:t>
      </w:r>
      <w:r w:rsidRPr="004D04A5">
        <w:t>năng</w:t>
      </w:r>
      <w:r w:rsidR="00417155" w:rsidRPr="004D04A5">
        <w:t xml:space="preserve"> </w:t>
      </w:r>
      <w:r w:rsidRPr="004D04A5">
        <w:t>truy</w:t>
      </w:r>
      <w:r w:rsidR="00824CBB" w:rsidRPr="004D04A5">
        <w:t xml:space="preserve"> </w:t>
      </w:r>
      <w:r w:rsidRPr="004D04A5">
        <w:t>cập</w:t>
      </w:r>
      <w:r w:rsidR="00824CBB" w:rsidRPr="004D04A5">
        <w:t xml:space="preserve"> </w:t>
      </w:r>
      <w:r w:rsidRPr="004D04A5">
        <w:t>nguồn</w:t>
      </w:r>
      <w:r w:rsidR="000B1D39" w:rsidRPr="004D04A5">
        <w:t xml:space="preserve"> </w:t>
      </w:r>
      <w:r w:rsidRPr="004D04A5">
        <w:t>thông</w:t>
      </w:r>
      <w:r w:rsidR="000B1D39" w:rsidRPr="004D04A5">
        <w:t xml:space="preserve"> </w:t>
      </w:r>
      <w:r w:rsidRPr="004D04A5">
        <w:t>tin</w:t>
      </w:r>
      <w:r w:rsidR="000B1D39" w:rsidRPr="004D04A5">
        <w:t xml:space="preserve"> </w:t>
      </w:r>
      <w:r w:rsidRPr="004D04A5">
        <w:t>tư</w:t>
      </w:r>
      <w:r w:rsidR="000B1D39" w:rsidRPr="004D04A5">
        <w:t xml:space="preserve"> </w:t>
      </w:r>
      <w:r w:rsidRPr="004D04A5">
        <w:t>liệu</w:t>
      </w:r>
      <w:r w:rsidR="000B1D39" w:rsidRPr="004D04A5">
        <w:t xml:space="preserve"> </w:t>
      </w:r>
      <w:r w:rsidRPr="004D04A5">
        <w:t>điện</w:t>
      </w:r>
      <w:r w:rsidR="000B1D39" w:rsidRPr="004D04A5">
        <w:t xml:space="preserve"> </w:t>
      </w:r>
      <w:r w:rsidRPr="004D04A5">
        <w:t>tử</w:t>
      </w:r>
      <w:r w:rsidR="000B1D39" w:rsidRPr="004D04A5">
        <w:t xml:space="preserve"> </w:t>
      </w:r>
      <w:r w:rsidRPr="004D04A5">
        <w:t>trên</w:t>
      </w:r>
      <w:r w:rsidR="000B1D39" w:rsidRPr="004D04A5">
        <w:t xml:space="preserve"> </w:t>
      </w:r>
      <w:r w:rsidRPr="004D04A5">
        <w:t>mạng</w:t>
      </w:r>
      <w:r w:rsidR="000B1D39" w:rsidRPr="004D04A5">
        <w:t xml:space="preserve"> </w:t>
      </w:r>
      <w:r w:rsidRPr="004D04A5">
        <w:t>Internet</w:t>
      </w:r>
      <w:r w:rsidR="00DE6AD1" w:rsidRPr="004D04A5">
        <w:t>.</w:t>
      </w:r>
    </w:p>
    <w:p w:rsidR="009F2A50" w:rsidRPr="004D04A5" w:rsidRDefault="0084541E" w:rsidP="00A61121">
      <w:pPr>
        <w:widowControl w:val="0"/>
        <w:spacing w:before="60" w:line="300" w:lineRule="auto"/>
        <w:jc w:val="both"/>
        <w:rPr>
          <w:b/>
        </w:rPr>
      </w:pPr>
      <w:r>
        <w:rPr>
          <w:b/>
        </w:rPr>
        <w:t>4</w:t>
      </w:r>
      <w:r w:rsidR="00FA11FB" w:rsidRPr="004D04A5">
        <w:rPr>
          <w:b/>
        </w:rPr>
        <w:t>.3.</w:t>
      </w:r>
      <w:r w:rsidR="001544A2" w:rsidRPr="004D04A5">
        <w:rPr>
          <w:b/>
        </w:rPr>
        <w:t xml:space="preserve"> </w:t>
      </w:r>
      <w:r w:rsidR="006E4487" w:rsidRPr="004D04A5">
        <w:rPr>
          <w:b/>
        </w:rPr>
        <w:t>Về</w:t>
      </w:r>
      <w:r w:rsidR="00824CBB" w:rsidRPr="004D04A5">
        <w:rPr>
          <w:b/>
        </w:rPr>
        <w:t xml:space="preserve"> </w:t>
      </w:r>
      <w:r w:rsidR="006E4487" w:rsidRPr="004D04A5">
        <w:rPr>
          <w:b/>
        </w:rPr>
        <w:t>thái</w:t>
      </w:r>
      <w:r w:rsidR="009F2A50" w:rsidRPr="004D04A5">
        <w:rPr>
          <w:b/>
        </w:rPr>
        <w:t xml:space="preserve"> độ</w:t>
      </w:r>
    </w:p>
    <w:p w:rsidR="00D57977" w:rsidRPr="004D04A5" w:rsidRDefault="009F2A50" w:rsidP="00A61121">
      <w:pPr>
        <w:widowControl w:val="0"/>
        <w:numPr>
          <w:ilvl w:val="1"/>
          <w:numId w:val="2"/>
        </w:numPr>
        <w:tabs>
          <w:tab w:val="clear" w:pos="1440"/>
          <w:tab w:val="num" w:pos="280"/>
        </w:tabs>
        <w:spacing w:line="300" w:lineRule="auto"/>
        <w:ind w:left="280" w:hanging="280"/>
        <w:jc w:val="both"/>
        <w:rPr>
          <w:b/>
        </w:rPr>
      </w:pPr>
      <w:r w:rsidRPr="004D04A5">
        <w:t>Nâng</w:t>
      </w:r>
      <w:r w:rsidRPr="004D04A5">
        <w:rPr>
          <w:b/>
        </w:rPr>
        <w:t xml:space="preserve"> </w:t>
      </w:r>
      <w:r w:rsidR="006E4487" w:rsidRPr="004D04A5">
        <w:t>cao</w:t>
      </w:r>
      <w:r w:rsidR="00D57977" w:rsidRPr="004D04A5">
        <w:t xml:space="preserve"> </w:t>
      </w:r>
      <w:r w:rsidR="006E4487" w:rsidRPr="004D04A5">
        <w:t>kiến</w:t>
      </w:r>
      <w:r w:rsidR="00D57977" w:rsidRPr="004D04A5">
        <w:t xml:space="preserve"> </w:t>
      </w:r>
      <w:r w:rsidR="006E4487" w:rsidRPr="004D04A5">
        <w:t>thức</w:t>
      </w:r>
      <w:r w:rsidR="00D57977" w:rsidRPr="004D04A5">
        <w:t xml:space="preserve"> </w:t>
      </w:r>
      <w:r w:rsidR="00044594">
        <w:t xml:space="preserve">mang tính thiết thực, cập nhật </w:t>
      </w:r>
      <w:r w:rsidR="006E4487" w:rsidRPr="004D04A5">
        <w:t>về</w:t>
      </w:r>
      <w:r w:rsidR="00A916AF" w:rsidRPr="004D04A5">
        <w:t xml:space="preserve"> </w:t>
      </w:r>
      <w:r w:rsidR="006E4487" w:rsidRPr="004D04A5">
        <w:t>quan</w:t>
      </w:r>
      <w:r w:rsidR="00A916AF" w:rsidRPr="004D04A5">
        <w:t xml:space="preserve"> </w:t>
      </w:r>
      <w:r w:rsidR="006E4487" w:rsidRPr="004D04A5">
        <w:t>hệ</w:t>
      </w:r>
      <w:r w:rsidR="00A916AF" w:rsidRPr="004D04A5">
        <w:t xml:space="preserve"> </w:t>
      </w:r>
      <w:r w:rsidR="006E4487" w:rsidRPr="004D04A5">
        <w:t>kinh</w:t>
      </w:r>
      <w:r w:rsidR="00A916AF" w:rsidRPr="004D04A5">
        <w:t xml:space="preserve"> </w:t>
      </w:r>
      <w:r w:rsidR="006E4487" w:rsidRPr="004D04A5">
        <w:t>tế</w:t>
      </w:r>
      <w:r w:rsidR="00A916AF" w:rsidRPr="004D04A5">
        <w:t xml:space="preserve"> </w:t>
      </w:r>
      <w:r w:rsidR="006E4487" w:rsidRPr="004D04A5">
        <w:t>quốc</w:t>
      </w:r>
      <w:r w:rsidR="00D57977" w:rsidRPr="004D04A5">
        <w:t xml:space="preserve"> </w:t>
      </w:r>
      <w:r w:rsidR="006E4487" w:rsidRPr="004D04A5">
        <w:t>tế</w:t>
      </w:r>
      <w:r w:rsidR="00D57977" w:rsidRPr="004D04A5">
        <w:t xml:space="preserve"> </w:t>
      </w:r>
      <w:r w:rsidR="006E4487" w:rsidRPr="004D04A5">
        <w:t>cho</w:t>
      </w:r>
      <w:r w:rsidR="00BD584B" w:rsidRPr="004D04A5">
        <w:t xml:space="preserve"> </w:t>
      </w:r>
      <w:r w:rsidR="006E4487" w:rsidRPr="004D04A5">
        <w:t>người</w:t>
      </w:r>
      <w:r w:rsidR="00BD584B" w:rsidRPr="004D04A5">
        <w:t xml:space="preserve"> </w:t>
      </w:r>
      <w:r w:rsidR="006E4487" w:rsidRPr="004D04A5">
        <w:t>học</w:t>
      </w:r>
      <w:r w:rsidR="00824CBB" w:rsidRPr="004D04A5">
        <w:t xml:space="preserve"> </w:t>
      </w:r>
      <w:r w:rsidR="006E4487" w:rsidRPr="004D04A5">
        <w:t>trong</w:t>
      </w:r>
      <w:r w:rsidR="00BD584B" w:rsidRPr="004D04A5">
        <w:t xml:space="preserve"> </w:t>
      </w:r>
      <w:r w:rsidR="006E4487" w:rsidRPr="004D04A5">
        <w:t>quá</w:t>
      </w:r>
      <w:r w:rsidR="00BD584B" w:rsidRPr="004D04A5">
        <w:t xml:space="preserve"> </w:t>
      </w:r>
      <w:r w:rsidR="006E4487" w:rsidRPr="004D04A5">
        <w:t>trình</w:t>
      </w:r>
      <w:r w:rsidR="00BD584B" w:rsidRPr="004D04A5">
        <w:t xml:space="preserve"> </w:t>
      </w:r>
      <w:r w:rsidR="006E4487" w:rsidRPr="004D04A5">
        <w:t>hội</w:t>
      </w:r>
      <w:r w:rsidR="00BD584B" w:rsidRPr="004D04A5">
        <w:t xml:space="preserve"> </w:t>
      </w:r>
      <w:r w:rsidR="006E4487" w:rsidRPr="004D04A5">
        <w:t>nhập</w:t>
      </w:r>
      <w:r w:rsidR="00BD584B" w:rsidRPr="004D04A5">
        <w:t>;</w:t>
      </w:r>
    </w:p>
    <w:p w:rsidR="00D57977" w:rsidRPr="004D04A5" w:rsidRDefault="006E4487" w:rsidP="00A61121">
      <w:pPr>
        <w:widowControl w:val="0"/>
        <w:numPr>
          <w:ilvl w:val="1"/>
          <w:numId w:val="2"/>
        </w:numPr>
        <w:tabs>
          <w:tab w:val="clear" w:pos="1440"/>
          <w:tab w:val="num" w:pos="280"/>
        </w:tabs>
        <w:spacing w:line="300" w:lineRule="auto"/>
        <w:ind w:left="280" w:hanging="280"/>
        <w:jc w:val="both"/>
      </w:pPr>
      <w:r w:rsidRPr="004D04A5">
        <w:t>Hình</w:t>
      </w:r>
      <w:r w:rsidR="00D57977" w:rsidRPr="004D04A5">
        <w:t xml:space="preserve"> </w:t>
      </w:r>
      <w:r w:rsidRPr="004D04A5">
        <w:t>thành</w:t>
      </w:r>
      <w:r w:rsidR="00D57977" w:rsidRPr="004D04A5">
        <w:t xml:space="preserve"> </w:t>
      </w:r>
      <w:r w:rsidRPr="004D04A5">
        <w:t>tính</w:t>
      </w:r>
      <w:r w:rsidR="00D57977" w:rsidRPr="004D04A5">
        <w:t xml:space="preserve"> </w:t>
      </w:r>
      <w:r w:rsidRPr="004D04A5">
        <w:t>chủ</w:t>
      </w:r>
      <w:r w:rsidR="00824CBB" w:rsidRPr="004D04A5">
        <w:t xml:space="preserve"> </w:t>
      </w:r>
      <w:r w:rsidRPr="004D04A5">
        <w:t>động</w:t>
      </w:r>
      <w:r w:rsidR="00417155" w:rsidRPr="004D04A5">
        <w:t xml:space="preserve">, </w:t>
      </w:r>
      <w:r w:rsidRPr="004D04A5">
        <w:t>tự</w:t>
      </w:r>
      <w:r w:rsidR="00417155" w:rsidRPr="004D04A5">
        <w:t xml:space="preserve"> </w:t>
      </w:r>
      <w:r w:rsidRPr="004D04A5">
        <w:t>tin</w:t>
      </w:r>
      <w:r w:rsidR="00417155" w:rsidRPr="004D04A5">
        <w:t xml:space="preserve">, </w:t>
      </w:r>
      <w:r w:rsidRPr="004D04A5">
        <w:t>bản</w:t>
      </w:r>
      <w:r w:rsidR="00417155" w:rsidRPr="004D04A5">
        <w:t xml:space="preserve"> </w:t>
      </w:r>
      <w:r w:rsidRPr="004D04A5">
        <w:t>lĩnh</w:t>
      </w:r>
      <w:r w:rsidR="00417155" w:rsidRPr="004D04A5">
        <w:t xml:space="preserve"> </w:t>
      </w:r>
      <w:r w:rsidRPr="004D04A5">
        <w:t>cho</w:t>
      </w:r>
      <w:r w:rsidR="00417155" w:rsidRPr="004D04A5">
        <w:t xml:space="preserve"> </w:t>
      </w:r>
      <w:r w:rsidRPr="004D04A5">
        <w:t>người</w:t>
      </w:r>
      <w:r w:rsidR="00417155" w:rsidRPr="004D04A5">
        <w:t xml:space="preserve"> </w:t>
      </w:r>
      <w:r w:rsidRPr="004D04A5">
        <w:t>học</w:t>
      </w:r>
      <w:r w:rsidR="00D57977" w:rsidRPr="004D04A5">
        <w:t>.</w:t>
      </w:r>
    </w:p>
    <w:p w:rsidR="00D57977" w:rsidRPr="004D04A5" w:rsidRDefault="0084541E" w:rsidP="00A61121">
      <w:pPr>
        <w:widowControl w:val="0"/>
        <w:spacing w:before="60" w:line="300" w:lineRule="auto"/>
        <w:jc w:val="both"/>
        <w:rPr>
          <w:b/>
          <w:lang w:val="pl-PL"/>
        </w:rPr>
      </w:pPr>
      <w:r>
        <w:rPr>
          <w:b/>
          <w:lang w:val="pl-PL"/>
        </w:rPr>
        <w:t>4</w:t>
      </w:r>
      <w:r w:rsidR="00FA11FB" w:rsidRPr="004D04A5">
        <w:rPr>
          <w:b/>
          <w:lang w:val="pl-PL"/>
        </w:rPr>
        <w:t>.4.</w:t>
      </w:r>
      <w:r w:rsidR="00FE1FE2" w:rsidRPr="004D04A5">
        <w:rPr>
          <w:b/>
          <w:lang w:val="pl-PL"/>
        </w:rPr>
        <w:t xml:space="preserve"> </w:t>
      </w:r>
      <w:r w:rsidR="006E4487" w:rsidRPr="004D04A5">
        <w:rPr>
          <w:b/>
          <w:lang w:val="pl-PL"/>
        </w:rPr>
        <w:t>Các</w:t>
      </w:r>
      <w:r w:rsidR="00D57977" w:rsidRPr="004D04A5">
        <w:rPr>
          <w:b/>
          <w:lang w:val="pl-PL"/>
        </w:rPr>
        <w:t xml:space="preserve"> </w:t>
      </w:r>
      <w:r w:rsidR="006E4487" w:rsidRPr="004D04A5">
        <w:rPr>
          <w:b/>
          <w:lang w:val="pl-PL"/>
        </w:rPr>
        <w:t>mục</w:t>
      </w:r>
      <w:r w:rsidR="00D57977" w:rsidRPr="004D04A5">
        <w:rPr>
          <w:b/>
          <w:lang w:val="pl-PL"/>
        </w:rPr>
        <w:t xml:space="preserve"> </w:t>
      </w:r>
      <w:r w:rsidR="006E4487" w:rsidRPr="004D04A5">
        <w:rPr>
          <w:b/>
          <w:lang w:val="pl-PL"/>
        </w:rPr>
        <w:t>tiêu</w:t>
      </w:r>
      <w:r w:rsidR="00D57977" w:rsidRPr="004D04A5">
        <w:rPr>
          <w:b/>
          <w:lang w:val="pl-PL"/>
        </w:rPr>
        <w:t xml:space="preserve"> </w:t>
      </w:r>
      <w:r w:rsidR="006E4487" w:rsidRPr="004D04A5">
        <w:rPr>
          <w:b/>
          <w:lang w:val="pl-PL"/>
        </w:rPr>
        <w:t>khác</w:t>
      </w:r>
    </w:p>
    <w:p w:rsidR="00D57977" w:rsidRPr="004D04A5" w:rsidRDefault="006E4487" w:rsidP="00A61121">
      <w:pPr>
        <w:widowControl w:val="0"/>
        <w:numPr>
          <w:ilvl w:val="1"/>
          <w:numId w:val="2"/>
        </w:numPr>
        <w:tabs>
          <w:tab w:val="clear" w:pos="1440"/>
          <w:tab w:val="num" w:pos="280"/>
        </w:tabs>
        <w:spacing w:line="300" w:lineRule="auto"/>
        <w:ind w:left="280" w:hanging="280"/>
        <w:jc w:val="both"/>
        <w:rPr>
          <w:b/>
          <w:lang w:val="pl-PL"/>
        </w:rPr>
      </w:pPr>
      <w:r w:rsidRPr="004D04A5">
        <w:rPr>
          <w:lang w:val="pl-PL"/>
        </w:rPr>
        <w:t>Phát</w:t>
      </w:r>
      <w:r w:rsidR="00D57977" w:rsidRPr="004D04A5">
        <w:rPr>
          <w:lang w:val="pl-PL"/>
        </w:rPr>
        <w:t xml:space="preserve"> </w:t>
      </w:r>
      <w:r w:rsidRPr="004D04A5">
        <w:rPr>
          <w:lang w:val="pl-PL"/>
        </w:rPr>
        <w:t>triển</w:t>
      </w:r>
      <w:r w:rsidR="00D57977" w:rsidRPr="004D04A5">
        <w:rPr>
          <w:lang w:val="pl-PL"/>
        </w:rPr>
        <w:t xml:space="preserve"> </w:t>
      </w:r>
      <w:r w:rsidRPr="004D04A5">
        <w:rPr>
          <w:lang w:val="pl-PL"/>
        </w:rPr>
        <w:t>k</w:t>
      </w:r>
      <w:r w:rsidR="002A24C3" w:rsidRPr="004D04A5">
        <w:rPr>
          <w:lang w:val="pl-PL"/>
        </w:rPr>
        <w:t>ĩ</w:t>
      </w:r>
      <w:r w:rsidR="00D57977" w:rsidRPr="004D04A5">
        <w:rPr>
          <w:lang w:val="pl-PL"/>
        </w:rPr>
        <w:t xml:space="preserve"> </w:t>
      </w:r>
      <w:r w:rsidRPr="004D04A5">
        <w:rPr>
          <w:lang w:val="pl-PL"/>
        </w:rPr>
        <w:t>năng</w:t>
      </w:r>
      <w:r w:rsidR="00D57977" w:rsidRPr="004D04A5">
        <w:rPr>
          <w:lang w:val="pl-PL"/>
        </w:rPr>
        <w:t xml:space="preserve"> </w:t>
      </w:r>
      <w:r w:rsidRPr="004D04A5">
        <w:rPr>
          <w:lang w:val="pl-PL"/>
        </w:rPr>
        <w:t>cộng</w:t>
      </w:r>
      <w:r w:rsidR="00D57977" w:rsidRPr="004D04A5">
        <w:rPr>
          <w:lang w:val="pl-PL"/>
        </w:rPr>
        <w:t xml:space="preserve"> </w:t>
      </w:r>
      <w:r w:rsidRPr="004D04A5">
        <w:rPr>
          <w:lang w:val="pl-PL"/>
        </w:rPr>
        <w:t>tác</w:t>
      </w:r>
      <w:r w:rsidR="00D57977" w:rsidRPr="004D04A5">
        <w:rPr>
          <w:lang w:val="pl-PL"/>
        </w:rPr>
        <w:t xml:space="preserve">, </w:t>
      </w:r>
      <w:r w:rsidR="00D66A72" w:rsidRPr="004D04A5">
        <w:rPr>
          <w:lang w:val="pl-PL"/>
        </w:rPr>
        <w:t>LVN</w:t>
      </w:r>
      <w:r w:rsidR="007F3CAA">
        <w:rPr>
          <w:lang w:val="pl-PL"/>
        </w:rPr>
        <w:t>,</w:t>
      </w:r>
      <w:r w:rsidR="007F3CAA" w:rsidRPr="007F3CAA">
        <w:rPr>
          <w:lang w:val="pl-PL"/>
        </w:rPr>
        <w:t xml:space="preserve"> </w:t>
      </w:r>
      <w:r w:rsidR="007F3CAA">
        <w:rPr>
          <w:lang w:val="pl-PL"/>
        </w:rPr>
        <w:t>lãnh đạo nhóm</w:t>
      </w:r>
      <w:r w:rsidR="00BD584B" w:rsidRPr="004D04A5">
        <w:rPr>
          <w:lang w:val="pl-PL"/>
        </w:rPr>
        <w:t>;</w:t>
      </w:r>
      <w:r w:rsidR="00D57977" w:rsidRPr="004D04A5">
        <w:rPr>
          <w:lang w:val="pl-PL"/>
        </w:rPr>
        <w:t xml:space="preserve"> </w:t>
      </w:r>
    </w:p>
    <w:p w:rsidR="00D57977" w:rsidRPr="004D04A5" w:rsidRDefault="006E4487" w:rsidP="00A61121">
      <w:pPr>
        <w:widowControl w:val="0"/>
        <w:numPr>
          <w:ilvl w:val="1"/>
          <w:numId w:val="2"/>
        </w:numPr>
        <w:tabs>
          <w:tab w:val="clear" w:pos="1440"/>
          <w:tab w:val="num" w:pos="280"/>
        </w:tabs>
        <w:spacing w:line="300" w:lineRule="auto"/>
        <w:ind w:left="280" w:hanging="280"/>
        <w:jc w:val="both"/>
        <w:rPr>
          <w:lang w:val="pl-PL"/>
        </w:rPr>
      </w:pPr>
      <w:r w:rsidRPr="004D04A5">
        <w:rPr>
          <w:lang w:val="pl-PL"/>
        </w:rPr>
        <w:t>Phát</w:t>
      </w:r>
      <w:r w:rsidR="00D57977" w:rsidRPr="004D04A5">
        <w:rPr>
          <w:lang w:val="pl-PL"/>
        </w:rPr>
        <w:t xml:space="preserve"> </w:t>
      </w:r>
      <w:r w:rsidRPr="004D04A5">
        <w:rPr>
          <w:lang w:val="pl-PL"/>
        </w:rPr>
        <w:t>triển</w:t>
      </w:r>
      <w:r w:rsidR="00D57977" w:rsidRPr="004D04A5">
        <w:rPr>
          <w:lang w:val="pl-PL"/>
        </w:rPr>
        <w:t xml:space="preserve"> </w:t>
      </w:r>
      <w:r w:rsidRPr="004D04A5">
        <w:rPr>
          <w:lang w:val="pl-PL"/>
        </w:rPr>
        <w:t>k</w:t>
      </w:r>
      <w:r w:rsidR="002A24C3" w:rsidRPr="004D04A5">
        <w:rPr>
          <w:lang w:val="pl-PL"/>
        </w:rPr>
        <w:t>ĩ</w:t>
      </w:r>
      <w:r w:rsidR="00D57977" w:rsidRPr="004D04A5">
        <w:rPr>
          <w:lang w:val="pl-PL"/>
        </w:rPr>
        <w:t xml:space="preserve"> </w:t>
      </w:r>
      <w:r w:rsidRPr="004D04A5">
        <w:rPr>
          <w:lang w:val="pl-PL"/>
        </w:rPr>
        <w:t>năng</w:t>
      </w:r>
      <w:r w:rsidR="00D57977" w:rsidRPr="004D04A5">
        <w:rPr>
          <w:lang w:val="pl-PL"/>
        </w:rPr>
        <w:t xml:space="preserve"> </w:t>
      </w:r>
      <w:r w:rsidR="007F3CAA">
        <w:rPr>
          <w:lang w:val="pl-PL"/>
        </w:rPr>
        <w:t xml:space="preserve">sắp xếp thời gian làm việc, </w:t>
      </w:r>
      <w:r w:rsidR="007F3CAA" w:rsidRPr="004D04A5">
        <w:rPr>
          <w:lang w:val="pl-PL"/>
        </w:rPr>
        <w:t>tư duy sáng tạo, khám phá tìm tòi</w:t>
      </w:r>
      <w:r w:rsidR="00BD584B" w:rsidRPr="004D04A5">
        <w:rPr>
          <w:lang w:val="pl-PL"/>
        </w:rPr>
        <w:t>;</w:t>
      </w:r>
      <w:r w:rsidR="00D57977" w:rsidRPr="004D04A5">
        <w:rPr>
          <w:lang w:val="pl-PL"/>
        </w:rPr>
        <w:t xml:space="preserve"> </w:t>
      </w:r>
    </w:p>
    <w:p w:rsidR="00D57977" w:rsidRDefault="006E4487" w:rsidP="00A61121">
      <w:pPr>
        <w:widowControl w:val="0"/>
        <w:numPr>
          <w:ilvl w:val="1"/>
          <w:numId w:val="2"/>
        </w:numPr>
        <w:tabs>
          <w:tab w:val="clear" w:pos="1440"/>
          <w:tab w:val="num" w:pos="280"/>
        </w:tabs>
        <w:spacing w:line="300" w:lineRule="auto"/>
        <w:ind w:left="280" w:hanging="280"/>
        <w:jc w:val="both"/>
        <w:rPr>
          <w:lang w:val="pl-PL"/>
        </w:rPr>
      </w:pPr>
      <w:r w:rsidRPr="004D04A5">
        <w:rPr>
          <w:lang w:val="pl-PL"/>
        </w:rPr>
        <w:t>T</w:t>
      </w:r>
      <w:r w:rsidRPr="004E60FD">
        <w:rPr>
          <w:lang w:val="pl-PL"/>
        </w:rPr>
        <w:t>rau</w:t>
      </w:r>
      <w:r w:rsidR="00D57977" w:rsidRPr="004E60FD">
        <w:rPr>
          <w:lang w:val="pl-PL"/>
        </w:rPr>
        <w:t xml:space="preserve"> </w:t>
      </w:r>
      <w:r w:rsidRPr="004E60FD">
        <w:rPr>
          <w:lang w:val="pl-PL"/>
        </w:rPr>
        <w:t>dồi</w:t>
      </w:r>
      <w:r w:rsidR="00D57977" w:rsidRPr="004E60FD">
        <w:rPr>
          <w:lang w:val="pl-PL"/>
        </w:rPr>
        <w:t xml:space="preserve">, </w:t>
      </w:r>
      <w:r w:rsidRPr="004E60FD">
        <w:rPr>
          <w:lang w:val="pl-PL"/>
        </w:rPr>
        <w:t>phát</w:t>
      </w:r>
      <w:r w:rsidR="00D57977" w:rsidRPr="004E60FD">
        <w:rPr>
          <w:lang w:val="pl-PL"/>
        </w:rPr>
        <w:t xml:space="preserve"> </w:t>
      </w:r>
      <w:r w:rsidRPr="004E60FD">
        <w:rPr>
          <w:lang w:val="pl-PL"/>
        </w:rPr>
        <w:t>triển</w:t>
      </w:r>
      <w:r w:rsidR="00D57977" w:rsidRPr="004E60FD">
        <w:rPr>
          <w:lang w:val="pl-PL"/>
        </w:rPr>
        <w:t xml:space="preserve"> </w:t>
      </w:r>
      <w:r w:rsidRPr="004E60FD">
        <w:rPr>
          <w:lang w:val="pl-PL"/>
        </w:rPr>
        <w:t>năng</w:t>
      </w:r>
      <w:r w:rsidR="00D57977" w:rsidRPr="004E60FD">
        <w:rPr>
          <w:lang w:val="pl-PL"/>
        </w:rPr>
        <w:t xml:space="preserve"> </w:t>
      </w:r>
      <w:r w:rsidRPr="004E60FD">
        <w:rPr>
          <w:lang w:val="pl-PL"/>
        </w:rPr>
        <w:t>lực</w:t>
      </w:r>
      <w:r w:rsidR="00D57977" w:rsidRPr="004E60FD">
        <w:rPr>
          <w:lang w:val="pl-PL"/>
        </w:rPr>
        <w:t xml:space="preserve"> </w:t>
      </w:r>
      <w:r w:rsidRPr="004E60FD">
        <w:rPr>
          <w:lang w:val="pl-PL"/>
        </w:rPr>
        <w:t>phân</w:t>
      </w:r>
      <w:r w:rsidR="004035ED" w:rsidRPr="004E60FD">
        <w:rPr>
          <w:lang w:val="pl-PL"/>
        </w:rPr>
        <w:t xml:space="preserve"> </w:t>
      </w:r>
      <w:r w:rsidRPr="004E60FD">
        <w:rPr>
          <w:lang w:val="pl-PL"/>
        </w:rPr>
        <w:t>tích</w:t>
      </w:r>
      <w:r w:rsidR="007F3CAA">
        <w:rPr>
          <w:lang w:val="pl-PL"/>
        </w:rPr>
        <w:t>,</w:t>
      </w:r>
      <w:r w:rsidR="007F3CAA" w:rsidRPr="007F3CAA">
        <w:rPr>
          <w:lang w:val="pl-PL"/>
        </w:rPr>
        <w:t xml:space="preserve"> </w:t>
      </w:r>
      <w:r w:rsidR="007F3CAA">
        <w:rPr>
          <w:lang w:val="pl-PL"/>
        </w:rPr>
        <w:t>tổng hợp vấn đề</w:t>
      </w:r>
      <w:r w:rsidR="009F2A50" w:rsidRPr="004E60FD">
        <w:rPr>
          <w:lang w:val="pl-PL"/>
        </w:rPr>
        <w:t>.</w:t>
      </w:r>
    </w:p>
    <w:p w:rsidR="007F3CAA" w:rsidRPr="004E60FD" w:rsidRDefault="007F3CAA" w:rsidP="00A61121">
      <w:pPr>
        <w:widowControl w:val="0"/>
        <w:numPr>
          <w:ilvl w:val="1"/>
          <w:numId w:val="2"/>
        </w:numPr>
        <w:tabs>
          <w:tab w:val="clear" w:pos="1440"/>
          <w:tab w:val="num" w:pos="280"/>
        </w:tabs>
        <w:spacing w:line="300" w:lineRule="auto"/>
        <w:ind w:left="280" w:hanging="280"/>
        <w:jc w:val="both"/>
        <w:rPr>
          <w:lang w:val="pl-PL"/>
        </w:rPr>
      </w:pPr>
      <w:r>
        <w:rPr>
          <w:lang w:val="pl-PL"/>
        </w:rPr>
        <w:t>Rèn luyện k</w:t>
      </w:r>
      <w:r w:rsidR="009A003D">
        <w:rPr>
          <w:lang w:val="pl-PL"/>
        </w:rPr>
        <w:t>ĩ</w:t>
      </w:r>
      <w:r>
        <w:rPr>
          <w:lang w:val="pl-PL"/>
        </w:rPr>
        <w:t xml:space="preserve"> năng thuyết trình, k</w:t>
      </w:r>
      <w:r w:rsidR="009A003D">
        <w:rPr>
          <w:lang w:val="pl-PL"/>
        </w:rPr>
        <w:t>ĩ</w:t>
      </w:r>
      <w:r>
        <w:rPr>
          <w:lang w:val="pl-PL"/>
        </w:rPr>
        <w:t xml:space="preserve"> năng viết để giải quyết vấn đề về quan hệ kinh tế quốc tế.</w:t>
      </w:r>
    </w:p>
    <w:p w:rsidR="00BD2E65" w:rsidRDefault="0084541E" w:rsidP="00036945">
      <w:pPr>
        <w:pStyle w:val="Heading1"/>
        <w:tabs>
          <w:tab w:val="left" w:pos="284"/>
        </w:tabs>
        <w:spacing w:before="100" w:beforeAutospacing="1" w:after="0"/>
        <w:rPr>
          <w:rFonts w:ascii="Times New Roman" w:hAnsi="Times New Roman"/>
          <w:sz w:val="24"/>
          <w:szCs w:val="24"/>
          <w:lang w:val="sv-SE"/>
        </w:rPr>
      </w:pPr>
      <w:bookmarkStart w:id="5" w:name="_Toc423723831"/>
      <w:r>
        <w:rPr>
          <w:rFonts w:ascii="Times New Roman" w:hAnsi="Times New Roman"/>
          <w:sz w:val="24"/>
          <w:szCs w:val="24"/>
          <w:lang w:val="sv-SE"/>
        </w:rPr>
        <w:lastRenderedPageBreak/>
        <w:t>5</w:t>
      </w:r>
      <w:r w:rsidR="009F2A50" w:rsidRPr="0025164D">
        <w:rPr>
          <w:rFonts w:ascii="Times New Roman" w:hAnsi="Times New Roman"/>
          <w:sz w:val="24"/>
          <w:szCs w:val="24"/>
          <w:lang w:val="sv-SE"/>
        </w:rPr>
        <w:t>. MỤC TIÊU NHẬN THỨC CHI TIẾT</w:t>
      </w:r>
      <w:bookmarkEnd w:id="5"/>
    </w:p>
    <w:p w:rsidR="00C57D9C" w:rsidRPr="00C57D9C" w:rsidRDefault="00C57D9C" w:rsidP="00C57D9C">
      <w:pPr>
        <w:rPr>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040"/>
        <w:gridCol w:w="1960"/>
        <w:gridCol w:w="1820"/>
      </w:tblGrid>
      <w:tr w:rsidR="00615A1D" w:rsidRPr="004D04A5">
        <w:tc>
          <w:tcPr>
            <w:tcW w:w="900" w:type="dxa"/>
            <w:tcBorders>
              <w:tl2br w:val="single" w:sz="4" w:space="0" w:color="auto"/>
            </w:tcBorders>
            <w:shd w:val="clear" w:color="auto" w:fill="auto"/>
          </w:tcPr>
          <w:p w:rsidR="00615A1D" w:rsidRPr="004D04A5" w:rsidRDefault="006E4487" w:rsidP="00D37430">
            <w:pPr>
              <w:widowControl w:val="0"/>
              <w:spacing w:line="288" w:lineRule="auto"/>
              <w:ind w:left="-28" w:right="-28"/>
              <w:jc w:val="right"/>
              <w:rPr>
                <w:b/>
                <w:lang w:val="it-IT"/>
              </w:rPr>
            </w:pPr>
            <w:r w:rsidRPr="004D04A5">
              <w:rPr>
                <w:b/>
                <w:lang w:val="it-IT"/>
              </w:rPr>
              <w:t>Mục</w:t>
            </w:r>
            <w:r w:rsidR="00615A1D" w:rsidRPr="004D04A5">
              <w:rPr>
                <w:b/>
                <w:lang w:val="it-IT"/>
              </w:rPr>
              <w:t xml:space="preserve"> </w:t>
            </w:r>
            <w:r w:rsidRPr="004D04A5">
              <w:rPr>
                <w:b/>
                <w:lang w:val="it-IT"/>
              </w:rPr>
              <w:t>tiêu</w:t>
            </w:r>
          </w:p>
          <w:p w:rsidR="00615A1D" w:rsidRPr="004D04A5" w:rsidRDefault="002A24C3" w:rsidP="00D37430">
            <w:pPr>
              <w:widowControl w:val="0"/>
              <w:spacing w:line="288" w:lineRule="auto"/>
              <w:ind w:left="-28" w:right="-28"/>
              <w:rPr>
                <w:b/>
                <w:lang w:val="it-IT"/>
              </w:rPr>
            </w:pPr>
            <w:r w:rsidRPr="004D04A5">
              <w:rPr>
                <w:b/>
                <w:lang w:val="it-IT"/>
              </w:rPr>
              <w:t xml:space="preserve">Vấn </w:t>
            </w:r>
            <w:r w:rsidR="00C31329" w:rsidRPr="004D04A5">
              <w:rPr>
                <w:b/>
                <w:lang w:val="it-IT"/>
              </w:rPr>
              <w:t xml:space="preserve"> </w:t>
            </w:r>
            <w:r w:rsidRPr="004D04A5">
              <w:rPr>
                <w:b/>
                <w:lang w:val="it-IT"/>
              </w:rPr>
              <w:t>đề</w:t>
            </w:r>
          </w:p>
        </w:tc>
        <w:tc>
          <w:tcPr>
            <w:tcW w:w="2040" w:type="dxa"/>
            <w:shd w:val="clear" w:color="auto" w:fill="auto"/>
          </w:tcPr>
          <w:p w:rsidR="00615A1D" w:rsidRPr="004D04A5" w:rsidRDefault="00615A1D" w:rsidP="00D37430">
            <w:pPr>
              <w:widowControl w:val="0"/>
              <w:spacing w:line="288" w:lineRule="auto"/>
              <w:ind w:left="-28" w:right="-28"/>
              <w:jc w:val="center"/>
              <w:rPr>
                <w:b/>
                <w:lang w:val="it-IT"/>
              </w:rPr>
            </w:pPr>
          </w:p>
          <w:p w:rsidR="00615A1D" w:rsidRPr="004D04A5" w:rsidRDefault="006E4487" w:rsidP="00D37430">
            <w:pPr>
              <w:widowControl w:val="0"/>
              <w:spacing w:line="288" w:lineRule="auto"/>
              <w:ind w:left="-28" w:right="-28"/>
              <w:jc w:val="center"/>
              <w:rPr>
                <w:b/>
                <w:lang w:val="fr-FR"/>
              </w:rPr>
            </w:pPr>
            <w:r w:rsidRPr="004D04A5">
              <w:rPr>
                <w:b/>
                <w:lang w:val="fr-FR"/>
              </w:rPr>
              <w:t>Bậc</w:t>
            </w:r>
            <w:r w:rsidR="00615A1D" w:rsidRPr="004D04A5">
              <w:rPr>
                <w:b/>
                <w:lang w:val="fr-FR"/>
              </w:rPr>
              <w:t xml:space="preserve"> </w:t>
            </w:r>
            <w:r w:rsidR="00703E57" w:rsidRPr="004D04A5">
              <w:rPr>
                <w:b/>
                <w:lang w:val="fr-FR"/>
              </w:rPr>
              <w:t>1</w:t>
            </w:r>
          </w:p>
        </w:tc>
        <w:tc>
          <w:tcPr>
            <w:tcW w:w="1960" w:type="dxa"/>
            <w:shd w:val="clear" w:color="auto" w:fill="auto"/>
          </w:tcPr>
          <w:p w:rsidR="00615A1D" w:rsidRPr="004D04A5" w:rsidRDefault="00615A1D" w:rsidP="00D37430">
            <w:pPr>
              <w:widowControl w:val="0"/>
              <w:spacing w:line="288" w:lineRule="auto"/>
              <w:ind w:left="-28" w:right="-28"/>
              <w:jc w:val="center"/>
              <w:rPr>
                <w:b/>
                <w:lang w:val="fr-FR"/>
              </w:rPr>
            </w:pPr>
          </w:p>
          <w:p w:rsidR="00615A1D" w:rsidRPr="004D04A5" w:rsidRDefault="006E4487" w:rsidP="00D37430">
            <w:pPr>
              <w:widowControl w:val="0"/>
              <w:spacing w:line="288" w:lineRule="auto"/>
              <w:ind w:left="-28" w:right="-28"/>
              <w:jc w:val="center"/>
              <w:rPr>
                <w:b/>
                <w:lang w:val="fr-FR"/>
              </w:rPr>
            </w:pPr>
            <w:r w:rsidRPr="004D04A5">
              <w:rPr>
                <w:b/>
                <w:lang w:val="fr-FR"/>
              </w:rPr>
              <w:t>Bậc</w:t>
            </w:r>
            <w:r w:rsidR="00703E57" w:rsidRPr="004D04A5">
              <w:rPr>
                <w:b/>
                <w:lang w:val="fr-FR"/>
              </w:rPr>
              <w:t xml:space="preserve"> 2</w:t>
            </w:r>
          </w:p>
        </w:tc>
        <w:tc>
          <w:tcPr>
            <w:tcW w:w="1820" w:type="dxa"/>
            <w:shd w:val="clear" w:color="auto" w:fill="auto"/>
          </w:tcPr>
          <w:p w:rsidR="00615A1D" w:rsidRPr="004D04A5" w:rsidRDefault="00615A1D" w:rsidP="00D37430">
            <w:pPr>
              <w:widowControl w:val="0"/>
              <w:spacing w:line="288" w:lineRule="auto"/>
              <w:ind w:left="-28" w:right="-28"/>
              <w:jc w:val="center"/>
              <w:rPr>
                <w:b/>
                <w:lang w:val="fr-FR"/>
              </w:rPr>
            </w:pPr>
          </w:p>
          <w:p w:rsidR="00615A1D" w:rsidRPr="004D04A5" w:rsidRDefault="006E4487" w:rsidP="00D37430">
            <w:pPr>
              <w:widowControl w:val="0"/>
              <w:spacing w:line="288" w:lineRule="auto"/>
              <w:ind w:left="-28" w:right="-28"/>
              <w:jc w:val="center"/>
              <w:rPr>
                <w:b/>
                <w:lang w:val="fr-FR"/>
              </w:rPr>
            </w:pPr>
            <w:r w:rsidRPr="004D04A5">
              <w:rPr>
                <w:b/>
                <w:lang w:val="fr-FR"/>
              </w:rPr>
              <w:t>Bậc</w:t>
            </w:r>
            <w:r w:rsidR="00703E57" w:rsidRPr="004D04A5">
              <w:rPr>
                <w:b/>
                <w:lang w:val="fr-FR"/>
              </w:rPr>
              <w:t xml:space="preserve"> 3</w:t>
            </w:r>
          </w:p>
        </w:tc>
      </w:tr>
      <w:tr w:rsidR="00615A1D" w:rsidRPr="004D04A5">
        <w:tc>
          <w:tcPr>
            <w:tcW w:w="900" w:type="dxa"/>
            <w:shd w:val="clear" w:color="auto" w:fill="auto"/>
          </w:tcPr>
          <w:p w:rsidR="00615A1D" w:rsidRPr="004D04A5" w:rsidRDefault="00615A1D" w:rsidP="00D37430">
            <w:pPr>
              <w:widowControl w:val="0"/>
              <w:spacing w:before="120" w:line="288" w:lineRule="auto"/>
              <w:ind w:left="-28" w:right="-28"/>
              <w:jc w:val="center"/>
              <w:rPr>
                <w:b/>
                <w:lang w:val="fr-FR"/>
              </w:rPr>
            </w:pPr>
            <w:r w:rsidRPr="004D04A5">
              <w:rPr>
                <w:b/>
                <w:lang w:val="fr-FR"/>
              </w:rPr>
              <w:t xml:space="preserve">1. </w:t>
            </w:r>
            <w:r w:rsidR="006E4487" w:rsidRPr="004D04A5">
              <w:rPr>
                <w:lang w:val="fr-FR"/>
              </w:rPr>
              <w:t>Những</w:t>
            </w:r>
            <w:r w:rsidRPr="004D04A5">
              <w:rPr>
                <w:lang w:val="fr-FR"/>
              </w:rPr>
              <w:t xml:space="preserve"> </w:t>
            </w:r>
            <w:r w:rsidR="006E4487" w:rsidRPr="004D04A5">
              <w:rPr>
                <w:lang w:val="fr-FR"/>
              </w:rPr>
              <w:t>vấn</w:t>
            </w:r>
            <w:r w:rsidRPr="004D04A5">
              <w:rPr>
                <w:lang w:val="fr-FR"/>
              </w:rPr>
              <w:t xml:space="preserve"> </w:t>
            </w:r>
            <w:r w:rsidR="006E4487" w:rsidRPr="004D04A5">
              <w:rPr>
                <w:lang w:val="fr-FR"/>
              </w:rPr>
              <w:t>đề</w:t>
            </w:r>
            <w:r w:rsidRPr="004D04A5">
              <w:rPr>
                <w:lang w:val="fr-FR"/>
              </w:rPr>
              <w:t xml:space="preserve"> </w:t>
            </w:r>
            <w:r w:rsidR="006E4487" w:rsidRPr="004D04A5">
              <w:rPr>
                <w:lang w:val="fr-FR"/>
              </w:rPr>
              <w:t>chung</w:t>
            </w:r>
            <w:r w:rsidRPr="004D04A5">
              <w:rPr>
                <w:lang w:val="fr-FR"/>
              </w:rPr>
              <w:t xml:space="preserve"> </w:t>
            </w:r>
            <w:r w:rsidR="006E4487" w:rsidRPr="004D04A5">
              <w:rPr>
                <w:lang w:val="fr-FR"/>
              </w:rPr>
              <w:t>về</w:t>
            </w:r>
            <w:r w:rsidRPr="004D04A5">
              <w:rPr>
                <w:lang w:val="fr-FR"/>
              </w:rPr>
              <w:t xml:space="preserve"> </w:t>
            </w:r>
            <w:r w:rsidR="0068453E" w:rsidRPr="004D04A5">
              <w:rPr>
                <w:lang w:val="fr-FR"/>
              </w:rPr>
              <w:t>quan hệ kinh tế quốc tế</w:t>
            </w:r>
          </w:p>
        </w:tc>
        <w:tc>
          <w:tcPr>
            <w:tcW w:w="2040" w:type="dxa"/>
            <w:shd w:val="clear" w:color="auto" w:fill="auto"/>
          </w:tcPr>
          <w:p w:rsidR="00615A1D" w:rsidRPr="004D04A5" w:rsidRDefault="00703E57" w:rsidP="00D37430">
            <w:pPr>
              <w:widowControl w:val="0"/>
              <w:spacing w:before="120" w:line="288" w:lineRule="auto"/>
              <w:ind w:left="-28" w:right="-28"/>
              <w:jc w:val="both"/>
              <w:rPr>
                <w:lang w:val="fr-FR"/>
              </w:rPr>
            </w:pPr>
            <w:r w:rsidRPr="004D04A5">
              <w:rPr>
                <w:b/>
                <w:lang w:val="fr-FR"/>
              </w:rPr>
              <w:t>1</w:t>
            </w:r>
            <w:r w:rsidR="006E4487" w:rsidRPr="004D04A5">
              <w:rPr>
                <w:b/>
                <w:lang w:val="fr-FR"/>
              </w:rPr>
              <w:t>A</w:t>
            </w:r>
            <w:r w:rsidR="00615A1D" w:rsidRPr="004D04A5">
              <w:rPr>
                <w:b/>
                <w:lang w:val="fr-FR"/>
              </w:rPr>
              <w:t>1</w:t>
            </w:r>
            <w:r w:rsidR="00417155" w:rsidRPr="004D04A5">
              <w:rPr>
                <w:b/>
                <w:lang w:val="fr-FR"/>
              </w:rPr>
              <w:t>.</w:t>
            </w:r>
            <w:r w:rsidR="00417155" w:rsidRPr="004D04A5">
              <w:rPr>
                <w:lang w:val="fr-FR"/>
              </w:rPr>
              <w:t xml:space="preserve"> </w:t>
            </w:r>
            <w:r w:rsidR="006E4487" w:rsidRPr="004D04A5">
              <w:rPr>
                <w:lang w:val="fr-FR"/>
              </w:rPr>
              <w:t>Nêu</w:t>
            </w:r>
            <w:r w:rsidR="00AB3E5C">
              <w:rPr>
                <w:lang w:val="fr-FR"/>
              </w:rPr>
              <w:t xml:space="preserve"> </w:t>
            </w:r>
            <w:r w:rsidR="00AB3E5C" w:rsidRPr="00AB3E5C">
              <w:rPr>
                <w:lang w:val="fr-FR"/>
              </w:rPr>
              <w:t>được</w:t>
            </w:r>
            <w:r w:rsidR="00417155" w:rsidRPr="004D04A5">
              <w:rPr>
                <w:lang w:val="fr-FR"/>
              </w:rPr>
              <w:t xml:space="preserve"> </w:t>
            </w:r>
            <w:r w:rsidR="006E4487" w:rsidRPr="004D04A5">
              <w:rPr>
                <w:lang w:val="fr-FR"/>
              </w:rPr>
              <w:t>khái</w:t>
            </w:r>
            <w:r w:rsidR="00417155" w:rsidRPr="004D04A5">
              <w:rPr>
                <w:lang w:val="fr-FR"/>
              </w:rPr>
              <w:t xml:space="preserve"> </w:t>
            </w:r>
            <w:r w:rsidR="006E4487" w:rsidRPr="004D04A5">
              <w:rPr>
                <w:lang w:val="fr-FR"/>
              </w:rPr>
              <w:t>niệm</w:t>
            </w:r>
            <w:r w:rsidR="00672ADD" w:rsidRPr="004D04A5">
              <w:rPr>
                <w:lang w:val="fr-FR"/>
              </w:rPr>
              <w:t xml:space="preserve"> </w:t>
            </w:r>
            <w:r w:rsidR="0068453E" w:rsidRPr="004D04A5">
              <w:rPr>
                <w:lang w:val="fr-FR"/>
              </w:rPr>
              <w:t>quan hệ kinh tế quốc tế</w:t>
            </w:r>
            <w:r w:rsidR="00672ADD" w:rsidRPr="004D04A5">
              <w:rPr>
                <w:lang w:val="fr-FR"/>
              </w:rPr>
              <w:t xml:space="preserve"> </w:t>
            </w:r>
            <w:r w:rsidR="006E4487" w:rsidRPr="004D04A5">
              <w:rPr>
                <w:lang w:val="fr-FR"/>
              </w:rPr>
              <w:t>và</w:t>
            </w:r>
            <w:r w:rsidR="00672ADD" w:rsidRPr="004D04A5">
              <w:rPr>
                <w:lang w:val="fr-FR"/>
              </w:rPr>
              <w:t xml:space="preserve"> </w:t>
            </w:r>
            <w:r w:rsidR="006E4487" w:rsidRPr="004D04A5">
              <w:rPr>
                <w:lang w:val="fr-FR"/>
              </w:rPr>
              <w:t>cho</w:t>
            </w:r>
            <w:r w:rsidR="00672ADD" w:rsidRPr="004D04A5">
              <w:rPr>
                <w:lang w:val="fr-FR"/>
              </w:rPr>
              <w:t xml:space="preserve"> </w:t>
            </w:r>
            <w:r w:rsidR="006E4487" w:rsidRPr="004D04A5">
              <w:rPr>
                <w:lang w:val="fr-FR"/>
              </w:rPr>
              <w:t>ví</w:t>
            </w:r>
            <w:r w:rsidR="00672ADD" w:rsidRPr="004D04A5">
              <w:rPr>
                <w:lang w:val="fr-FR"/>
              </w:rPr>
              <w:t xml:space="preserve"> </w:t>
            </w:r>
            <w:r w:rsidR="006E4487" w:rsidRPr="004D04A5">
              <w:rPr>
                <w:lang w:val="fr-FR"/>
              </w:rPr>
              <w:t>dụ</w:t>
            </w:r>
            <w:r w:rsidR="00672ADD" w:rsidRPr="004D04A5">
              <w:rPr>
                <w:lang w:val="fr-FR"/>
              </w:rPr>
              <w:t xml:space="preserve"> </w:t>
            </w:r>
            <w:r w:rsidR="006E4487" w:rsidRPr="004D04A5">
              <w:rPr>
                <w:lang w:val="fr-FR"/>
              </w:rPr>
              <w:t>cụ</w:t>
            </w:r>
            <w:r w:rsidR="00672ADD" w:rsidRPr="004D04A5">
              <w:rPr>
                <w:lang w:val="fr-FR"/>
              </w:rPr>
              <w:t xml:space="preserve"> </w:t>
            </w:r>
            <w:r w:rsidR="006E4487" w:rsidRPr="004D04A5">
              <w:rPr>
                <w:lang w:val="fr-FR"/>
              </w:rPr>
              <w:t>thể</w:t>
            </w:r>
            <w:r w:rsidR="00672ADD" w:rsidRPr="004D04A5">
              <w:rPr>
                <w:lang w:val="fr-FR"/>
              </w:rPr>
              <w:t xml:space="preserve"> </w:t>
            </w:r>
            <w:r w:rsidR="006E4487" w:rsidRPr="004D04A5">
              <w:rPr>
                <w:lang w:val="fr-FR"/>
              </w:rPr>
              <w:t>về</w:t>
            </w:r>
            <w:r w:rsidR="00672ADD" w:rsidRPr="004D04A5">
              <w:rPr>
                <w:lang w:val="fr-FR"/>
              </w:rPr>
              <w:t xml:space="preserve"> </w:t>
            </w:r>
            <w:r w:rsidR="0068453E" w:rsidRPr="004D04A5">
              <w:rPr>
                <w:lang w:val="fr-FR"/>
              </w:rPr>
              <w:t>quan hệ kinh tế quốc tế</w:t>
            </w:r>
            <w:r w:rsidR="00672ADD" w:rsidRPr="004D04A5">
              <w:rPr>
                <w:lang w:val="fr-FR"/>
              </w:rPr>
              <w:t>.</w:t>
            </w:r>
          </w:p>
          <w:p w:rsidR="006F7144" w:rsidRPr="004D04A5" w:rsidRDefault="006F7144" w:rsidP="00D37430">
            <w:pPr>
              <w:widowControl w:val="0"/>
              <w:spacing w:line="288" w:lineRule="auto"/>
              <w:ind w:left="-28" w:right="-28"/>
              <w:jc w:val="both"/>
              <w:rPr>
                <w:lang w:val="fr-FR"/>
              </w:rPr>
            </w:pPr>
            <w:r w:rsidRPr="004D04A5">
              <w:rPr>
                <w:b/>
                <w:lang w:val="fr-FR"/>
              </w:rPr>
              <w:t>1</w:t>
            </w:r>
            <w:r w:rsidR="006E4487" w:rsidRPr="004D04A5">
              <w:rPr>
                <w:b/>
                <w:lang w:val="fr-FR"/>
              </w:rPr>
              <w:t>A</w:t>
            </w:r>
            <w:r w:rsidRPr="004D04A5">
              <w:rPr>
                <w:b/>
                <w:lang w:val="fr-FR"/>
              </w:rPr>
              <w:t xml:space="preserve">2. </w:t>
            </w:r>
            <w:r w:rsidR="006E4487" w:rsidRPr="004D04A5">
              <w:rPr>
                <w:lang w:val="fr-FR"/>
              </w:rPr>
              <w:t>Nêu</w:t>
            </w:r>
            <w:r w:rsidR="00AB3E5C">
              <w:rPr>
                <w:lang w:val="fr-FR"/>
              </w:rPr>
              <w:t xml:space="preserve"> </w:t>
            </w:r>
            <w:r w:rsidR="00AB3E5C" w:rsidRPr="00AB3E5C">
              <w:rPr>
                <w:lang w:val="fr-FR"/>
              </w:rPr>
              <w:t>được</w:t>
            </w:r>
            <w:r w:rsidR="00044594">
              <w:rPr>
                <w:lang w:val="fr-FR"/>
              </w:rPr>
              <w:t xml:space="preserve"> các</w:t>
            </w:r>
            <w:r w:rsidRPr="004D04A5">
              <w:rPr>
                <w:lang w:val="fr-FR"/>
              </w:rPr>
              <w:t xml:space="preserve"> </w:t>
            </w:r>
            <w:r w:rsidR="006E4487" w:rsidRPr="004D04A5">
              <w:rPr>
                <w:lang w:val="fr-FR"/>
              </w:rPr>
              <w:t>nhóm</w:t>
            </w:r>
            <w:r w:rsidRPr="004D04A5">
              <w:rPr>
                <w:lang w:val="fr-FR"/>
              </w:rPr>
              <w:t xml:space="preserve"> </w:t>
            </w:r>
            <w:r w:rsidR="006E4487" w:rsidRPr="004D04A5">
              <w:rPr>
                <w:lang w:val="fr-FR"/>
              </w:rPr>
              <w:t>chủ</w:t>
            </w:r>
            <w:r w:rsidRPr="004D04A5">
              <w:rPr>
                <w:lang w:val="fr-FR"/>
              </w:rPr>
              <w:t xml:space="preserve"> </w:t>
            </w:r>
            <w:r w:rsidR="006E4487" w:rsidRPr="004D04A5">
              <w:rPr>
                <w:lang w:val="fr-FR"/>
              </w:rPr>
              <w:t>thể</w:t>
            </w:r>
            <w:r w:rsidRPr="004D04A5">
              <w:rPr>
                <w:lang w:val="fr-FR"/>
              </w:rPr>
              <w:t xml:space="preserve"> </w:t>
            </w:r>
            <w:r w:rsidR="006E4487" w:rsidRPr="004D04A5">
              <w:rPr>
                <w:lang w:val="fr-FR"/>
              </w:rPr>
              <w:t>của</w:t>
            </w:r>
            <w:r w:rsidRPr="004D04A5">
              <w:rPr>
                <w:lang w:val="fr-FR"/>
              </w:rPr>
              <w:t xml:space="preserve"> </w:t>
            </w:r>
            <w:r w:rsidR="0068453E" w:rsidRPr="004D04A5">
              <w:rPr>
                <w:lang w:val="fr-FR"/>
              </w:rPr>
              <w:t>quan hệ kinh tế quốc tế</w:t>
            </w:r>
            <w:r w:rsidRPr="004D04A5">
              <w:rPr>
                <w:lang w:val="fr-FR"/>
              </w:rPr>
              <w:t>.</w:t>
            </w:r>
          </w:p>
          <w:p w:rsidR="006F7144" w:rsidRPr="004D04A5" w:rsidRDefault="006F7144" w:rsidP="00D37430">
            <w:pPr>
              <w:widowControl w:val="0"/>
              <w:spacing w:line="288" w:lineRule="auto"/>
              <w:ind w:left="-28" w:right="-28"/>
              <w:jc w:val="both"/>
              <w:rPr>
                <w:lang w:val="fr-FR"/>
              </w:rPr>
            </w:pPr>
            <w:r w:rsidRPr="004D04A5">
              <w:rPr>
                <w:b/>
                <w:lang w:val="fr-FR"/>
              </w:rPr>
              <w:t>1</w:t>
            </w:r>
            <w:r w:rsidR="006E4487" w:rsidRPr="004D04A5">
              <w:rPr>
                <w:b/>
                <w:lang w:val="fr-FR"/>
              </w:rPr>
              <w:t>A</w:t>
            </w:r>
            <w:r w:rsidRPr="004D04A5">
              <w:rPr>
                <w:b/>
                <w:lang w:val="fr-FR"/>
              </w:rPr>
              <w:t>3.</w:t>
            </w:r>
            <w:r w:rsidR="00831F58" w:rsidRPr="004D04A5">
              <w:rPr>
                <w:b/>
                <w:lang w:val="fr-FR"/>
              </w:rPr>
              <w:t xml:space="preserve"> </w:t>
            </w:r>
            <w:r w:rsidR="006E4487" w:rsidRPr="004D04A5">
              <w:rPr>
                <w:lang w:val="fr-FR"/>
              </w:rPr>
              <w:t>Nêu</w:t>
            </w:r>
            <w:r w:rsidR="00AB3E5C">
              <w:rPr>
                <w:lang w:val="fr-FR"/>
              </w:rPr>
              <w:t xml:space="preserve"> </w:t>
            </w:r>
            <w:r w:rsidR="00AB3E5C" w:rsidRPr="00AB3E5C">
              <w:rPr>
                <w:lang w:val="fr-FR"/>
              </w:rPr>
              <w:t>được</w:t>
            </w:r>
            <w:r w:rsidR="00831F58" w:rsidRPr="004D04A5">
              <w:rPr>
                <w:lang w:val="fr-FR"/>
              </w:rPr>
              <w:t xml:space="preserve"> </w:t>
            </w:r>
            <w:r w:rsidR="006E4487" w:rsidRPr="004D04A5">
              <w:rPr>
                <w:lang w:val="fr-FR"/>
              </w:rPr>
              <w:t>đối</w:t>
            </w:r>
            <w:r w:rsidR="00831F58" w:rsidRPr="004D04A5">
              <w:rPr>
                <w:lang w:val="fr-FR"/>
              </w:rPr>
              <w:t xml:space="preserve"> </w:t>
            </w:r>
            <w:r w:rsidR="006E4487" w:rsidRPr="004D04A5">
              <w:rPr>
                <w:lang w:val="fr-FR"/>
              </w:rPr>
              <w:t>tượng</w:t>
            </w:r>
            <w:r w:rsidR="00831F58" w:rsidRPr="004D04A5">
              <w:rPr>
                <w:lang w:val="fr-FR"/>
              </w:rPr>
              <w:t xml:space="preserve"> </w:t>
            </w:r>
            <w:r w:rsidR="006E4487" w:rsidRPr="004D04A5">
              <w:rPr>
                <w:lang w:val="fr-FR"/>
              </w:rPr>
              <w:t>nghiên</w:t>
            </w:r>
            <w:r w:rsidR="00831F58" w:rsidRPr="004D04A5">
              <w:rPr>
                <w:lang w:val="fr-FR"/>
              </w:rPr>
              <w:t xml:space="preserve"> </w:t>
            </w:r>
            <w:r w:rsidR="006E4487" w:rsidRPr="004D04A5">
              <w:rPr>
                <w:lang w:val="fr-FR"/>
              </w:rPr>
              <w:t>cứu</w:t>
            </w:r>
            <w:r w:rsidR="00831F58" w:rsidRPr="004D04A5">
              <w:rPr>
                <w:lang w:val="fr-FR"/>
              </w:rPr>
              <w:t xml:space="preserve"> </w:t>
            </w:r>
            <w:r w:rsidR="006E4487" w:rsidRPr="004D04A5">
              <w:rPr>
                <w:lang w:val="fr-FR"/>
              </w:rPr>
              <w:t>của</w:t>
            </w:r>
            <w:r w:rsidR="00831F58" w:rsidRPr="004D04A5">
              <w:rPr>
                <w:lang w:val="fr-FR"/>
              </w:rPr>
              <w:t xml:space="preserve"> </w:t>
            </w:r>
            <w:r w:rsidR="006E4487" w:rsidRPr="004D04A5">
              <w:rPr>
                <w:lang w:val="fr-FR"/>
              </w:rPr>
              <w:t>môn</w:t>
            </w:r>
            <w:r w:rsidR="00831F58" w:rsidRPr="004D04A5">
              <w:rPr>
                <w:lang w:val="fr-FR"/>
              </w:rPr>
              <w:t xml:space="preserve"> </w:t>
            </w:r>
            <w:r w:rsidR="006E4487" w:rsidRPr="004D04A5">
              <w:rPr>
                <w:lang w:val="fr-FR"/>
              </w:rPr>
              <w:t>học</w:t>
            </w:r>
            <w:r w:rsidR="00831F58" w:rsidRPr="004D04A5">
              <w:rPr>
                <w:lang w:val="fr-FR"/>
              </w:rPr>
              <w:t xml:space="preserve"> </w:t>
            </w:r>
            <w:r w:rsidR="0068453E" w:rsidRPr="004D04A5">
              <w:rPr>
                <w:lang w:val="fr-FR"/>
              </w:rPr>
              <w:t>quan hệ kinh tế quốc tế</w:t>
            </w:r>
            <w:r w:rsidR="00831F58" w:rsidRPr="004D04A5">
              <w:rPr>
                <w:lang w:val="fr-FR"/>
              </w:rPr>
              <w:t>.</w:t>
            </w:r>
          </w:p>
          <w:p w:rsidR="001742A1" w:rsidRPr="004D04A5" w:rsidRDefault="00703E57" w:rsidP="00D37430">
            <w:pPr>
              <w:widowControl w:val="0"/>
              <w:spacing w:line="288" w:lineRule="auto"/>
              <w:ind w:left="-28" w:right="-28"/>
              <w:jc w:val="both"/>
              <w:rPr>
                <w:lang w:val="fr-FR"/>
              </w:rPr>
            </w:pPr>
            <w:r w:rsidRPr="004D04A5">
              <w:rPr>
                <w:b/>
                <w:lang w:val="fr-FR"/>
              </w:rPr>
              <w:t>1</w:t>
            </w:r>
            <w:r w:rsidR="006E4487" w:rsidRPr="004D04A5">
              <w:rPr>
                <w:b/>
                <w:lang w:val="fr-FR"/>
              </w:rPr>
              <w:t>A</w:t>
            </w:r>
            <w:r w:rsidR="001742A1" w:rsidRPr="004D04A5">
              <w:rPr>
                <w:b/>
                <w:lang w:val="fr-FR"/>
              </w:rPr>
              <w:t>4</w:t>
            </w:r>
            <w:r w:rsidR="00615A1D" w:rsidRPr="004D04A5">
              <w:rPr>
                <w:b/>
                <w:lang w:val="fr-FR"/>
              </w:rPr>
              <w:t xml:space="preserve">. </w:t>
            </w:r>
            <w:r w:rsidR="006E4487" w:rsidRPr="004D04A5">
              <w:rPr>
                <w:lang w:val="fr-FR"/>
              </w:rPr>
              <w:t>Nêu</w:t>
            </w:r>
            <w:r w:rsidR="00AB3E5C">
              <w:rPr>
                <w:lang w:val="fr-FR"/>
              </w:rPr>
              <w:t xml:space="preserve"> </w:t>
            </w:r>
            <w:r w:rsidR="00AB3E5C" w:rsidRPr="00AB3E5C">
              <w:rPr>
                <w:lang w:val="fr-FR"/>
              </w:rPr>
              <w:t>được</w:t>
            </w:r>
            <w:r w:rsidR="00417155" w:rsidRPr="004D04A5">
              <w:rPr>
                <w:lang w:val="fr-FR"/>
              </w:rPr>
              <w:t xml:space="preserve"> </w:t>
            </w:r>
            <w:r w:rsidR="006E4487" w:rsidRPr="004D04A5">
              <w:rPr>
                <w:lang w:val="fr-FR"/>
              </w:rPr>
              <w:t>khái</w:t>
            </w:r>
            <w:r w:rsidR="00417155" w:rsidRPr="004D04A5">
              <w:rPr>
                <w:lang w:val="fr-FR"/>
              </w:rPr>
              <w:t xml:space="preserve"> </w:t>
            </w:r>
            <w:r w:rsidR="006E4487" w:rsidRPr="004D04A5">
              <w:rPr>
                <w:lang w:val="fr-FR"/>
              </w:rPr>
              <w:t>niệm</w:t>
            </w:r>
            <w:r w:rsidR="00615A1D" w:rsidRPr="004D04A5">
              <w:rPr>
                <w:lang w:val="fr-FR"/>
              </w:rPr>
              <w:t xml:space="preserve"> </w:t>
            </w:r>
            <w:r w:rsidR="006E4487" w:rsidRPr="004D04A5">
              <w:rPr>
                <w:lang w:val="fr-FR"/>
              </w:rPr>
              <w:t>nền</w:t>
            </w:r>
            <w:r w:rsidR="00615A1D" w:rsidRPr="004D04A5">
              <w:rPr>
                <w:lang w:val="fr-FR"/>
              </w:rPr>
              <w:t xml:space="preserve"> </w:t>
            </w:r>
            <w:r w:rsidR="006E4487" w:rsidRPr="004D04A5">
              <w:rPr>
                <w:lang w:val="fr-FR"/>
              </w:rPr>
              <w:t>kinh</w:t>
            </w:r>
            <w:r w:rsidR="00615A1D" w:rsidRPr="004D04A5">
              <w:rPr>
                <w:lang w:val="fr-FR"/>
              </w:rPr>
              <w:t xml:space="preserve"> </w:t>
            </w:r>
            <w:r w:rsidR="006E4487" w:rsidRPr="004D04A5">
              <w:rPr>
                <w:lang w:val="fr-FR"/>
              </w:rPr>
              <w:t>tế</w:t>
            </w:r>
            <w:r w:rsidR="00615A1D" w:rsidRPr="004D04A5">
              <w:rPr>
                <w:lang w:val="fr-FR"/>
              </w:rPr>
              <w:t xml:space="preserve"> </w:t>
            </w:r>
            <w:r w:rsidR="006E4487" w:rsidRPr="004D04A5">
              <w:rPr>
                <w:lang w:val="fr-FR"/>
              </w:rPr>
              <w:t>thế</w:t>
            </w:r>
            <w:r w:rsidR="00615A1D" w:rsidRPr="004D04A5">
              <w:rPr>
                <w:lang w:val="fr-FR"/>
              </w:rPr>
              <w:t xml:space="preserve"> </w:t>
            </w:r>
            <w:r w:rsidR="006E4487" w:rsidRPr="004D04A5">
              <w:rPr>
                <w:lang w:val="fr-FR"/>
              </w:rPr>
              <w:t>giới</w:t>
            </w:r>
            <w:r w:rsidR="00615A1D" w:rsidRPr="004D04A5">
              <w:rPr>
                <w:lang w:val="fr-FR"/>
              </w:rPr>
              <w:t>.</w:t>
            </w:r>
          </w:p>
          <w:p w:rsidR="00615A1D" w:rsidRPr="004D04A5" w:rsidRDefault="00703E57" w:rsidP="00D37430">
            <w:pPr>
              <w:widowControl w:val="0"/>
              <w:spacing w:line="288" w:lineRule="auto"/>
              <w:ind w:left="-28" w:right="-28"/>
              <w:jc w:val="both"/>
              <w:rPr>
                <w:lang w:val="fr-FR"/>
              </w:rPr>
            </w:pPr>
            <w:r w:rsidRPr="004D04A5">
              <w:rPr>
                <w:b/>
                <w:lang w:val="fr-FR"/>
              </w:rPr>
              <w:t>1</w:t>
            </w:r>
            <w:r w:rsidR="006E4487" w:rsidRPr="004D04A5">
              <w:rPr>
                <w:b/>
                <w:lang w:val="fr-FR"/>
              </w:rPr>
              <w:t>A</w:t>
            </w:r>
            <w:r w:rsidR="001742A1" w:rsidRPr="004D04A5">
              <w:rPr>
                <w:b/>
                <w:lang w:val="fr-FR"/>
              </w:rPr>
              <w:t>5</w:t>
            </w:r>
            <w:r w:rsidR="00615A1D" w:rsidRPr="004D04A5">
              <w:rPr>
                <w:b/>
                <w:lang w:val="fr-FR"/>
              </w:rPr>
              <w:t>.</w:t>
            </w:r>
            <w:r w:rsidR="00615A1D" w:rsidRPr="004D04A5">
              <w:rPr>
                <w:lang w:val="fr-FR"/>
              </w:rPr>
              <w:t xml:space="preserve"> </w:t>
            </w:r>
            <w:r w:rsidR="006E4487" w:rsidRPr="004D04A5">
              <w:rPr>
                <w:lang w:val="fr-FR"/>
              </w:rPr>
              <w:t>Trình</w:t>
            </w:r>
            <w:r w:rsidR="00615A1D"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00615A1D" w:rsidRPr="004D04A5">
              <w:rPr>
                <w:lang w:val="fr-FR"/>
              </w:rPr>
              <w:t xml:space="preserve"> </w:t>
            </w:r>
            <w:r w:rsidR="00044594">
              <w:rPr>
                <w:lang w:val="fr-FR"/>
              </w:rPr>
              <w:t>các</w:t>
            </w:r>
            <w:r w:rsidR="006E107D" w:rsidRPr="004D04A5">
              <w:rPr>
                <w:lang w:val="fr-FR"/>
              </w:rPr>
              <w:t xml:space="preserve"> </w:t>
            </w:r>
            <w:r w:rsidR="006E4487" w:rsidRPr="004D04A5">
              <w:rPr>
                <w:lang w:val="fr-FR"/>
              </w:rPr>
              <w:t>xu</w:t>
            </w:r>
            <w:r w:rsidR="00615A1D" w:rsidRPr="004D04A5">
              <w:rPr>
                <w:lang w:val="fr-FR"/>
              </w:rPr>
              <w:t xml:space="preserve"> </w:t>
            </w:r>
            <w:r w:rsidR="006E4487" w:rsidRPr="004D04A5">
              <w:rPr>
                <w:lang w:val="fr-FR"/>
              </w:rPr>
              <w:t>hướng</w:t>
            </w:r>
            <w:r w:rsidR="00615A1D" w:rsidRPr="004D04A5">
              <w:rPr>
                <w:lang w:val="fr-FR"/>
              </w:rPr>
              <w:t xml:space="preserve"> </w:t>
            </w:r>
            <w:r w:rsidR="006E4487" w:rsidRPr="004D04A5">
              <w:rPr>
                <w:lang w:val="fr-FR"/>
              </w:rPr>
              <w:t>vận</w:t>
            </w:r>
            <w:r w:rsidR="00615A1D" w:rsidRPr="004D04A5">
              <w:rPr>
                <w:lang w:val="fr-FR"/>
              </w:rPr>
              <w:t xml:space="preserve"> </w:t>
            </w:r>
            <w:r w:rsidR="006E4487" w:rsidRPr="004D04A5">
              <w:rPr>
                <w:lang w:val="fr-FR"/>
              </w:rPr>
              <w:t>động</w:t>
            </w:r>
            <w:r w:rsidR="00615A1D" w:rsidRPr="004D04A5">
              <w:rPr>
                <w:lang w:val="fr-FR"/>
              </w:rPr>
              <w:t xml:space="preserve"> </w:t>
            </w:r>
            <w:r w:rsidR="006E4487" w:rsidRPr="004D04A5">
              <w:rPr>
                <w:lang w:val="fr-FR"/>
              </w:rPr>
              <w:t>chủ</w:t>
            </w:r>
            <w:r w:rsidR="00615A1D" w:rsidRPr="004D04A5">
              <w:rPr>
                <w:lang w:val="fr-FR"/>
              </w:rPr>
              <w:t xml:space="preserve"> </w:t>
            </w:r>
            <w:r w:rsidR="006E4487" w:rsidRPr="004D04A5">
              <w:rPr>
                <w:lang w:val="fr-FR"/>
              </w:rPr>
              <w:t>yếu</w:t>
            </w:r>
            <w:r w:rsidR="00615A1D" w:rsidRPr="004D04A5">
              <w:rPr>
                <w:lang w:val="fr-FR"/>
              </w:rPr>
              <w:t xml:space="preserve"> </w:t>
            </w:r>
            <w:r w:rsidR="006E4487" w:rsidRPr="004D04A5">
              <w:rPr>
                <w:lang w:val="fr-FR"/>
              </w:rPr>
              <w:t>của</w:t>
            </w:r>
            <w:r w:rsidR="00615A1D" w:rsidRPr="004D04A5">
              <w:rPr>
                <w:lang w:val="fr-FR"/>
              </w:rPr>
              <w:t xml:space="preserve"> </w:t>
            </w:r>
            <w:r w:rsidR="0068453E" w:rsidRPr="004D04A5">
              <w:rPr>
                <w:lang w:val="fr-FR"/>
              </w:rPr>
              <w:t>quan hệ kinh tế quốc tế</w:t>
            </w:r>
            <w:r w:rsidR="00FF586E" w:rsidRPr="004D04A5">
              <w:rPr>
                <w:lang w:val="fr-FR"/>
              </w:rPr>
              <w:t xml:space="preserve"> </w:t>
            </w:r>
            <w:r w:rsidR="006E4487" w:rsidRPr="004D04A5">
              <w:rPr>
                <w:lang w:val="fr-FR"/>
              </w:rPr>
              <w:t>trong</w:t>
            </w:r>
            <w:r w:rsidR="00FF586E" w:rsidRPr="004D04A5">
              <w:rPr>
                <w:lang w:val="fr-FR"/>
              </w:rPr>
              <w:t xml:space="preserve"> </w:t>
            </w:r>
            <w:r w:rsidR="006E4487" w:rsidRPr="004D04A5">
              <w:rPr>
                <w:lang w:val="fr-FR"/>
              </w:rPr>
              <w:t>giai</w:t>
            </w:r>
            <w:r w:rsidR="00FF586E" w:rsidRPr="004D04A5">
              <w:rPr>
                <w:lang w:val="fr-FR"/>
              </w:rPr>
              <w:t xml:space="preserve"> </w:t>
            </w:r>
            <w:r w:rsidR="006E4487" w:rsidRPr="004D04A5">
              <w:rPr>
                <w:lang w:val="fr-FR"/>
              </w:rPr>
              <w:t>đoạn</w:t>
            </w:r>
            <w:r w:rsidR="00FF586E" w:rsidRPr="004D04A5">
              <w:rPr>
                <w:lang w:val="fr-FR"/>
              </w:rPr>
              <w:t xml:space="preserve"> </w:t>
            </w:r>
            <w:r w:rsidR="006E4487" w:rsidRPr="004D04A5">
              <w:rPr>
                <w:lang w:val="fr-FR"/>
              </w:rPr>
              <w:t>hiện</w:t>
            </w:r>
            <w:r w:rsidR="00FF586E" w:rsidRPr="004D04A5">
              <w:rPr>
                <w:lang w:val="fr-FR"/>
              </w:rPr>
              <w:t xml:space="preserve"> </w:t>
            </w:r>
            <w:r w:rsidR="006E4487" w:rsidRPr="004D04A5">
              <w:rPr>
                <w:lang w:val="fr-FR"/>
              </w:rPr>
              <w:t>nay</w:t>
            </w:r>
            <w:r w:rsidR="00FF586E" w:rsidRPr="004D04A5">
              <w:rPr>
                <w:lang w:val="fr-FR"/>
              </w:rPr>
              <w:t>.</w:t>
            </w:r>
          </w:p>
          <w:p w:rsidR="00615A1D" w:rsidRPr="004D04A5" w:rsidRDefault="00703E57" w:rsidP="00D37430">
            <w:pPr>
              <w:widowControl w:val="0"/>
              <w:spacing w:line="288" w:lineRule="auto"/>
              <w:ind w:left="-28" w:right="-28"/>
              <w:jc w:val="both"/>
              <w:rPr>
                <w:lang w:val="fr-FR"/>
              </w:rPr>
            </w:pPr>
            <w:r w:rsidRPr="004D04A5">
              <w:rPr>
                <w:b/>
                <w:spacing w:val="-6"/>
                <w:lang w:val="fr-FR"/>
              </w:rPr>
              <w:t>1</w:t>
            </w:r>
            <w:r w:rsidR="006E4487" w:rsidRPr="004D04A5">
              <w:rPr>
                <w:b/>
                <w:spacing w:val="-6"/>
                <w:lang w:val="fr-FR"/>
              </w:rPr>
              <w:t>A</w:t>
            </w:r>
            <w:r w:rsidR="001742A1" w:rsidRPr="004D04A5">
              <w:rPr>
                <w:b/>
                <w:spacing w:val="-6"/>
                <w:lang w:val="fr-FR"/>
              </w:rPr>
              <w:t>6</w:t>
            </w:r>
            <w:r w:rsidR="00615A1D" w:rsidRPr="004D04A5">
              <w:rPr>
                <w:b/>
                <w:spacing w:val="-6"/>
                <w:lang w:val="fr-FR"/>
              </w:rPr>
              <w:t>.</w:t>
            </w:r>
            <w:r w:rsidR="00615A1D" w:rsidRPr="004D04A5">
              <w:rPr>
                <w:spacing w:val="-6"/>
                <w:lang w:val="fr-FR"/>
              </w:rPr>
              <w:t xml:space="preserve"> </w:t>
            </w:r>
            <w:r w:rsidR="006E4487" w:rsidRPr="004D04A5">
              <w:rPr>
                <w:spacing w:val="-6"/>
                <w:lang w:val="fr-FR"/>
              </w:rPr>
              <w:t>Nêu</w:t>
            </w:r>
            <w:r w:rsidR="00AB3E5C">
              <w:rPr>
                <w:lang w:val="fr-FR"/>
              </w:rPr>
              <w:t xml:space="preserve"> </w:t>
            </w:r>
            <w:r w:rsidR="00AB3E5C" w:rsidRPr="00AB3E5C">
              <w:rPr>
                <w:lang w:val="fr-FR"/>
              </w:rPr>
              <w:t>được</w:t>
            </w:r>
            <w:r w:rsidR="00615A1D" w:rsidRPr="004D04A5">
              <w:rPr>
                <w:spacing w:val="-6"/>
                <w:lang w:val="fr-FR"/>
              </w:rPr>
              <w:t xml:space="preserve"> </w:t>
            </w:r>
            <w:r w:rsidR="006E4487" w:rsidRPr="004D04A5">
              <w:rPr>
                <w:spacing w:val="-6"/>
                <w:lang w:val="fr-FR"/>
              </w:rPr>
              <w:t>khái</w:t>
            </w:r>
            <w:r w:rsidR="00B65B25" w:rsidRPr="004D04A5">
              <w:rPr>
                <w:lang w:val="fr-FR"/>
              </w:rPr>
              <w:t xml:space="preserve"> </w:t>
            </w:r>
            <w:r w:rsidR="006E4487" w:rsidRPr="004D04A5">
              <w:rPr>
                <w:lang w:val="fr-FR"/>
              </w:rPr>
              <w:t>niệm</w:t>
            </w:r>
            <w:r w:rsidR="00B65B25" w:rsidRPr="004D04A5">
              <w:rPr>
                <w:lang w:val="fr-FR"/>
              </w:rPr>
              <w:t xml:space="preserve"> </w:t>
            </w:r>
            <w:r w:rsidR="006E4487" w:rsidRPr="004D04A5">
              <w:rPr>
                <w:lang w:val="fr-FR"/>
              </w:rPr>
              <w:t>chiến</w:t>
            </w:r>
            <w:r w:rsidR="00B65B25" w:rsidRPr="004D04A5">
              <w:rPr>
                <w:lang w:val="fr-FR"/>
              </w:rPr>
              <w:t xml:space="preserve"> </w:t>
            </w:r>
            <w:r w:rsidR="006E4487" w:rsidRPr="004D04A5">
              <w:rPr>
                <w:lang w:val="fr-FR"/>
              </w:rPr>
              <w:t>lược</w:t>
            </w:r>
            <w:r w:rsidR="00B65B25" w:rsidRPr="004D04A5">
              <w:rPr>
                <w:lang w:val="fr-FR"/>
              </w:rPr>
              <w:t xml:space="preserve"> </w:t>
            </w:r>
            <w:r w:rsidR="008709A7" w:rsidRPr="00707400">
              <w:rPr>
                <w:lang w:val="fr-FR"/>
              </w:rPr>
              <w:lastRenderedPageBreak/>
              <w:t>“</w:t>
            </w:r>
            <w:r w:rsidR="006E4487" w:rsidRPr="004D04A5">
              <w:rPr>
                <w:lang w:val="fr-FR"/>
              </w:rPr>
              <w:t>đóng</w:t>
            </w:r>
            <w:r w:rsidR="00B65B25" w:rsidRPr="004D04A5">
              <w:rPr>
                <w:lang w:val="fr-FR"/>
              </w:rPr>
              <w:t xml:space="preserve"> </w:t>
            </w:r>
            <w:r w:rsidR="006E4487" w:rsidRPr="004D04A5">
              <w:rPr>
                <w:lang w:val="fr-FR"/>
              </w:rPr>
              <w:t>cửa</w:t>
            </w:r>
            <w:r w:rsidR="008709A7" w:rsidRPr="00707400">
              <w:rPr>
                <w:lang w:val="fr-FR"/>
              </w:rPr>
              <w:t>”</w:t>
            </w:r>
            <w:r w:rsidR="00B65B25" w:rsidRPr="004D04A5">
              <w:rPr>
                <w:lang w:val="fr-FR"/>
              </w:rPr>
              <w:t xml:space="preserve"> </w:t>
            </w:r>
            <w:r w:rsidR="006E4487" w:rsidRPr="004D04A5">
              <w:rPr>
                <w:lang w:val="fr-FR"/>
              </w:rPr>
              <w:t>kinh</w:t>
            </w:r>
            <w:r w:rsidR="00B65B25" w:rsidRPr="004D04A5">
              <w:rPr>
                <w:lang w:val="fr-FR"/>
              </w:rPr>
              <w:t xml:space="preserve"> </w:t>
            </w:r>
            <w:r w:rsidR="006E4487" w:rsidRPr="004D04A5">
              <w:rPr>
                <w:lang w:val="fr-FR"/>
              </w:rPr>
              <w:t>tế</w:t>
            </w:r>
            <w:r w:rsidR="00B65B25" w:rsidRPr="004D04A5">
              <w:rPr>
                <w:lang w:val="fr-FR"/>
              </w:rPr>
              <w:t xml:space="preserve"> </w:t>
            </w:r>
            <w:r w:rsidR="006E4487" w:rsidRPr="004D04A5">
              <w:rPr>
                <w:lang w:val="fr-FR"/>
              </w:rPr>
              <w:t>và</w:t>
            </w:r>
            <w:r w:rsidR="00B65B25" w:rsidRPr="004D04A5">
              <w:rPr>
                <w:lang w:val="fr-FR"/>
              </w:rPr>
              <w:t xml:space="preserve"> </w:t>
            </w:r>
            <w:r w:rsidR="008709A7" w:rsidRPr="00707400">
              <w:rPr>
                <w:lang w:val="fr-FR"/>
              </w:rPr>
              <w:t>“</w:t>
            </w:r>
            <w:r w:rsidR="006E4487" w:rsidRPr="004D04A5">
              <w:rPr>
                <w:lang w:val="fr-FR"/>
              </w:rPr>
              <w:t>mở</w:t>
            </w:r>
            <w:r w:rsidR="00B65B25" w:rsidRPr="004D04A5">
              <w:rPr>
                <w:lang w:val="fr-FR"/>
              </w:rPr>
              <w:t xml:space="preserve"> </w:t>
            </w:r>
            <w:r w:rsidR="006E4487" w:rsidRPr="004D04A5">
              <w:rPr>
                <w:lang w:val="fr-FR"/>
              </w:rPr>
              <w:t>cửa</w:t>
            </w:r>
            <w:r w:rsidR="008709A7" w:rsidRPr="00707400">
              <w:rPr>
                <w:lang w:val="fr-FR"/>
              </w:rPr>
              <w:t>”</w:t>
            </w:r>
            <w:r w:rsidR="00B65B25" w:rsidRPr="004D04A5">
              <w:rPr>
                <w:lang w:val="fr-FR"/>
              </w:rPr>
              <w:t xml:space="preserve"> </w:t>
            </w:r>
            <w:r w:rsidR="006E4487" w:rsidRPr="004D04A5">
              <w:rPr>
                <w:lang w:val="fr-FR"/>
              </w:rPr>
              <w:t>kinh</w:t>
            </w:r>
            <w:r w:rsidR="00B65B25" w:rsidRPr="004D04A5">
              <w:rPr>
                <w:lang w:val="fr-FR"/>
              </w:rPr>
              <w:t xml:space="preserve"> </w:t>
            </w:r>
            <w:r w:rsidR="006E4487" w:rsidRPr="004D04A5">
              <w:rPr>
                <w:lang w:val="fr-FR"/>
              </w:rPr>
              <w:t>tế</w:t>
            </w:r>
            <w:r w:rsidR="00B65B25" w:rsidRPr="004D04A5">
              <w:rPr>
                <w:lang w:val="fr-FR"/>
              </w:rPr>
              <w:t>.</w:t>
            </w:r>
          </w:p>
          <w:p w:rsidR="00615A1D" w:rsidRPr="004D04A5" w:rsidRDefault="00703E57" w:rsidP="00D37430">
            <w:pPr>
              <w:pStyle w:val="BodyTextIndent2"/>
              <w:widowControl w:val="0"/>
              <w:spacing w:after="0" w:line="288" w:lineRule="auto"/>
              <w:ind w:left="-28" w:right="-28"/>
              <w:jc w:val="both"/>
              <w:rPr>
                <w:lang w:val="fr-FR"/>
              </w:rPr>
            </w:pPr>
            <w:r w:rsidRPr="004D04A5">
              <w:rPr>
                <w:b/>
                <w:lang w:val="fr-FR"/>
              </w:rPr>
              <w:t>1</w:t>
            </w:r>
            <w:r w:rsidR="006E4487" w:rsidRPr="004D04A5">
              <w:rPr>
                <w:b/>
                <w:lang w:val="fr-FR"/>
              </w:rPr>
              <w:t>A</w:t>
            </w:r>
            <w:r w:rsidR="001742A1" w:rsidRPr="004D04A5">
              <w:rPr>
                <w:b/>
                <w:lang w:val="fr-FR"/>
              </w:rPr>
              <w:t>7</w:t>
            </w:r>
            <w:r w:rsidR="00BD584B" w:rsidRPr="004D04A5">
              <w:rPr>
                <w:b/>
                <w:lang w:val="fr-FR"/>
              </w:rPr>
              <w:t>.</w:t>
            </w:r>
            <w:r w:rsidR="00BD584B" w:rsidRPr="004D04A5">
              <w:rPr>
                <w:lang w:val="fr-FR"/>
              </w:rPr>
              <w:t xml:space="preserve"> </w:t>
            </w:r>
            <w:r w:rsidR="006E4487" w:rsidRPr="004D04A5">
              <w:rPr>
                <w:lang w:val="fr-FR"/>
              </w:rPr>
              <w:t>Nêu</w:t>
            </w:r>
            <w:r w:rsidR="00AB3E5C">
              <w:rPr>
                <w:lang w:val="fr-FR"/>
              </w:rPr>
              <w:t xml:space="preserve"> </w:t>
            </w:r>
            <w:r w:rsidR="00AB3E5C" w:rsidRPr="00AB3E5C">
              <w:rPr>
                <w:lang w:val="fr-FR"/>
              </w:rPr>
              <w:t>được</w:t>
            </w:r>
            <w:r w:rsidR="00BD584B" w:rsidRPr="004D04A5">
              <w:rPr>
                <w:lang w:val="fr-FR"/>
              </w:rPr>
              <w:t xml:space="preserve"> </w:t>
            </w:r>
            <w:r w:rsidR="006E4487" w:rsidRPr="004D04A5">
              <w:rPr>
                <w:lang w:val="fr-FR"/>
              </w:rPr>
              <w:t>quan</w:t>
            </w:r>
            <w:r w:rsidR="00615A1D" w:rsidRPr="004D04A5">
              <w:rPr>
                <w:lang w:val="fr-FR"/>
              </w:rPr>
              <w:t xml:space="preserve"> </w:t>
            </w:r>
            <w:r w:rsidR="006E4487" w:rsidRPr="004D04A5">
              <w:rPr>
                <w:lang w:val="fr-FR"/>
              </w:rPr>
              <w:t>điểm</w:t>
            </w:r>
            <w:r w:rsidR="00615A1D" w:rsidRPr="004D04A5">
              <w:rPr>
                <w:lang w:val="fr-FR"/>
              </w:rPr>
              <w:t xml:space="preserve"> </w:t>
            </w:r>
            <w:r w:rsidR="006E4487" w:rsidRPr="004D04A5">
              <w:rPr>
                <w:lang w:val="fr-FR"/>
              </w:rPr>
              <w:t>cơ</w:t>
            </w:r>
            <w:r w:rsidR="00615A1D" w:rsidRPr="004D04A5">
              <w:rPr>
                <w:lang w:val="fr-FR"/>
              </w:rPr>
              <w:t xml:space="preserve"> </w:t>
            </w:r>
            <w:r w:rsidR="006E4487" w:rsidRPr="004D04A5">
              <w:rPr>
                <w:lang w:val="fr-FR"/>
              </w:rPr>
              <w:t>bản</w:t>
            </w:r>
            <w:r w:rsidR="00615A1D" w:rsidRPr="004D04A5">
              <w:rPr>
                <w:lang w:val="fr-FR"/>
              </w:rPr>
              <w:t xml:space="preserve"> </w:t>
            </w:r>
            <w:r w:rsidR="006E4487" w:rsidRPr="004D04A5">
              <w:rPr>
                <w:lang w:val="fr-FR"/>
              </w:rPr>
              <w:t>của</w:t>
            </w:r>
            <w:r w:rsidR="00615A1D" w:rsidRPr="004D04A5">
              <w:rPr>
                <w:lang w:val="fr-FR"/>
              </w:rPr>
              <w:t xml:space="preserve"> </w:t>
            </w:r>
            <w:r w:rsidR="006E4487" w:rsidRPr="004D04A5">
              <w:rPr>
                <w:lang w:val="fr-FR"/>
              </w:rPr>
              <w:t>Đảng</w:t>
            </w:r>
            <w:r w:rsidR="00615A1D" w:rsidRPr="004D04A5">
              <w:rPr>
                <w:lang w:val="fr-FR"/>
              </w:rPr>
              <w:t xml:space="preserve"> </w:t>
            </w:r>
            <w:r w:rsidR="006E4487" w:rsidRPr="004D04A5">
              <w:rPr>
                <w:lang w:val="fr-FR"/>
              </w:rPr>
              <w:t>và</w:t>
            </w:r>
            <w:r w:rsidR="00615A1D" w:rsidRPr="004D04A5">
              <w:rPr>
                <w:lang w:val="fr-FR"/>
              </w:rPr>
              <w:t xml:space="preserve"> </w:t>
            </w:r>
            <w:r w:rsidR="006E4487" w:rsidRPr="004D04A5">
              <w:rPr>
                <w:lang w:val="fr-FR"/>
              </w:rPr>
              <w:t>Nhà</w:t>
            </w:r>
            <w:r w:rsidR="00615A1D" w:rsidRPr="004D04A5">
              <w:rPr>
                <w:lang w:val="fr-FR"/>
              </w:rPr>
              <w:t xml:space="preserve"> </w:t>
            </w:r>
            <w:r w:rsidR="006E4487" w:rsidRPr="004D04A5">
              <w:rPr>
                <w:lang w:val="fr-FR"/>
              </w:rPr>
              <w:t>nước</w:t>
            </w:r>
            <w:r w:rsidR="00615A1D" w:rsidRPr="004D04A5">
              <w:rPr>
                <w:lang w:val="fr-FR"/>
              </w:rPr>
              <w:t xml:space="preserve"> </w:t>
            </w:r>
            <w:r w:rsidR="006E4487" w:rsidRPr="004D04A5">
              <w:rPr>
                <w:lang w:val="fr-FR"/>
              </w:rPr>
              <w:t>ta</w:t>
            </w:r>
            <w:r w:rsidR="00615A1D" w:rsidRPr="004D04A5">
              <w:rPr>
                <w:lang w:val="fr-FR"/>
              </w:rPr>
              <w:t xml:space="preserve"> </w:t>
            </w:r>
            <w:r w:rsidR="006E4487" w:rsidRPr="004D04A5">
              <w:rPr>
                <w:lang w:val="fr-FR"/>
              </w:rPr>
              <w:t>trong</w:t>
            </w:r>
            <w:r w:rsidR="00615A1D" w:rsidRPr="004D04A5">
              <w:rPr>
                <w:lang w:val="fr-FR"/>
              </w:rPr>
              <w:t xml:space="preserve"> </w:t>
            </w:r>
            <w:r w:rsidR="006E4487" w:rsidRPr="004D04A5">
              <w:rPr>
                <w:lang w:val="fr-FR"/>
              </w:rPr>
              <w:t>giai</w:t>
            </w:r>
            <w:r w:rsidR="00615A1D" w:rsidRPr="004D04A5">
              <w:rPr>
                <w:lang w:val="fr-FR"/>
              </w:rPr>
              <w:t xml:space="preserve"> </w:t>
            </w:r>
            <w:r w:rsidR="006E4487" w:rsidRPr="004D04A5">
              <w:rPr>
                <w:lang w:val="fr-FR"/>
              </w:rPr>
              <w:t>đoạn</w:t>
            </w:r>
            <w:r w:rsidR="00615A1D" w:rsidRPr="004D04A5">
              <w:rPr>
                <w:lang w:val="fr-FR"/>
              </w:rPr>
              <w:t xml:space="preserve"> </w:t>
            </w:r>
            <w:r w:rsidR="006E4487" w:rsidRPr="004D04A5">
              <w:rPr>
                <w:lang w:val="fr-FR"/>
              </w:rPr>
              <w:t>hiện</w:t>
            </w:r>
            <w:r w:rsidR="00615A1D" w:rsidRPr="004D04A5">
              <w:rPr>
                <w:lang w:val="fr-FR"/>
              </w:rPr>
              <w:t xml:space="preserve"> </w:t>
            </w:r>
            <w:r w:rsidR="006E4487" w:rsidRPr="004D04A5">
              <w:rPr>
                <w:lang w:val="fr-FR"/>
              </w:rPr>
              <w:t>nay</w:t>
            </w:r>
            <w:r w:rsidR="00615A1D" w:rsidRPr="004D04A5">
              <w:rPr>
                <w:lang w:val="fr-FR"/>
              </w:rPr>
              <w:t xml:space="preserve"> </w:t>
            </w:r>
            <w:r w:rsidR="006E4487" w:rsidRPr="004D04A5">
              <w:rPr>
                <w:lang w:val="fr-FR"/>
              </w:rPr>
              <w:t>về</w:t>
            </w:r>
            <w:r w:rsidR="00615A1D" w:rsidRPr="004D04A5">
              <w:rPr>
                <w:lang w:val="fr-FR"/>
              </w:rPr>
              <w:t xml:space="preserve"> </w:t>
            </w:r>
            <w:r w:rsidR="006E4487" w:rsidRPr="004D04A5">
              <w:rPr>
                <w:lang w:val="fr-FR"/>
              </w:rPr>
              <w:t>kinh</w:t>
            </w:r>
            <w:r w:rsidR="00615A1D" w:rsidRPr="004D04A5">
              <w:rPr>
                <w:lang w:val="fr-FR"/>
              </w:rPr>
              <w:t xml:space="preserve"> </w:t>
            </w:r>
            <w:r w:rsidR="006E4487" w:rsidRPr="004D04A5">
              <w:rPr>
                <w:lang w:val="fr-FR"/>
              </w:rPr>
              <w:t>tế</w:t>
            </w:r>
            <w:r w:rsidR="00615A1D" w:rsidRPr="004D04A5">
              <w:rPr>
                <w:lang w:val="fr-FR"/>
              </w:rPr>
              <w:t xml:space="preserve"> </w:t>
            </w:r>
            <w:r w:rsidR="006E4487" w:rsidRPr="004D04A5">
              <w:rPr>
                <w:lang w:val="fr-FR"/>
              </w:rPr>
              <w:t>đối</w:t>
            </w:r>
            <w:r w:rsidR="00615A1D" w:rsidRPr="004D04A5">
              <w:rPr>
                <w:lang w:val="fr-FR"/>
              </w:rPr>
              <w:t xml:space="preserve"> </w:t>
            </w:r>
            <w:r w:rsidR="006E4487" w:rsidRPr="004D04A5">
              <w:rPr>
                <w:lang w:val="fr-FR"/>
              </w:rPr>
              <w:t>ngoại</w:t>
            </w:r>
            <w:r w:rsidR="00615A1D" w:rsidRPr="004D04A5">
              <w:rPr>
                <w:lang w:val="fr-FR"/>
              </w:rPr>
              <w:t>.</w:t>
            </w:r>
          </w:p>
        </w:tc>
        <w:tc>
          <w:tcPr>
            <w:tcW w:w="1960" w:type="dxa"/>
            <w:shd w:val="clear" w:color="auto" w:fill="auto"/>
          </w:tcPr>
          <w:p w:rsidR="00615A1D" w:rsidRPr="004D04A5" w:rsidRDefault="00703E57" w:rsidP="00D37430">
            <w:pPr>
              <w:widowControl w:val="0"/>
              <w:spacing w:before="120" w:line="288" w:lineRule="auto"/>
              <w:ind w:left="-28" w:right="-28"/>
              <w:jc w:val="both"/>
              <w:rPr>
                <w:lang w:val="fr-FR"/>
              </w:rPr>
            </w:pPr>
            <w:r w:rsidRPr="004D04A5">
              <w:rPr>
                <w:b/>
                <w:lang w:val="fr-FR"/>
              </w:rPr>
              <w:lastRenderedPageBreak/>
              <w:t>1</w:t>
            </w:r>
            <w:r w:rsidR="006E4487" w:rsidRPr="004D04A5">
              <w:rPr>
                <w:b/>
                <w:lang w:val="fr-FR"/>
              </w:rPr>
              <w:t>B</w:t>
            </w:r>
            <w:r w:rsidR="00615A1D" w:rsidRPr="004D04A5">
              <w:rPr>
                <w:b/>
                <w:lang w:val="fr-FR"/>
              </w:rPr>
              <w:t>1</w:t>
            </w:r>
            <w:r w:rsidR="00615A1D" w:rsidRPr="004D04A5">
              <w:rPr>
                <w:lang w:val="fr-FR"/>
              </w:rPr>
              <w:t xml:space="preserve">. </w:t>
            </w:r>
            <w:r w:rsidR="006E4487" w:rsidRPr="004D04A5">
              <w:rPr>
                <w:lang w:val="fr-FR"/>
              </w:rPr>
              <w:t>Phân</w:t>
            </w:r>
            <w:r w:rsidR="00672ADD" w:rsidRPr="004D04A5">
              <w:rPr>
                <w:lang w:val="fr-FR"/>
              </w:rPr>
              <w:t xml:space="preserve"> </w:t>
            </w:r>
            <w:r w:rsidR="006E4487" w:rsidRPr="004D04A5">
              <w:rPr>
                <w:lang w:val="fr-FR"/>
              </w:rPr>
              <w:t>biệt</w:t>
            </w:r>
            <w:r w:rsidR="00AB3E5C" w:rsidRPr="00AB3E5C">
              <w:rPr>
                <w:lang w:val="fr-FR"/>
              </w:rPr>
              <w:t xml:space="preserve"> được</w:t>
            </w:r>
            <w:r w:rsidR="00672ADD" w:rsidRPr="004D04A5">
              <w:rPr>
                <w:lang w:val="fr-FR"/>
              </w:rPr>
              <w:t xml:space="preserve"> </w:t>
            </w:r>
            <w:r w:rsidR="006E4487" w:rsidRPr="004D04A5">
              <w:rPr>
                <w:lang w:val="fr-FR"/>
              </w:rPr>
              <w:t>các</w:t>
            </w:r>
            <w:r w:rsidR="00672ADD" w:rsidRPr="004D04A5">
              <w:rPr>
                <w:lang w:val="fr-FR"/>
              </w:rPr>
              <w:t xml:space="preserve"> </w:t>
            </w:r>
            <w:r w:rsidR="006E4487" w:rsidRPr="004D04A5">
              <w:rPr>
                <w:lang w:val="fr-FR"/>
              </w:rPr>
              <w:t>thuật</w:t>
            </w:r>
            <w:r w:rsidR="00672ADD" w:rsidRPr="004D04A5">
              <w:rPr>
                <w:lang w:val="fr-FR"/>
              </w:rPr>
              <w:t xml:space="preserve"> </w:t>
            </w:r>
            <w:r w:rsidR="006E4487" w:rsidRPr="004D04A5">
              <w:rPr>
                <w:lang w:val="fr-FR"/>
              </w:rPr>
              <w:t>ngữ</w:t>
            </w:r>
            <w:r w:rsidR="00672ADD" w:rsidRPr="004D04A5">
              <w:rPr>
                <w:lang w:val="fr-FR"/>
              </w:rPr>
              <w:t xml:space="preserve"> </w:t>
            </w:r>
            <w:r w:rsidR="0068453E" w:rsidRPr="004D04A5">
              <w:rPr>
                <w:lang w:val="fr-FR"/>
              </w:rPr>
              <w:t>quan hệ kinh tế quốc tế</w:t>
            </w:r>
            <w:r w:rsidR="005447BD" w:rsidRPr="00707400">
              <w:rPr>
                <w:lang w:val="fr-FR"/>
              </w:rPr>
              <w:t>”</w:t>
            </w:r>
            <w:r w:rsidR="00672ADD" w:rsidRPr="004D04A5">
              <w:rPr>
                <w:lang w:val="fr-FR"/>
              </w:rPr>
              <w:t xml:space="preserve">, </w:t>
            </w:r>
            <w:r w:rsidR="005447BD" w:rsidRPr="00707400">
              <w:rPr>
                <w:lang w:val="fr-FR"/>
              </w:rPr>
              <w:t>“</w:t>
            </w:r>
            <w:r w:rsidR="00044594">
              <w:rPr>
                <w:lang w:val="fr-FR"/>
              </w:rPr>
              <w:t xml:space="preserve">quan hệ </w:t>
            </w:r>
            <w:r w:rsidR="007108CF" w:rsidRPr="004D04A5">
              <w:rPr>
                <w:lang w:val="fr-FR"/>
              </w:rPr>
              <w:t>t</w:t>
            </w:r>
            <w:r w:rsidR="006E4487" w:rsidRPr="004D04A5">
              <w:rPr>
                <w:lang w:val="fr-FR"/>
              </w:rPr>
              <w:t>hương</w:t>
            </w:r>
            <w:r w:rsidR="00672ADD" w:rsidRPr="004D04A5">
              <w:rPr>
                <w:lang w:val="fr-FR"/>
              </w:rPr>
              <w:t xml:space="preserve"> </w:t>
            </w:r>
            <w:r w:rsidR="006E4487" w:rsidRPr="004D04A5">
              <w:rPr>
                <w:lang w:val="fr-FR"/>
              </w:rPr>
              <w:t>mại</w:t>
            </w:r>
            <w:r w:rsidR="00672ADD" w:rsidRPr="004D04A5">
              <w:rPr>
                <w:lang w:val="fr-FR"/>
              </w:rPr>
              <w:t xml:space="preserve"> </w:t>
            </w:r>
            <w:r w:rsidR="007108CF" w:rsidRPr="004D04A5">
              <w:rPr>
                <w:lang w:val="fr-FR"/>
              </w:rPr>
              <w:t>q</w:t>
            </w:r>
            <w:r w:rsidR="006E4487" w:rsidRPr="004D04A5">
              <w:rPr>
                <w:lang w:val="fr-FR"/>
              </w:rPr>
              <w:t>uốc</w:t>
            </w:r>
            <w:r w:rsidR="00672ADD" w:rsidRPr="004D04A5">
              <w:rPr>
                <w:lang w:val="fr-FR"/>
              </w:rPr>
              <w:t xml:space="preserve"> </w:t>
            </w:r>
            <w:r w:rsidR="006E4487" w:rsidRPr="004D04A5">
              <w:rPr>
                <w:lang w:val="fr-FR"/>
              </w:rPr>
              <w:t>tế</w:t>
            </w:r>
            <w:r w:rsidR="005447BD" w:rsidRPr="00707400">
              <w:rPr>
                <w:lang w:val="fr-FR"/>
              </w:rPr>
              <w:t>”</w:t>
            </w:r>
            <w:r w:rsidR="00672ADD" w:rsidRPr="004D04A5">
              <w:rPr>
                <w:lang w:val="fr-FR"/>
              </w:rPr>
              <w:t xml:space="preserve">, </w:t>
            </w:r>
            <w:r w:rsidR="005447BD" w:rsidRPr="00707400">
              <w:rPr>
                <w:lang w:val="fr-FR"/>
              </w:rPr>
              <w:t>“</w:t>
            </w:r>
            <w:r w:rsidR="007108CF" w:rsidRPr="004D04A5">
              <w:rPr>
                <w:lang w:val="fr-FR"/>
              </w:rPr>
              <w:t>k</w:t>
            </w:r>
            <w:r w:rsidR="006E4487" w:rsidRPr="004D04A5">
              <w:rPr>
                <w:lang w:val="fr-FR"/>
              </w:rPr>
              <w:t>inh</w:t>
            </w:r>
            <w:r w:rsidR="00672ADD" w:rsidRPr="004D04A5">
              <w:rPr>
                <w:lang w:val="fr-FR"/>
              </w:rPr>
              <w:t xml:space="preserve"> </w:t>
            </w:r>
            <w:r w:rsidR="006E4487" w:rsidRPr="004D04A5">
              <w:rPr>
                <w:lang w:val="fr-FR"/>
              </w:rPr>
              <w:t>tế</w:t>
            </w:r>
            <w:r w:rsidR="00672ADD" w:rsidRPr="004D04A5">
              <w:rPr>
                <w:lang w:val="fr-FR"/>
              </w:rPr>
              <w:t xml:space="preserve"> </w:t>
            </w:r>
            <w:r w:rsidR="006E4487" w:rsidRPr="004D04A5">
              <w:rPr>
                <w:lang w:val="fr-FR"/>
              </w:rPr>
              <w:t>đối</w:t>
            </w:r>
            <w:r w:rsidR="00672ADD" w:rsidRPr="004D04A5">
              <w:rPr>
                <w:lang w:val="fr-FR"/>
              </w:rPr>
              <w:t xml:space="preserve"> </w:t>
            </w:r>
            <w:r w:rsidR="006E4487" w:rsidRPr="004D04A5">
              <w:rPr>
                <w:lang w:val="fr-FR"/>
              </w:rPr>
              <w:t>ngoại</w:t>
            </w:r>
            <w:r w:rsidR="005447BD" w:rsidRPr="00707400">
              <w:rPr>
                <w:lang w:val="fr-FR"/>
              </w:rPr>
              <w:t>”</w:t>
            </w:r>
            <w:r w:rsidR="00615A1D" w:rsidRPr="004D04A5">
              <w:rPr>
                <w:lang w:val="fr-FR"/>
              </w:rPr>
              <w:t xml:space="preserve">. </w:t>
            </w:r>
          </w:p>
          <w:p w:rsidR="006E644C" w:rsidRPr="004D04A5" w:rsidRDefault="001742A1" w:rsidP="00D37430">
            <w:pPr>
              <w:widowControl w:val="0"/>
              <w:spacing w:line="288" w:lineRule="auto"/>
              <w:ind w:left="-28" w:right="-28"/>
              <w:jc w:val="both"/>
              <w:rPr>
                <w:lang w:val="fr-FR"/>
              </w:rPr>
            </w:pPr>
            <w:r w:rsidRPr="004D04A5">
              <w:rPr>
                <w:b/>
                <w:lang w:val="fr-FR"/>
              </w:rPr>
              <w:t>1</w:t>
            </w:r>
            <w:r w:rsidR="006E4487" w:rsidRPr="004D04A5">
              <w:rPr>
                <w:b/>
                <w:lang w:val="fr-FR"/>
              </w:rPr>
              <w:t>B</w:t>
            </w:r>
            <w:r w:rsidR="007108CF" w:rsidRPr="004D04A5">
              <w:rPr>
                <w:b/>
                <w:lang w:val="fr-FR"/>
              </w:rPr>
              <w:t>2</w:t>
            </w:r>
            <w:r w:rsidRPr="004D04A5">
              <w:rPr>
                <w:b/>
                <w:lang w:val="fr-FR"/>
              </w:rPr>
              <w:t>.</w:t>
            </w:r>
            <w:r w:rsidR="00831F58" w:rsidRPr="004D04A5">
              <w:rPr>
                <w:b/>
                <w:lang w:val="fr-FR"/>
              </w:rPr>
              <w:t xml:space="preserve"> </w:t>
            </w:r>
            <w:r w:rsidRPr="004D04A5">
              <w:rPr>
                <w:b/>
                <w:lang w:val="fr-FR"/>
              </w:rPr>
              <w:t xml:space="preserve"> </w:t>
            </w:r>
            <w:r w:rsidR="006E4487" w:rsidRPr="004D04A5">
              <w:rPr>
                <w:lang w:val="fr-FR"/>
              </w:rPr>
              <w:t>Phân</w:t>
            </w:r>
            <w:r w:rsidRPr="004D04A5">
              <w:rPr>
                <w:lang w:val="fr-FR"/>
              </w:rPr>
              <w:t xml:space="preserve"> </w:t>
            </w:r>
            <w:r w:rsidR="006E4487" w:rsidRPr="004D04A5">
              <w:rPr>
                <w:lang w:val="fr-FR"/>
              </w:rPr>
              <w:t>tích</w:t>
            </w:r>
            <w:r w:rsidR="00AB3E5C" w:rsidRPr="00AB3E5C">
              <w:rPr>
                <w:lang w:val="fr-FR"/>
              </w:rPr>
              <w:t xml:space="preserve"> được</w:t>
            </w:r>
            <w:r w:rsidRPr="004D04A5">
              <w:rPr>
                <w:lang w:val="fr-FR"/>
              </w:rPr>
              <w:t xml:space="preserve"> </w:t>
            </w:r>
            <w:r w:rsidR="006E4487" w:rsidRPr="004D04A5">
              <w:rPr>
                <w:lang w:val="fr-FR"/>
              </w:rPr>
              <w:t>mối</w:t>
            </w:r>
            <w:r w:rsidRPr="004D04A5">
              <w:rPr>
                <w:lang w:val="fr-FR"/>
              </w:rPr>
              <w:t xml:space="preserve"> </w:t>
            </w:r>
            <w:r w:rsidR="006E4487" w:rsidRPr="004D04A5">
              <w:rPr>
                <w:lang w:val="fr-FR"/>
              </w:rPr>
              <w:t>quan</w:t>
            </w:r>
            <w:r w:rsidRPr="004D04A5">
              <w:rPr>
                <w:lang w:val="fr-FR"/>
              </w:rPr>
              <w:t xml:space="preserve"> </w:t>
            </w:r>
            <w:r w:rsidR="006E4487" w:rsidRPr="004D04A5">
              <w:rPr>
                <w:lang w:val="fr-FR"/>
              </w:rPr>
              <w:t>hệ</w:t>
            </w:r>
            <w:r w:rsidRPr="004D04A5">
              <w:rPr>
                <w:lang w:val="fr-FR"/>
              </w:rPr>
              <w:t xml:space="preserve"> </w:t>
            </w:r>
            <w:r w:rsidR="006E4487" w:rsidRPr="004D04A5">
              <w:rPr>
                <w:lang w:val="fr-FR"/>
              </w:rPr>
              <w:t>giữa</w:t>
            </w:r>
            <w:r w:rsidRPr="004D04A5">
              <w:rPr>
                <w:lang w:val="fr-FR"/>
              </w:rPr>
              <w:t xml:space="preserve"> </w:t>
            </w:r>
            <w:r w:rsidR="006E4487" w:rsidRPr="004D04A5">
              <w:rPr>
                <w:lang w:val="fr-FR"/>
              </w:rPr>
              <w:t>hai</w:t>
            </w:r>
            <w:r w:rsidRPr="004D04A5">
              <w:rPr>
                <w:lang w:val="fr-FR"/>
              </w:rPr>
              <w:t xml:space="preserve"> </w:t>
            </w:r>
            <w:r w:rsidR="006E4487" w:rsidRPr="004D04A5">
              <w:rPr>
                <w:lang w:val="fr-FR"/>
              </w:rPr>
              <w:t>khái</w:t>
            </w:r>
            <w:r w:rsidRPr="004D04A5">
              <w:rPr>
                <w:lang w:val="fr-FR"/>
              </w:rPr>
              <w:t xml:space="preserve"> </w:t>
            </w:r>
            <w:r w:rsidR="006E4487" w:rsidRPr="004D04A5">
              <w:rPr>
                <w:lang w:val="fr-FR"/>
              </w:rPr>
              <w:t>niệm</w:t>
            </w:r>
            <w:r w:rsidRPr="004D04A5">
              <w:rPr>
                <w:lang w:val="fr-FR"/>
              </w:rPr>
              <w:t xml:space="preserve"> </w:t>
            </w:r>
            <w:r w:rsidR="005447BD" w:rsidRPr="00707400">
              <w:rPr>
                <w:lang w:val="fr-FR"/>
              </w:rPr>
              <w:t>“</w:t>
            </w:r>
            <w:r w:rsidR="0068453E" w:rsidRPr="004D04A5">
              <w:rPr>
                <w:lang w:val="fr-FR"/>
              </w:rPr>
              <w:t>quan hệ kinh tế quốc tế</w:t>
            </w:r>
            <w:r w:rsidR="005447BD" w:rsidRPr="00707400">
              <w:rPr>
                <w:lang w:val="fr-FR"/>
              </w:rPr>
              <w:t>”</w:t>
            </w:r>
            <w:r w:rsidRPr="004D04A5">
              <w:rPr>
                <w:lang w:val="fr-FR"/>
              </w:rPr>
              <w:t xml:space="preserve"> </w:t>
            </w:r>
            <w:r w:rsidR="006E4487" w:rsidRPr="004D04A5">
              <w:rPr>
                <w:lang w:val="fr-FR"/>
              </w:rPr>
              <w:t>và</w:t>
            </w:r>
            <w:r w:rsidRPr="004D04A5">
              <w:rPr>
                <w:lang w:val="fr-FR"/>
              </w:rPr>
              <w:t xml:space="preserve"> </w:t>
            </w:r>
            <w:r w:rsidR="005447BD" w:rsidRPr="00707400">
              <w:rPr>
                <w:lang w:val="fr-FR"/>
              </w:rPr>
              <w:t>“</w:t>
            </w:r>
            <w:r w:rsidR="006E4487" w:rsidRPr="004D04A5">
              <w:rPr>
                <w:lang w:val="fr-FR"/>
              </w:rPr>
              <w:t>nền</w:t>
            </w:r>
            <w:r w:rsidRPr="004D04A5">
              <w:rPr>
                <w:lang w:val="fr-FR"/>
              </w:rPr>
              <w:t xml:space="preserve"> </w:t>
            </w:r>
            <w:r w:rsidR="00731B01" w:rsidRPr="004D04A5">
              <w:rPr>
                <w:lang w:val="fr-FR"/>
              </w:rPr>
              <w:t>kinh tế thế giới</w:t>
            </w:r>
            <w:r w:rsidR="005447BD" w:rsidRPr="00707400">
              <w:rPr>
                <w:lang w:val="fr-FR"/>
              </w:rPr>
              <w:t>”</w:t>
            </w:r>
            <w:r w:rsidRPr="004D04A5">
              <w:rPr>
                <w:lang w:val="fr-FR"/>
              </w:rPr>
              <w:t xml:space="preserve">. </w:t>
            </w:r>
          </w:p>
          <w:p w:rsidR="00B27C26" w:rsidRPr="004D04A5" w:rsidRDefault="001742A1" w:rsidP="00D37430">
            <w:pPr>
              <w:widowControl w:val="0"/>
              <w:spacing w:line="288" w:lineRule="auto"/>
              <w:ind w:left="-28" w:right="-28"/>
              <w:jc w:val="both"/>
              <w:rPr>
                <w:lang w:val="fr-FR"/>
              </w:rPr>
            </w:pPr>
            <w:r w:rsidRPr="004D04A5">
              <w:rPr>
                <w:b/>
                <w:lang w:val="fr-FR"/>
              </w:rPr>
              <w:t>1</w:t>
            </w:r>
            <w:r w:rsidR="006E4487" w:rsidRPr="004D04A5">
              <w:rPr>
                <w:b/>
                <w:lang w:val="fr-FR"/>
              </w:rPr>
              <w:t>B</w:t>
            </w:r>
            <w:r w:rsidR="007108CF" w:rsidRPr="004D04A5">
              <w:rPr>
                <w:b/>
                <w:lang w:val="fr-FR"/>
              </w:rPr>
              <w:t>3</w:t>
            </w:r>
            <w:r w:rsidR="006E0FB5" w:rsidRPr="004D04A5">
              <w:rPr>
                <w:b/>
                <w:lang w:val="fr-FR"/>
              </w:rPr>
              <w:t xml:space="preserve">. </w:t>
            </w:r>
            <w:r w:rsidR="006E4487" w:rsidRPr="004D04A5">
              <w:rPr>
                <w:lang w:val="fr-FR"/>
              </w:rPr>
              <w:t>Phân</w:t>
            </w:r>
            <w:r w:rsidR="006E0FB5" w:rsidRPr="004D04A5">
              <w:rPr>
                <w:lang w:val="fr-FR"/>
              </w:rPr>
              <w:t xml:space="preserve"> </w:t>
            </w:r>
            <w:r w:rsidR="006E4487" w:rsidRPr="004D04A5">
              <w:rPr>
                <w:lang w:val="fr-FR"/>
              </w:rPr>
              <w:t>tích</w:t>
            </w:r>
            <w:r w:rsidR="00AB3E5C" w:rsidRPr="00AB3E5C">
              <w:rPr>
                <w:lang w:val="fr-FR"/>
              </w:rPr>
              <w:t xml:space="preserve"> được</w:t>
            </w:r>
            <w:r w:rsidR="006E0FB5" w:rsidRPr="004D04A5">
              <w:rPr>
                <w:lang w:val="fr-FR"/>
              </w:rPr>
              <w:t xml:space="preserve"> </w:t>
            </w:r>
            <w:r w:rsidR="006E4487" w:rsidRPr="004D04A5">
              <w:rPr>
                <w:lang w:val="fr-FR"/>
              </w:rPr>
              <w:t>nội</w:t>
            </w:r>
            <w:r w:rsidR="006E0FB5" w:rsidRPr="004D04A5">
              <w:rPr>
                <w:lang w:val="fr-FR"/>
              </w:rPr>
              <w:t xml:space="preserve"> </w:t>
            </w:r>
            <w:r w:rsidR="006E4487" w:rsidRPr="004D04A5">
              <w:rPr>
                <w:lang w:val="fr-FR"/>
              </w:rPr>
              <w:t>dung</w:t>
            </w:r>
            <w:r w:rsidR="006E0FB5" w:rsidRPr="004D04A5">
              <w:rPr>
                <w:lang w:val="fr-FR"/>
              </w:rPr>
              <w:t xml:space="preserve"> </w:t>
            </w:r>
            <w:r w:rsidR="00044594">
              <w:rPr>
                <w:lang w:val="fr-FR"/>
              </w:rPr>
              <w:t>các</w:t>
            </w:r>
            <w:r w:rsidR="006E107D" w:rsidRPr="004D04A5">
              <w:rPr>
                <w:lang w:val="fr-FR"/>
              </w:rPr>
              <w:t xml:space="preserve"> </w:t>
            </w:r>
            <w:r w:rsidR="006E4487" w:rsidRPr="004D04A5">
              <w:rPr>
                <w:lang w:val="fr-FR"/>
              </w:rPr>
              <w:t>xu</w:t>
            </w:r>
            <w:r w:rsidR="006E0FB5" w:rsidRPr="004D04A5">
              <w:rPr>
                <w:lang w:val="fr-FR"/>
              </w:rPr>
              <w:t xml:space="preserve"> </w:t>
            </w:r>
            <w:r w:rsidR="006E4487" w:rsidRPr="004D04A5">
              <w:rPr>
                <w:lang w:val="fr-FR"/>
              </w:rPr>
              <w:t>hướng</w:t>
            </w:r>
            <w:r w:rsidR="006E0FB5" w:rsidRPr="004D04A5">
              <w:rPr>
                <w:lang w:val="fr-FR"/>
              </w:rPr>
              <w:t xml:space="preserve"> </w:t>
            </w:r>
            <w:r w:rsidR="006E4487" w:rsidRPr="004D04A5">
              <w:rPr>
                <w:lang w:val="fr-FR"/>
              </w:rPr>
              <w:t>vận</w:t>
            </w:r>
            <w:r w:rsidR="006E0FB5" w:rsidRPr="004D04A5">
              <w:rPr>
                <w:lang w:val="fr-FR"/>
              </w:rPr>
              <w:t xml:space="preserve"> </w:t>
            </w:r>
            <w:r w:rsidR="006E4487" w:rsidRPr="004D04A5">
              <w:rPr>
                <w:lang w:val="fr-FR"/>
              </w:rPr>
              <w:t>động</w:t>
            </w:r>
            <w:r w:rsidR="006E0FB5" w:rsidRPr="004D04A5">
              <w:rPr>
                <w:lang w:val="fr-FR"/>
              </w:rPr>
              <w:t xml:space="preserve"> </w:t>
            </w:r>
            <w:r w:rsidR="006E4487" w:rsidRPr="004D04A5">
              <w:rPr>
                <w:lang w:val="fr-FR"/>
              </w:rPr>
              <w:t>chủ</w:t>
            </w:r>
            <w:r w:rsidR="006E0FB5" w:rsidRPr="004D04A5">
              <w:rPr>
                <w:lang w:val="fr-FR"/>
              </w:rPr>
              <w:t xml:space="preserve"> </w:t>
            </w:r>
            <w:r w:rsidR="006E4487" w:rsidRPr="004D04A5">
              <w:rPr>
                <w:lang w:val="fr-FR"/>
              </w:rPr>
              <w:t>yếu</w:t>
            </w:r>
            <w:r w:rsidR="006E0FB5" w:rsidRPr="004D04A5">
              <w:rPr>
                <w:lang w:val="fr-FR"/>
              </w:rPr>
              <w:t xml:space="preserve"> </w:t>
            </w:r>
            <w:r w:rsidR="006E4487" w:rsidRPr="004D04A5">
              <w:rPr>
                <w:lang w:val="fr-FR"/>
              </w:rPr>
              <w:t>của</w:t>
            </w:r>
            <w:r w:rsidR="006E0FB5" w:rsidRPr="004D04A5">
              <w:rPr>
                <w:lang w:val="fr-FR"/>
              </w:rPr>
              <w:t xml:space="preserve"> </w:t>
            </w:r>
            <w:r w:rsidR="0068453E" w:rsidRPr="004D04A5">
              <w:rPr>
                <w:lang w:val="fr-FR"/>
              </w:rPr>
              <w:t>quan hệ kinh tế quốc tế</w:t>
            </w:r>
            <w:r w:rsidR="006E0FB5" w:rsidRPr="004D04A5">
              <w:rPr>
                <w:lang w:val="fr-FR"/>
              </w:rPr>
              <w:t>.</w:t>
            </w:r>
          </w:p>
          <w:p w:rsidR="00615A1D" w:rsidRPr="004D04A5" w:rsidRDefault="00703E57" w:rsidP="00D37430">
            <w:pPr>
              <w:widowControl w:val="0"/>
              <w:spacing w:line="288" w:lineRule="auto"/>
              <w:ind w:left="-28" w:right="-28"/>
              <w:jc w:val="both"/>
              <w:rPr>
                <w:lang w:val="fr-FR"/>
              </w:rPr>
            </w:pPr>
            <w:r w:rsidRPr="004D04A5">
              <w:rPr>
                <w:b/>
                <w:lang w:val="fr-FR"/>
              </w:rPr>
              <w:t>1</w:t>
            </w:r>
            <w:r w:rsidR="006E4487" w:rsidRPr="004D04A5">
              <w:rPr>
                <w:b/>
                <w:lang w:val="fr-FR"/>
              </w:rPr>
              <w:t>B</w:t>
            </w:r>
            <w:r w:rsidR="007108CF" w:rsidRPr="004D04A5">
              <w:rPr>
                <w:b/>
                <w:lang w:val="fr-FR"/>
              </w:rPr>
              <w:t>4</w:t>
            </w:r>
            <w:r w:rsidR="00615A1D" w:rsidRPr="004D04A5">
              <w:rPr>
                <w:b/>
                <w:lang w:val="fr-FR"/>
              </w:rPr>
              <w:t>.</w:t>
            </w:r>
            <w:r w:rsidR="00615A1D" w:rsidRPr="004D04A5">
              <w:rPr>
                <w:lang w:val="fr-FR"/>
              </w:rPr>
              <w:t xml:space="preserve"> </w:t>
            </w:r>
            <w:r w:rsidR="006E4487" w:rsidRPr="004D04A5">
              <w:rPr>
                <w:lang w:val="fr-FR"/>
              </w:rPr>
              <w:t>So</w:t>
            </w:r>
            <w:r w:rsidR="00615A1D" w:rsidRPr="004D04A5">
              <w:rPr>
                <w:lang w:val="fr-FR"/>
              </w:rPr>
              <w:t xml:space="preserve"> </w:t>
            </w:r>
            <w:r w:rsidR="006E4487" w:rsidRPr="004D04A5">
              <w:rPr>
                <w:lang w:val="fr-FR"/>
              </w:rPr>
              <w:t>sánh</w:t>
            </w:r>
            <w:r w:rsidR="00AB3E5C" w:rsidRPr="00AB3E5C">
              <w:rPr>
                <w:lang w:val="fr-FR"/>
              </w:rPr>
              <w:t xml:space="preserve"> được</w:t>
            </w:r>
            <w:r w:rsidR="00615A1D" w:rsidRPr="004D04A5">
              <w:rPr>
                <w:lang w:val="fr-FR"/>
              </w:rPr>
              <w:t xml:space="preserve"> </w:t>
            </w:r>
            <w:r w:rsidR="006E4487" w:rsidRPr="004D04A5">
              <w:rPr>
                <w:lang w:val="fr-FR"/>
              </w:rPr>
              <w:t>chiến</w:t>
            </w:r>
            <w:r w:rsidR="00615A1D" w:rsidRPr="004D04A5">
              <w:rPr>
                <w:lang w:val="fr-FR"/>
              </w:rPr>
              <w:t xml:space="preserve"> </w:t>
            </w:r>
            <w:r w:rsidR="006E4487" w:rsidRPr="004D04A5">
              <w:rPr>
                <w:lang w:val="fr-FR"/>
              </w:rPr>
              <w:t>lược</w:t>
            </w:r>
            <w:r w:rsidR="00615A1D" w:rsidRPr="004D04A5">
              <w:rPr>
                <w:lang w:val="fr-FR"/>
              </w:rPr>
              <w:t xml:space="preserve"> </w:t>
            </w:r>
            <w:r w:rsidR="005447BD" w:rsidRPr="00707400">
              <w:rPr>
                <w:lang w:val="fr-FR"/>
              </w:rPr>
              <w:t>“</w:t>
            </w:r>
            <w:r w:rsidR="006E4487" w:rsidRPr="004D04A5">
              <w:rPr>
                <w:lang w:val="fr-FR"/>
              </w:rPr>
              <w:t>đóng</w:t>
            </w:r>
            <w:r w:rsidR="00615A1D" w:rsidRPr="004D04A5">
              <w:rPr>
                <w:lang w:val="fr-FR"/>
              </w:rPr>
              <w:t xml:space="preserve"> </w:t>
            </w:r>
            <w:r w:rsidR="006E4487" w:rsidRPr="004D04A5">
              <w:rPr>
                <w:lang w:val="fr-FR"/>
              </w:rPr>
              <w:t>cửa</w:t>
            </w:r>
            <w:r w:rsidR="005447BD" w:rsidRPr="00707400">
              <w:rPr>
                <w:lang w:val="fr-FR"/>
              </w:rPr>
              <w:t>”</w:t>
            </w:r>
            <w:r w:rsidR="00615A1D" w:rsidRPr="004D04A5">
              <w:rPr>
                <w:lang w:val="fr-FR"/>
              </w:rPr>
              <w:t xml:space="preserve"> </w:t>
            </w:r>
            <w:r w:rsidR="006E4487" w:rsidRPr="004D04A5">
              <w:rPr>
                <w:lang w:val="fr-FR"/>
              </w:rPr>
              <w:t>kinh</w:t>
            </w:r>
            <w:r w:rsidR="00615A1D" w:rsidRPr="004D04A5">
              <w:rPr>
                <w:lang w:val="fr-FR"/>
              </w:rPr>
              <w:t xml:space="preserve"> </w:t>
            </w:r>
            <w:r w:rsidR="006E4487" w:rsidRPr="004D04A5">
              <w:rPr>
                <w:lang w:val="fr-FR"/>
              </w:rPr>
              <w:t>tế</w:t>
            </w:r>
            <w:r w:rsidR="00615A1D" w:rsidRPr="004D04A5">
              <w:rPr>
                <w:lang w:val="fr-FR"/>
              </w:rPr>
              <w:t xml:space="preserve"> </w:t>
            </w:r>
            <w:r w:rsidR="006E4487" w:rsidRPr="004D04A5">
              <w:rPr>
                <w:lang w:val="fr-FR"/>
              </w:rPr>
              <w:t>và</w:t>
            </w:r>
            <w:r w:rsidR="00615A1D" w:rsidRPr="004D04A5">
              <w:rPr>
                <w:lang w:val="fr-FR"/>
              </w:rPr>
              <w:t xml:space="preserve"> </w:t>
            </w:r>
            <w:r w:rsidR="006E4487" w:rsidRPr="004D04A5">
              <w:rPr>
                <w:lang w:val="fr-FR"/>
              </w:rPr>
              <w:t>chiến</w:t>
            </w:r>
            <w:r w:rsidR="00615A1D" w:rsidRPr="004D04A5">
              <w:rPr>
                <w:lang w:val="fr-FR"/>
              </w:rPr>
              <w:t xml:space="preserve"> </w:t>
            </w:r>
            <w:r w:rsidR="006E4487" w:rsidRPr="004D04A5">
              <w:rPr>
                <w:lang w:val="fr-FR"/>
              </w:rPr>
              <w:t>lược</w:t>
            </w:r>
            <w:r w:rsidR="00615A1D" w:rsidRPr="004D04A5">
              <w:rPr>
                <w:lang w:val="fr-FR"/>
              </w:rPr>
              <w:t xml:space="preserve"> </w:t>
            </w:r>
            <w:r w:rsidR="005447BD" w:rsidRPr="00707400">
              <w:rPr>
                <w:lang w:val="fr-FR"/>
              </w:rPr>
              <w:t>“</w:t>
            </w:r>
            <w:r w:rsidR="006E4487" w:rsidRPr="004D04A5">
              <w:rPr>
                <w:lang w:val="fr-FR"/>
              </w:rPr>
              <w:t>mở</w:t>
            </w:r>
            <w:r w:rsidR="00615A1D" w:rsidRPr="004D04A5">
              <w:rPr>
                <w:lang w:val="fr-FR"/>
              </w:rPr>
              <w:t xml:space="preserve"> </w:t>
            </w:r>
            <w:r w:rsidR="006E4487" w:rsidRPr="004D04A5">
              <w:rPr>
                <w:lang w:val="fr-FR"/>
              </w:rPr>
              <w:t>cửa</w:t>
            </w:r>
            <w:r w:rsidR="005447BD" w:rsidRPr="00707400">
              <w:rPr>
                <w:lang w:val="fr-FR"/>
              </w:rPr>
              <w:t>”</w:t>
            </w:r>
            <w:r w:rsidR="00615A1D" w:rsidRPr="004D04A5">
              <w:rPr>
                <w:lang w:val="fr-FR"/>
              </w:rPr>
              <w:t xml:space="preserve"> </w:t>
            </w:r>
            <w:r w:rsidR="006E4487" w:rsidRPr="004D04A5">
              <w:rPr>
                <w:lang w:val="fr-FR"/>
              </w:rPr>
              <w:t>kinh</w:t>
            </w:r>
            <w:r w:rsidR="00615A1D" w:rsidRPr="004D04A5">
              <w:rPr>
                <w:lang w:val="fr-FR"/>
              </w:rPr>
              <w:t xml:space="preserve"> </w:t>
            </w:r>
            <w:r w:rsidR="006E4487" w:rsidRPr="004D04A5">
              <w:rPr>
                <w:lang w:val="fr-FR"/>
              </w:rPr>
              <w:t>tế</w:t>
            </w:r>
            <w:r w:rsidR="00615A1D" w:rsidRPr="004D04A5">
              <w:rPr>
                <w:lang w:val="fr-FR"/>
              </w:rPr>
              <w:t>.</w:t>
            </w:r>
          </w:p>
          <w:p w:rsidR="00615A1D" w:rsidRPr="004D04A5" w:rsidRDefault="00703E57" w:rsidP="00D37430">
            <w:pPr>
              <w:widowControl w:val="0"/>
              <w:spacing w:line="288" w:lineRule="auto"/>
              <w:ind w:left="-28" w:right="-28"/>
              <w:jc w:val="both"/>
              <w:rPr>
                <w:lang w:val="fr-FR"/>
              </w:rPr>
            </w:pPr>
            <w:r w:rsidRPr="004D04A5">
              <w:rPr>
                <w:b/>
                <w:lang w:val="fr-FR"/>
              </w:rPr>
              <w:t>1</w:t>
            </w:r>
            <w:r w:rsidR="006E4487" w:rsidRPr="004D04A5">
              <w:rPr>
                <w:b/>
                <w:lang w:val="fr-FR"/>
              </w:rPr>
              <w:t>B</w:t>
            </w:r>
            <w:r w:rsidR="007108CF" w:rsidRPr="004D04A5">
              <w:rPr>
                <w:b/>
                <w:lang w:val="fr-FR"/>
              </w:rPr>
              <w:t>5</w:t>
            </w:r>
            <w:r w:rsidR="00615A1D" w:rsidRPr="004D04A5">
              <w:rPr>
                <w:b/>
                <w:lang w:val="fr-FR"/>
              </w:rPr>
              <w:t xml:space="preserve">. </w:t>
            </w:r>
            <w:r w:rsidR="006E4487" w:rsidRPr="004D04A5">
              <w:rPr>
                <w:lang w:val="fr-FR"/>
              </w:rPr>
              <w:t>Phân</w:t>
            </w:r>
            <w:r w:rsidR="00B37268" w:rsidRPr="004D04A5">
              <w:rPr>
                <w:lang w:val="fr-FR"/>
              </w:rPr>
              <w:t xml:space="preserve"> </w:t>
            </w:r>
            <w:r w:rsidR="006E4487" w:rsidRPr="004D04A5">
              <w:rPr>
                <w:lang w:val="fr-FR"/>
              </w:rPr>
              <w:t>tích</w:t>
            </w:r>
            <w:r w:rsidR="00AB3E5C" w:rsidRPr="00AB3E5C">
              <w:rPr>
                <w:lang w:val="fr-FR"/>
              </w:rPr>
              <w:t xml:space="preserve"> </w:t>
            </w:r>
            <w:r w:rsidR="00AB3E5C" w:rsidRPr="00AB3E5C">
              <w:rPr>
                <w:lang w:val="fr-FR"/>
              </w:rPr>
              <w:lastRenderedPageBreak/>
              <w:t>được</w:t>
            </w:r>
            <w:r w:rsidR="00B37268" w:rsidRPr="004D04A5">
              <w:rPr>
                <w:lang w:val="fr-FR"/>
              </w:rPr>
              <w:t xml:space="preserve"> </w:t>
            </w:r>
            <w:r w:rsidR="006E4487" w:rsidRPr="004D04A5">
              <w:rPr>
                <w:lang w:val="fr-FR"/>
              </w:rPr>
              <w:t>quan</w:t>
            </w:r>
            <w:r w:rsidR="00B37268" w:rsidRPr="004D04A5">
              <w:rPr>
                <w:lang w:val="fr-FR"/>
              </w:rPr>
              <w:t xml:space="preserve"> </w:t>
            </w:r>
            <w:r w:rsidR="006E4487" w:rsidRPr="004D04A5">
              <w:rPr>
                <w:lang w:val="fr-FR"/>
              </w:rPr>
              <w:t>điểm</w:t>
            </w:r>
            <w:r w:rsidR="00B37268" w:rsidRPr="004D04A5">
              <w:rPr>
                <w:lang w:val="fr-FR"/>
              </w:rPr>
              <w:t xml:space="preserve"> </w:t>
            </w:r>
            <w:r w:rsidR="006E4487" w:rsidRPr="004D04A5">
              <w:rPr>
                <w:lang w:val="fr-FR"/>
              </w:rPr>
              <w:t>cơ</w:t>
            </w:r>
            <w:r w:rsidR="00B37268" w:rsidRPr="004D04A5">
              <w:rPr>
                <w:lang w:val="fr-FR"/>
              </w:rPr>
              <w:t xml:space="preserve"> </w:t>
            </w:r>
            <w:r w:rsidR="006E4487" w:rsidRPr="004D04A5">
              <w:rPr>
                <w:lang w:val="fr-FR"/>
              </w:rPr>
              <w:t>bản</w:t>
            </w:r>
            <w:r w:rsidR="00B37268" w:rsidRPr="004D04A5">
              <w:rPr>
                <w:lang w:val="fr-FR"/>
              </w:rPr>
              <w:t xml:space="preserve"> </w:t>
            </w:r>
            <w:r w:rsidR="006E4487" w:rsidRPr="004D04A5">
              <w:rPr>
                <w:lang w:val="fr-FR"/>
              </w:rPr>
              <w:t>của</w:t>
            </w:r>
            <w:r w:rsidR="00B37268" w:rsidRPr="004D04A5">
              <w:rPr>
                <w:lang w:val="fr-FR"/>
              </w:rPr>
              <w:t xml:space="preserve"> </w:t>
            </w:r>
            <w:r w:rsidR="006E4487" w:rsidRPr="004D04A5">
              <w:rPr>
                <w:lang w:val="fr-FR"/>
              </w:rPr>
              <w:t>Đảng</w:t>
            </w:r>
            <w:r w:rsidR="00B37268" w:rsidRPr="004D04A5">
              <w:rPr>
                <w:lang w:val="fr-FR"/>
              </w:rPr>
              <w:t xml:space="preserve"> </w:t>
            </w:r>
            <w:r w:rsidR="006E4487" w:rsidRPr="004D04A5">
              <w:rPr>
                <w:lang w:val="fr-FR"/>
              </w:rPr>
              <w:t>và</w:t>
            </w:r>
            <w:r w:rsidR="00B37268" w:rsidRPr="004D04A5">
              <w:rPr>
                <w:lang w:val="fr-FR"/>
              </w:rPr>
              <w:t xml:space="preserve"> </w:t>
            </w:r>
            <w:r w:rsidR="006E4487" w:rsidRPr="004D04A5">
              <w:rPr>
                <w:lang w:val="fr-FR"/>
              </w:rPr>
              <w:t>Nhà</w:t>
            </w:r>
            <w:r w:rsidR="00B37268" w:rsidRPr="004D04A5">
              <w:rPr>
                <w:lang w:val="fr-FR"/>
              </w:rPr>
              <w:t xml:space="preserve"> </w:t>
            </w:r>
            <w:r w:rsidR="006E4487" w:rsidRPr="004D04A5">
              <w:rPr>
                <w:lang w:val="fr-FR"/>
              </w:rPr>
              <w:t>nước</w:t>
            </w:r>
            <w:r w:rsidR="00B37268" w:rsidRPr="004D04A5">
              <w:rPr>
                <w:lang w:val="fr-FR"/>
              </w:rPr>
              <w:t xml:space="preserve"> </w:t>
            </w:r>
            <w:r w:rsidR="006E4487" w:rsidRPr="004D04A5">
              <w:rPr>
                <w:lang w:val="fr-FR"/>
              </w:rPr>
              <w:t>ta</w:t>
            </w:r>
            <w:r w:rsidR="00B37268" w:rsidRPr="004D04A5">
              <w:rPr>
                <w:lang w:val="fr-FR"/>
              </w:rPr>
              <w:t xml:space="preserve"> </w:t>
            </w:r>
            <w:r w:rsidR="006E4487" w:rsidRPr="004D04A5">
              <w:rPr>
                <w:lang w:val="fr-FR"/>
              </w:rPr>
              <w:t>trong</w:t>
            </w:r>
            <w:r w:rsidR="00B37268" w:rsidRPr="004D04A5">
              <w:rPr>
                <w:lang w:val="fr-FR"/>
              </w:rPr>
              <w:t xml:space="preserve"> </w:t>
            </w:r>
            <w:r w:rsidR="006E4487" w:rsidRPr="004D04A5">
              <w:rPr>
                <w:lang w:val="fr-FR"/>
              </w:rPr>
              <w:t>giai</w:t>
            </w:r>
            <w:r w:rsidR="00B37268" w:rsidRPr="004D04A5">
              <w:rPr>
                <w:lang w:val="fr-FR"/>
              </w:rPr>
              <w:t xml:space="preserve"> </w:t>
            </w:r>
            <w:r w:rsidR="006E4487" w:rsidRPr="004D04A5">
              <w:rPr>
                <w:lang w:val="fr-FR"/>
              </w:rPr>
              <w:t>đoạn</w:t>
            </w:r>
            <w:r w:rsidR="00B37268" w:rsidRPr="004D04A5">
              <w:rPr>
                <w:lang w:val="fr-FR"/>
              </w:rPr>
              <w:t xml:space="preserve"> </w:t>
            </w:r>
            <w:r w:rsidR="006E4487" w:rsidRPr="004D04A5">
              <w:rPr>
                <w:lang w:val="fr-FR"/>
              </w:rPr>
              <w:t>hiện</w:t>
            </w:r>
            <w:r w:rsidR="00B37268" w:rsidRPr="004D04A5">
              <w:rPr>
                <w:lang w:val="fr-FR"/>
              </w:rPr>
              <w:t xml:space="preserve"> </w:t>
            </w:r>
            <w:r w:rsidR="006E4487" w:rsidRPr="004D04A5">
              <w:rPr>
                <w:lang w:val="fr-FR"/>
              </w:rPr>
              <w:t>nay</w:t>
            </w:r>
            <w:r w:rsidR="00B37268" w:rsidRPr="004D04A5">
              <w:rPr>
                <w:lang w:val="fr-FR"/>
              </w:rPr>
              <w:t xml:space="preserve"> </w:t>
            </w:r>
            <w:r w:rsidR="006E4487" w:rsidRPr="004D04A5">
              <w:rPr>
                <w:lang w:val="fr-FR"/>
              </w:rPr>
              <w:t>về</w:t>
            </w:r>
            <w:r w:rsidR="00B37268" w:rsidRPr="004D04A5">
              <w:rPr>
                <w:lang w:val="fr-FR"/>
              </w:rPr>
              <w:t xml:space="preserve"> </w:t>
            </w:r>
            <w:r w:rsidR="006E4487" w:rsidRPr="004D04A5">
              <w:rPr>
                <w:lang w:val="fr-FR"/>
              </w:rPr>
              <w:t>kinh</w:t>
            </w:r>
            <w:r w:rsidR="00B37268" w:rsidRPr="004D04A5">
              <w:rPr>
                <w:lang w:val="fr-FR"/>
              </w:rPr>
              <w:t xml:space="preserve"> </w:t>
            </w:r>
            <w:r w:rsidR="006E4487" w:rsidRPr="004D04A5">
              <w:rPr>
                <w:lang w:val="fr-FR"/>
              </w:rPr>
              <w:t>tế</w:t>
            </w:r>
            <w:r w:rsidR="00B37268" w:rsidRPr="004D04A5">
              <w:rPr>
                <w:lang w:val="fr-FR"/>
              </w:rPr>
              <w:t xml:space="preserve"> </w:t>
            </w:r>
            <w:r w:rsidR="006E4487" w:rsidRPr="004D04A5">
              <w:rPr>
                <w:lang w:val="fr-FR"/>
              </w:rPr>
              <w:t>đối</w:t>
            </w:r>
            <w:r w:rsidR="00B37268" w:rsidRPr="004D04A5">
              <w:rPr>
                <w:lang w:val="fr-FR"/>
              </w:rPr>
              <w:t xml:space="preserve"> </w:t>
            </w:r>
            <w:r w:rsidR="006E4487" w:rsidRPr="004D04A5">
              <w:rPr>
                <w:lang w:val="fr-FR"/>
              </w:rPr>
              <w:t>ngoại</w:t>
            </w:r>
            <w:r w:rsidR="00B37268" w:rsidRPr="004D04A5">
              <w:rPr>
                <w:lang w:val="fr-FR"/>
              </w:rPr>
              <w:t>.</w:t>
            </w:r>
          </w:p>
        </w:tc>
        <w:tc>
          <w:tcPr>
            <w:tcW w:w="1820" w:type="dxa"/>
            <w:shd w:val="clear" w:color="auto" w:fill="auto"/>
          </w:tcPr>
          <w:p w:rsidR="001742A1" w:rsidRPr="004D04A5" w:rsidRDefault="001742A1" w:rsidP="00D37430">
            <w:pPr>
              <w:widowControl w:val="0"/>
              <w:spacing w:before="120" w:line="288" w:lineRule="auto"/>
              <w:ind w:left="-28" w:right="-28"/>
              <w:jc w:val="both"/>
              <w:rPr>
                <w:lang w:val="fr-FR"/>
              </w:rPr>
            </w:pPr>
            <w:r w:rsidRPr="004D04A5">
              <w:rPr>
                <w:b/>
                <w:lang w:val="fr-FR"/>
              </w:rPr>
              <w:lastRenderedPageBreak/>
              <w:t>1</w:t>
            </w:r>
            <w:r w:rsidR="006E4487" w:rsidRPr="004D04A5">
              <w:rPr>
                <w:b/>
                <w:lang w:val="fr-FR"/>
              </w:rPr>
              <w:t>C</w:t>
            </w:r>
            <w:r w:rsidR="007108CF" w:rsidRPr="004D04A5">
              <w:rPr>
                <w:b/>
                <w:lang w:val="fr-FR"/>
              </w:rPr>
              <w:t>1</w:t>
            </w:r>
            <w:r w:rsidRPr="004D04A5">
              <w:rPr>
                <w:b/>
                <w:lang w:val="fr-FR"/>
              </w:rPr>
              <w:t>.</w:t>
            </w:r>
            <w:r w:rsidRPr="004D04A5">
              <w:rPr>
                <w:lang w:val="fr-FR"/>
              </w:rPr>
              <w:t xml:space="preserve"> </w:t>
            </w:r>
            <w:r w:rsidR="006E4487" w:rsidRPr="004D04A5">
              <w:rPr>
                <w:lang w:val="fr-FR"/>
              </w:rPr>
              <w:t>Bình</w:t>
            </w:r>
            <w:r w:rsidRPr="004D04A5">
              <w:rPr>
                <w:lang w:val="fr-FR"/>
              </w:rPr>
              <w:t xml:space="preserve"> </w:t>
            </w:r>
            <w:r w:rsidR="006E4487" w:rsidRPr="004D04A5">
              <w:rPr>
                <w:lang w:val="fr-FR"/>
              </w:rPr>
              <w:t>luận</w:t>
            </w:r>
            <w:r w:rsidR="00AB3E5C" w:rsidRPr="00AB3E5C">
              <w:rPr>
                <w:lang w:val="fr-FR"/>
              </w:rPr>
              <w:t xml:space="preserve"> được</w:t>
            </w:r>
            <w:r w:rsidRPr="004D04A5">
              <w:rPr>
                <w:lang w:val="fr-FR"/>
              </w:rPr>
              <w:t xml:space="preserve"> </w:t>
            </w:r>
            <w:r w:rsidR="006E4487" w:rsidRPr="004D04A5">
              <w:rPr>
                <w:lang w:val="fr-FR"/>
              </w:rPr>
              <w:t>về</w:t>
            </w:r>
            <w:r w:rsidRPr="004D04A5">
              <w:rPr>
                <w:lang w:val="fr-FR"/>
              </w:rPr>
              <w:t xml:space="preserve"> </w:t>
            </w:r>
            <w:r w:rsidR="006E4487" w:rsidRPr="004D04A5">
              <w:rPr>
                <w:lang w:val="fr-FR"/>
              </w:rPr>
              <w:t>đối</w:t>
            </w:r>
            <w:r w:rsidRPr="004D04A5">
              <w:rPr>
                <w:lang w:val="fr-FR"/>
              </w:rPr>
              <w:t xml:space="preserve"> </w:t>
            </w:r>
            <w:r w:rsidR="006E4487" w:rsidRPr="004D04A5">
              <w:rPr>
                <w:lang w:val="fr-FR"/>
              </w:rPr>
              <w:t>tượng</w:t>
            </w:r>
            <w:r w:rsidRPr="004D04A5">
              <w:rPr>
                <w:lang w:val="fr-FR"/>
              </w:rPr>
              <w:t xml:space="preserve"> </w:t>
            </w:r>
            <w:r w:rsidR="006E4487" w:rsidRPr="004D04A5">
              <w:rPr>
                <w:lang w:val="fr-FR"/>
              </w:rPr>
              <w:t>nghiên</w:t>
            </w:r>
            <w:r w:rsidRPr="004D04A5">
              <w:rPr>
                <w:lang w:val="fr-FR"/>
              </w:rPr>
              <w:t xml:space="preserve"> </w:t>
            </w:r>
            <w:r w:rsidR="006E4487" w:rsidRPr="004D04A5">
              <w:rPr>
                <w:lang w:val="fr-FR"/>
              </w:rPr>
              <w:t>cứu</w:t>
            </w:r>
            <w:r w:rsidRPr="004D04A5">
              <w:rPr>
                <w:lang w:val="fr-FR"/>
              </w:rPr>
              <w:t xml:space="preserve"> </w:t>
            </w:r>
            <w:r w:rsidR="006E4487" w:rsidRPr="004D04A5">
              <w:rPr>
                <w:lang w:val="fr-FR"/>
              </w:rPr>
              <w:t>của</w:t>
            </w:r>
            <w:r w:rsidRPr="004D04A5">
              <w:rPr>
                <w:lang w:val="fr-FR"/>
              </w:rPr>
              <w:t xml:space="preserve"> </w:t>
            </w:r>
            <w:r w:rsidR="006E4487" w:rsidRPr="004D04A5">
              <w:rPr>
                <w:lang w:val="fr-FR"/>
              </w:rPr>
              <w:t>môn</w:t>
            </w:r>
            <w:r w:rsidRPr="004D04A5">
              <w:rPr>
                <w:lang w:val="fr-FR"/>
              </w:rPr>
              <w:t xml:space="preserve"> </w:t>
            </w:r>
            <w:r w:rsidR="006E4487" w:rsidRPr="004D04A5">
              <w:rPr>
                <w:lang w:val="fr-FR"/>
              </w:rPr>
              <w:t>học</w:t>
            </w:r>
            <w:r w:rsidRPr="004D04A5">
              <w:rPr>
                <w:lang w:val="fr-FR"/>
              </w:rPr>
              <w:t xml:space="preserve"> </w:t>
            </w:r>
            <w:r w:rsidR="0068453E" w:rsidRPr="004D04A5">
              <w:rPr>
                <w:lang w:val="fr-FR"/>
              </w:rPr>
              <w:t>quan hệ kinh tế quốc tế</w:t>
            </w:r>
            <w:r w:rsidRPr="004D04A5">
              <w:rPr>
                <w:lang w:val="fr-FR"/>
              </w:rPr>
              <w:t>.</w:t>
            </w:r>
          </w:p>
          <w:p w:rsidR="00615A1D" w:rsidRPr="004D04A5" w:rsidRDefault="00202E19" w:rsidP="00D37430">
            <w:pPr>
              <w:widowControl w:val="0"/>
              <w:spacing w:line="288" w:lineRule="auto"/>
              <w:ind w:left="-28" w:right="-28"/>
              <w:jc w:val="both"/>
              <w:rPr>
                <w:lang w:val="fr-FR"/>
              </w:rPr>
            </w:pPr>
            <w:r w:rsidRPr="004D04A5">
              <w:rPr>
                <w:b/>
                <w:lang w:val="fr-FR"/>
              </w:rPr>
              <w:t>1</w:t>
            </w:r>
            <w:r w:rsidR="006E4487" w:rsidRPr="004D04A5">
              <w:rPr>
                <w:b/>
                <w:lang w:val="fr-FR"/>
              </w:rPr>
              <w:t>C</w:t>
            </w:r>
            <w:r w:rsidR="007108CF" w:rsidRPr="004D04A5">
              <w:rPr>
                <w:b/>
                <w:lang w:val="fr-FR"/>
              </w:rPr>
              <w:t>2</w:t>
            </w:r>
            <w:r w:rsidR="00615A1D" w:rsidRPr="004D04A5">
              <w:rPr>
                <w:b/>
                <w:lang w:val="fr-FR"/>
              </w:rPr>
              <w:t xml:space="preserve">. </w:t>
            </w:r>
            <w:r w:rsidR="006E4487" w:rsidRPr="004D04A5">
              <w:rPr>
                <w:lang w:val="fr-FR"/>
              </w:rPr>
              <w:t>Bình</w:t>
            </w:r>
            <w:r w:rsidR="00E1294C" w:rsidRPr="004D04A5">
              <w:rPr>
                <w:lang w:val="fr-FR"/>
              </w:rPr>
              <w:t xml:space="preserve"> </w:t>
            </w:r>
            <w:r w:rsidR="006E4487" w:rsidRPr="004D04A5">
              <w:rPr>
                <w:lang w:val="fr-FR"/>
              </w:rPr>
              <w:t>luận</w:t>
            </w:r>
            <w:r w:rsidR="00AB3E5C" w:rsidRPr="00AB3E5C">
              <w:rPr>
                <w:lang w:val="fr-FR"/>
              </w:rPr>
              <w:t xml:space="preserve"> được</w:t>
            </w:r>
            <w:r w:rsidR="00E1294C" w:rsidRPr="004D04A5">
              <w:rPr>
                <w:lang w:val="fr-FR"/>
              </w:rPr>
              <w:t xml:space="preserve"> </w:t>
            </w:r>
            <w:r w:rsidR="006E4487" w:rsidRPr="004D04A5">
              <w:rPr>
                <w:lang w:val="fr-FR"/>
              </w:rPr>
              <w:t>về</w:t>
            </w:r>
            <w:r w:rsidR="00E1294C" w:rsidRPr="004D04A5">
              <w:rPr>
                <w:lang w:val="fr-FR"/>
              </w:rPr>
              <w:t xml:space="preserve"> </w:t>
            </w:r>
            <w:r w:rsidR="006E4487" w:rsidRPr="004D04A5">
              <w:rPr>
                <w:lang w:val="fr-FR"/>
              </w:rPr>
              <w:t>đặc</w:t>
            </w:r>
            <w:r w:rsidR="00E1294C" w:rsidRPr="004D04A5">
              <w:rPr>
                <w:lang w:val="fr-FR"/>
              </w:rPr>
              <w:t xml:space="preserve"> </w:t>
            </w:r>
            <w:r w:rsidR="006E4487" w:rsidRPr="004D04A5">
              <w:rPr>
                <w:lang w:val="fr-FR"/>
              </w:rPr>
              <w:t>điểm</w:t>
            </w:r>
            <w:r w:rsidR="00E1294C" w:rsidRPr="004D04A5">
              <w:rPr>
                <w:lang w:val="fr-FR"/>
              </w:rPr>
              <w:t xml:space="preserve"> </w:t>
            </w:r>
            <w:r w:rsidR="006E4487" w:rsidRPr="004D04A5">
              <w:rPr>
                <w:lang w:val="fr-FR"/>
              </w:rPr>
              <w:t>của</w:t>
            </w:r>
            <w:r w:rsidR="00E1294C" w:rsidRPr="004D04A5">
              <w:rPr>
                <w:lang w:val="fr-FR"/>
              </w:rPr>
              <w:t xml:space="preserve"> </w:t>
            </w:r>
            <w:r w:rsidR="006E4487" w:rsidRPr="004D04A5">
              <w:rPr>
                <w:lang w:val="fr-FR"/>
              </w:rPr>
              <w:t>nền</w:t>
            </w:r>
            <w:r w:rsidR="00E1294C" w:rsidRPr="004D04A5">
              <w:rPr>
                <w:lang w:val="fr-FR"/>
              </w:rPr>
              <w:t xml:space="preserve"> </w:t>
            </w:r>
            <w:r w:rsidR="006E4487" w:rsidRPr="004D04A5">
              <w:rPr>
                <w:lang w:val="fr-FR"/>
              </w:rPr>
              <w:t>kinh</w:t>
            </w:r>
            <w:r w:rsidR="00E1294C" w:rsidRPr="004D04A5">
              <w:rPr>
                <w:lang w:val="fr-FR"/>
              </w:rPr>
              <w:t xml:space="preserve"> </w:t>
            </w:r>
            <w:r w:rsidR="006E4487" w:rsidRPr="004D04A5">
              <w:rPr>
                <w:lang w:val="fr-FR"/>
              </w:rPr>
              <w:t>tế</w:t>
            </w:r>
            <w:r w:rsidR="00E1294C" w:rsidRPr="004D04A5">
              <w:rPr>
                <w:lang w:val="fr-FR"/>
              </w:rPr>
              <w:t xml:space="preserve"> </w:t>
            </w:r>
            <w:r w:rsidR="006E4487" w:rsidRPr="004D04A5">
              <w:rPr>
                <w:lang w:val="fr-FR"/>
              </w:rPr>
              <w:t>thế</w:t>
            </w:r>
            <w:r w:rsidR="00E1294C" w:rsidRPr="004D04A5">
              <w:rPr>
                <w:lang w:val="fr-FR"/>
              </w:rPr>
              <w:t xml:space="preserve"> </w:t>
            </w:r>
            <w:r w:rsidR="006E4487" w:rsidRPr="004D04A5">
              <w:rPr>
                <w:lang w:val="fr-FR"/>
              </w:rPr>
              <w:t>giới</w:t>
            </w:r>
            <w:r w:rsidR="00E1294C" w:rsidRPr="004D04A5">
              <w:rPr>
                <w:lang w:val="fr-FR"/>
              </w:rPr>
              <w:t xml:space="preserve"> </w:t>
            </w:r>
            <w:r w:rsidR="006E4487" w:rsidRPr="004D04A5">
              <w:rPr>
                <w:lang w:val="fr-FR"/>
              </w:rPr>
              <w:t>hiện</w:t>
            </w:r>
            <w:r w:rsidR="00E1294C" w:rsidRPr="004D04A5">
              <w:rPr>
                <w:lang w:val="fr-FR"/>
              </w:rPr>
              <w:t xml:space="preserve"> </w:t>
            </w:r>
            <w:r w:rsidR="006E4487" w:rsidRPr="004D04A5">
              <w:rPr>
                <w:lang w:val="fr-FR"/>
              </w:rPr>
              <w:t>nay</w:t>
            </w:r>
            <w:r w:rsidR="00E1294C" w:rsidRPr="004D04A5">
              <w:rPr>
                <w:lang w:val="fr-FR"/>
              </w:rPr>
              <w:t>.</w:t>
            </w:r>
          </w:p>
          <w:p w:rsidR="00615A1D" w:rsidRPr="004D04A5" w:rsidRDefault="00202E19" w:rsidP="00D37430">
            <w:pPr>
              <w:widowControl w:val="0"/>
              <w:spacing w:line="288" w:lineRule="auto"/>
              <w:ind w:left="-28" w:right="-28"/>
              <w:jc w:val="both"/>
              <w:rPr>
                <w:lang w:val="fr-FR"/>
              </w:rPr>
            </w:pPr>
            <w:r w:rsidRPr="004D04A5">
              <w:rPr>
                <w:b/>
                <w:lang w:val="fr-FR"/>
              </w:rPr>
              <w:t>1</w:t>
            </w:r>
            <w:r w:rsidR="006E4487" w:rsidRPr="004D04A5">
              <w:rPr>
                <w:b/>
                <w:lang w:val="fr-FR"/>
              </w:rPr>
              <w:t>C</w:t>
            </w:r>
            <w:r w:rsidR="000A1F1F" w:rsidRPr="004D04A5">
              <w:rPr>
                <w:b/>
                <w:lang w:val="fr-FR"/>
              </w:rPr>
              <w:t>3</w:t>
            </w:r>
            <w:r w:rsidR="00BD584B" w:rsidRPr="004D04A5">
              <w:rPr>
                <w:b/>
                <w:lang w:val="fr-FR"/>
              </w:rPr>
              <w:t>.</w:t>
            </w:r>
            <w:r w:rsidR="00BD584B" w:rsidRPr="004D04A5">
              <w:rPr>
                <w:lang w:val="fr-FR"/>
              </w:rPr>
              <w:t xml:space="preserve"> </w:t>
            </w:r>
            <w:r w:rsidR="006E4487" w:rsidRPr="004D04A5">
              <w:rPr>
                <w:lang w:val="fr-FR"/>
              </w:rPr>
              <w:t>Bình</w:t>
            </w:r>
            <w:r w:rsidR="00B27C26" w:rsidRPr="004D04A5">
              <w:rPr>
                <w:lang w:val="fr-FR"/>
              </w:rPr>
              <w:t xml:space="preserve"> </w:t>
            </w:r>
            <w:r w:rsidR="006E4487" w:rsidRPr="004D04A5">
              <w:rPr>
                <w:lang w:val="fr-FR"/>
              </w:rPr>
              <w:t>luận</w:t>
            </w:r>
            <w:r w:rsidR="00AB3E5C" w:rsidRPr="00AB3E5C">
              <w:rPr>
                <w:lang w:val="fr-FR"/>
              </w:rPr>
              <w:t xml:space="preserve"> được</w:t>
            </w:r>
            <w:r w:rsidR="00B27C26" w:rsidRPr="004D04A5">
              <w:rPr>
                <w:lang w:val="fr-FR"/>
              </w:rPr>
              <w:t xml:space="preserve"> </w:t>
            </w:r>
            <w:r w:rsidR="006E4487" w:rsidRPr="004D04A5">
              <w:rPr>
                <w:lang w:val="fr-FR"/>
              </w:rPr>
              <w:t>về</w:t>
            </w:r>
            <w:r w:rsidR="00B27C26" w:rsidRPr="004D04A5">
              <w:rPr>
                <w:lang w:val="fr-FR"/>
              </w:rPr>
              <w:t xml:space="preserve"> </w:t>
            </w:r>
            <w:r w:rsidR="006E4487" w:rsidRPr="004D04A5">
              <w:rPr>
                <w:lang w:val="fr-FR"/>
              </w:rPr>
              <w:t>xu</w:t>
            </w:r>
            <w:r w:rsidR="00B27C26" w:rsidRPr="004D04A5">
              <w:rPr>
                <w:lang w:val="fr-FR"/>
              </w:rPr>
              <w:t xml:space="preserve"> </w:t>
            </w:r>
            <w:r w:rsidR="006E4487" w:rsidRPr="004D04A5">
              <w:rPr>
                <w:lang w:val="fr-FR"/>
              </w:rPr>
              <w:t>hướng</w:t>
            </w:r>
            <w:r w:rsidR="00B27C26" w:rsidRPr="004D04A5">
              <w:rPr>
                <w:lang w:val="fr-FR"/>
              </w:rPr>
              <w:t xml:space="preserve"> </w:t>
            </w:r>
            <w:r w:rsidR="006E4487" w:rsidRPr="004D04A5">
              <w:rPr>
                <w:lang w:val="fr-FR"/>
              </w:rPr>
              <w:t>toàn</w:t>
            </w:r>
            <w:r w:rsidR="00B27C26" w:rsidRPr="004D04A5">
              <w:rPr>
                <w:lang w:val="fr-FR"/>
              </w:rPr>
              <w:t xml:space="preserve"> </w:t>
            </w:r>
            <w:r w:rsidR="006E4487" w:rsidRPr="004D04A5">
              <w:rPr>
                <w:lang w:val="fr-FR"/>
              </w:rPr>
              <w:t>cầu</w:t>
            </w:r>
            <w:r w:rsidR="00B27C26" w:rsidRPr="004D04A5">
              <w:rPr>
                <w:lang w:val="fr-FR"/>
              </w:rPr>
              <w:t xml:space="preserve"> </w:t>
            </w:r>
            <w:r w:rsidR="006E4487" w:rsidRPr="004D04A5">
              <w:rPr>
                <w:lang w:val="fr-FR"/>
              </w:rPr>
              <w:t>h</w:t>
            </w:r>
            <w:r w:rsidR="002B700A" w:rsidRPr="004D04A5">
              <w:rPr>
                <w:lang w:val="fr-FR"/>
              </w:rPr>
              <w:t>oá</w:t>
            </w:r>
            <w:r w:rsidR="00B27C26" w:rsidRPr="004D04A5">
              <w:rPr>
                <w:lang w:val="fr-FR"/>
              </w:rPr>
              <w:t xml:space="preserve"> </w:t>
            </w:r>
            <w:r w:rsidR="006E4487" w:rsidRPr="004D04A5">
              <w:rPr>
                <w:lang w:val="fr-FR"/>
              </w:rPr>
              <w:t>và</w:t>
            </w:r>
            <w:r w:rsidR="00B27C26" w:rsidRPr="004D04A5">
              <w:rPr>
                <w:lang w:val="fr-FR"/>
              </w:rPr>
              <w:t xml:space="preserve"> </w:t>
            </w:r>
            <w:r w:rsidR="006E4487" w:rsidRPr="004D04A5">
              <w:rPr>
                <w:lang w:val="fr-FR"/>
              </w:rPr>
              <w:t>khu</w:t>
            </w:r>
            <w:r w:rsidR="00B27C26" w:rsidRPr="004D04A5">
              <w:rPr>
                <w:lang w:val="fr-FR"/>
              </w:rPr>
              <w:t xml:space="preserve"> </w:t>
            </w:r>
            <w:r w:rsidR="006E4487" w:rsidRPr="004D04A5">
              <w:rPr>
                <w:lang w:val="fr-FR"/>
              </w:rPr>
              <w:t>vực</w:t>
            </w:r>
            <w:r w:rsidR="00B27C26" w:rsidRPr="004D04A5">
              <w:rPr>
                <w:lang w:val="fr-FR"/>
              </w:rPr>
              <w:t xml:space="preserve"> </w:t>
            </w:r>
            <w:r w:rsidR="006E4487" w:rsidRPr="004D04A5">
              <w:rPr>
                <w:lang w:val="fr-FR"/>
              </w:rPr>
              <w:t>h</w:t>
            </w:r>
            <w:r w:rsidR="002B700A" w:rsidRPr="004D04A5">
              <w:rPr>
                <w:lang w:val="fr-FR"/>
              </w:rPr>
              <w:t>oá</w:t>
            </w:r>
            <w:r w:rsidR="00B27C26" w:rsidRPr="004D04A5">
              <w:rPr>
                <w:lang w:val="fr-FR"/>
              </w:rPr>
              <w:t xml:space="preserve">. </w:t>
            </w:r>
          </w:p>
          <w:p w:rsidR="00615A1D" w:rsidRPr="004D04A5" w:rsidRDefault="00202E19" w:rsidP="00D37430">
            <w:pPr>
              <w:pStyle w:val="BodyText"/>
              <w:widowControl w:val="0"/>
              <w:spacing w:line="288" w:lineRule="auto"/>
              <w:ind w:left="-28" w:right="-28"/>
              <w:rPr>
                <w:rFonts w:ascii="Times New Roman" w:hAnsi="Times New Roman"/>
                <w:sz w:val="24"/>
                <w:szCs w:val="24"/>
                <w:lang w:val="fr-FR"/>
              </w:rPr>
            </w:pPr>
            <w:r w:rsidRPr="004D04A5">
              <w:rPr>
                <w:rFonts w:ascii="Times New Roman" w:hAnsi="Times New Roman"/>
                <w:b/>
                <w:sz w:val="24"/>
                <w:szCs w:val="24"/>
                <w:lang w:val="fr-FR"/>
              </w:rPr>
              <w:t>1</w:t>
            </w:r>
            <w:r w:rsidR="006E4487" w:rsidRPr="004D04A5">
              <w:rPr>
                <w:rFonts w:ascii="Times New Roman" w:hAnsi="Times New Roman"/>
                <w:b/>
                <w:sz w:val="24"/>
                <w:szCs w:val="24"/>
                <w:lang w:val="fr-FR"/>
              </w:rPr>
              <w:t>C</w:t>
            </w:r>
            <w:r w:rsidR="000A1F1F" w:rsidRPr="004D04A5">
              <w:rPr>
                <w:rFonts w:ascii="Times New Roman" w:hAnsi="Times New Roman"/>
                <w:b/>
                <w:sz w:val="24"/>
                <w:szCs w:val="24"/>
                <w:lang w:val="fr-FR"/>
              </w:rPr>
              <w:t>4</w:t>
            </w:r>
            <w:r w:rsidR="00615A1D" w:rsidRPr="004D04A5">
              <w:rPr>
                <w:rFonts w:ascii="Times New Roman" w:hAnsi="Times New Roman"/>
                <w:b/>
                <w:sz w:val="24"/>
                <w:szCs w:val="24"/>
                <w:lang w:val="fr-FR"/>
              </w:rPr>
              <w:t>.</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Bình</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luận</w:t>
            </w:r>
            <w:r w:rsidR="00AB3E5C" w:rsidRPr="00AB3E5C">
              <w:rPr>
                <w:rFonts w:ascii="Times New Roman" w:hAnsi="Times New Roman"/>
                <w:sz w:val="24"/>
                <w:szCs w:val="24"/>
                <w:lang w:val="fr-FR"/>
              </w:rPr>
              <w:t xml:space="preserve"> được</w:t>
            </w:r>
            <w:r w:rsidR="00A82D78"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về</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chiến</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lược</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kinh</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tế</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đối</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ngoại</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hiện</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nay</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của</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Việt</w:t>
            </w:r>
            <w:r w:rsidR="00615A1D"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Nam</w:t>
            </w:r>
            <w:r w:rsidR="00615A1D" w:rsidRPr="004D04A5">
              <w:rPr>
                <w:rFonts w:ascii="Times New Roman" w:hAnsi="Times New Roman"/>
                <w:sz w:val="24"/>
                <w:szCs w:val="24"/>
                <w:lang w:val="fr-FR"/>
              </w:rPr>
              <w:t xml:space="preserve">. </w:t>
            </w:r>
          </w:p>
          <w:p w:rsidR="00615A1D" w:rsidRPr="004D04A5" w:rsidRDefault="00615A1D" w:rsidP="00D37430">
            <w:pPr>
              <w:widowControl w:val="0"/>
              <w:spacing w:line="288" w:lineRule="auto"/>
              <w:ind w:left="-28" w:right="-28"/>
              <w:jc w:val="both"/>
              <w:rPr>
                <w:lang w:val="fr-FR"/>
              </w:rPr>
            </w:pPr>
          </w:p>
        </w:tc>
      </w:tr>
      <w:tr w:rsidR="00B9696B" w:rsidRPr="004D04A5">
        <w:tc>
          <w:tcPr>
            <w:tcW w:w="900" w:type="dxa"/>
            <w:shd w:val="clear" w:color="auto" w:fill="auto"/>
          </w:tcPr>
          <w:p w:rsidR="00B9696B" w:rsidRPr="004D04A5" w:rsidRDefault="00B9696B" w:rsidP="00D37430">
            <w:pPr>
              <w:widowControl w:val="0"/>
              <w:spacing w:before="120" w:line="288" w:lineRule="auto"/>
              <w:ind w:left="-28" w:right="-28"/>
              <w:jc w:val="center"/>
              <w:rPr>
                <w:b/>
                <w:lang w:val="fr-FR"/>
              </w:rPr>
            </w:pPr>
            <w:r w:rsidRPr="004D04A5">
              <w:rPr>
                <w:b/>
                <w:lang w:val="fr-FR"/>
              </w:rPr>
              <w:lastRenderedPageBreak/>
              <w:t xml:space="preserve">2. </w:t>
            </w:r>
            <w:r w:rsidR="00907477" w:rsidRPr="004D04A5">
              <w:rPr>
                <w:b/>
                <w:lang w:val="fr-FR"/>
              </w:rPr>
              <w:t xml:space="preserve">   </w:t>
            </w:r>
            <w:r w:rsidR="006E4487" w:rsidRPr="004D04A5">
              <w:rPr>
                <w:lang w:val="fr-FR"/>
              </w:rPr>
              <w:t>Các</w:t>
            </w:r>
            <w:r w:rsidRPr="004D04A5">
              <w:rPr>
                <w:lang w:val="fr-FR"/>
              </w:rPr>
              <w:t xml:space="preserve"> </w:t>
            </w:r>
            <w:r w:rsidR="006E4487" w:rsidRPr="004D04A5">
              <w:rPr>
                <w:lang w:val="fr-FR"/>
              </w:rPr>
              <w:t>học</w:t>
            </w:r>
            <w:r w:rsidRPr="004D04A5">
              <w:rPr>
                <w:lang w:val="fr-FR"/>
              </w:rPr>
              <w:t xml:space="preserve"> </w:t>
            </w:r>
            <w:r w:rsidR="006E4487" w:rsidRPr="004D04A5">
              <w:rPr>
                <w:lang w:val="fr-FR"/>
              </w:rPr>
              <w:t>thuyết</w:t>
            </w:r>
            <w:r w:rsidRPr="004D04A5">
              <w:rPr>
                <w:lang w:val="fr-FR"/>
              </w:rPr>
              <w:t xml:space="preserve"> </w:t>
            </w:r>
            <w:r w:rsidR="006E4487" w:rsidRPr="004D04A5">
              <w:rPr>
                <w:lang w:val="fr-FR"/>
              </w:rPr>
              <w:t>cơ</w:t>
            </w:r>
            <w:r w:rsidRPr="004D04A5">
              <w:rPr>
                <w:lang w:val="fr-FR"/>
              </w:rPr>
              <w:t xml:space="preserve"> </w:t>
            </w:r>
            <w:r w:rsidR="006E4487" w:rsidRPr="004D04A5">
              <w:rPr>
                <w:lang w:val="fr-FR"/>
              </w:rPr>
              <w:t>bản</w:t>
            </w:r>
            <w:r w:rsidRPr="004D04A5">
              <w:rPr>
                <w:lang w:val="fr-FR"/>
              </w:rPr>
              <w:t xml:space="preserve"> </w:t>
            </w:r>
            <w:r w:rsidR="006E4487" w:rsidRPr="004D04A5">
              <w:rPr>
                <w:lang w:val="fr-FR"/>
              </w:rPr>
              <w:t>về</w:t>
            </w:r>
            <w:r w:rsidRPr="004D04A5">
              <w:rPr>
                <w:lang w:val="fr-FR"/>
              </w:rPr>
              <w:t xml:space="preserve"> </w:t>
            </w:r>
            <w:r w:rsidR="0068453E" w:rsidRPr="004D04A5">
              <w:rPr>
                <w:lang w:val="fr-FR"/>
              </w:rPr>
              <w:t>quan hệ kinh tế quốc tế</w:t>
            </w:r>
          </w:p>
        </w:tc>
        <w:tc>
          <w:tcPr>
            <w:tcW w:w="2040" w:type="dxa"/>
            <w:shd w:val="clear" w:color="auto" w:fill="auto"/>
          </w:tcPr>
          <w:p w:rsidR="00B9696B" w:rsidRPr="004D04A5" w:rsidRDefault="00703E57" w:rsidP="00D37430">
            <w:pPr>
              <w:widowControl w:val="0"/>
              <w:spacing w:before="120" w:line="288" w:lineRule="auto"/>
              <w:ind w:left="-28" w:right="-28"/>
              <w:jc w:val="both"/>
              <w:rPr>
                <w:lang w:val="fr-FR"/>
              </w:rPr>
            </w:pPr>
            <w:r w:rsidRPr="004D04A5">
              <w:rPr>
                <w:b/>
                <w:lang w:val="fr-FR"/>
              </w:rPr>
              <w:t>2</w:t>
            </w:r>
            <w:r w:rsidR="006E4487" w:rsidRPr="004D04A5">
              <w:rPr>
                <w:b/>
                <w:lang w:val="fr-FR"/>
              </w:rPr>
              <w:t>A</w:t>
            </w:r>
            <w:r w:rsidR="00B9696B" w:rsidRPr="004D04A5">
              <w:rPr>
                <w:b/>
                <w:lang w:val="fr-FR"/>
              </w:rPr>
              <w:t>1</w:t>
            </w:r>
            <w:r w:rsidR="0090250C" w:rsidRPr="004D04A5">
              <w:rPr>
                <w:b/>
                <w:lang w:val="fr-FR"/>
              </w:rPr>
              <w:t>.</w:t>
            </w:r>
            <w:r w:rsidR="0090250C" w:rsidRPr="004D04A5">
              <w:rPr>
                <w:lang w:val="fr-FR"/>
              </w:rPr>
              <w:t xml:space="preserve"> </w:t>
            </w:r>
            <w:r w:rsidR="006E4487" w:rsidRPr="004D04A5">
              <w:rPr>
                <w:lang w:val="fr-FR"/>
              </w:rPr>
              <w:t>Trình</w:t>
            </w:r>
            <w:r w:rsidR="0090250C"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00B9696B" w:rsidRPr="004D04A5">
              <w:rPr>
                <w:lang w:val="fr-FR"/>
              </w:rPr>
              <w:t xml:space="preserve"> </w:t>
            </w:r>
            <w:r w:rsidR="006E4487" w:rsidRPr="004D04A5">
              <w:rPr>
                <w:lang w:val="fr-FR"/>
              </w:rPr>
              <w:t>tư</w:t>
            </w:r>
            <w:r w:rsidR="0090250C" w:rsidRPr="004D04A5">
              <w:rPr>
                <w:lang w:val="fr-FR"/>
              </w:rPr>
              <w:t xml:space="preserve"> </w:t>
            </w:r>
            <w:r w:rsidR="006E4487" w:rsidRPr="004D04A5">
              <w:rPr>
                <w:lang w:val="fr-FR"/>
              </w:rPr>
              <w:t>tưởng</w:t>
            </w:r>
            <w:r w:rsidR="0090250C" w:rsidRPr="004D04A5">
              <w:rPr>
                <w:lang w:val="fr-FR"/>
              </w:rPr>
              <w:t xml:space="preserve"> </w:t>
            </w:r>
            <w:r w:rsidR="006E4487" w:rsidRPr="004D04A5">
              <w:rPr>
                <w:lang w:val="fr-FR"/>
              </w:rPr>
              <w:t>chính</w:t>
            </w:r>
            <w:r w:rsidR="0090250C" w:rsidRPr="004D04A5">
              <w:rPr>
                <w:lang w:val="fr-FR"/>
              </w:rPr>
              <w:t xml:space="preserve"> </w:t>
            </w:r>
            <w:r w:rsidR="006E4487" w:rsidRPr="004D04A5">
              <w:rPr>
                <w:lang w:val="fr-FR"/>
              </w:rPr>
              <w:t>của</w:t>
            </w:r>
            <w:r w:rsidR="0090250C" w:rsidRPr="004D04A5">
              <w:rPr>
                <w:lang w:val="fr-FR"/>
              </w:rPr>
              <w:t xml:space="preserve"> </w:t>
            </w:r>
            <w:r w:rsidR="006E4487" w:rsidRPr="004D04A5">
              <w:rPr>
                <w:lang w:val="fr-FR"/>
              </w:rPr>
              <w:t>học</w:t>
            </w:r>
            <w:r w:rsidR="0090250C" w:rsidRPr="004D04A5">
              <w:rPr>
                <w:lang w:val="fr-FR"/>
              </w:rPr>
              <w:t xml:space="preserve"> </w:t>
            </w:r>
            <w:r w:rsidR="006E4487" w:rsidRPr="00D157F5">
              <w:rPr>
                <w:spacing w:val="-6"/>
                <w:lang w:val="fr-FR"/>
              </w:rPr>
              <w:t>thuyết</w:t>
            </w:r>
            <w:r w:rsidR="0090250C" w:rsidRPr="00D157F5">
              <w:rPr>
                <w:spacing w:val="-6"/>
                <w:lang w:val="fr-FR"/>
              </w:rPr>
              <w:t xml:space="preserve"> </w:t>
            </w:r>
            <w:r w:rsidR="006E4487" w:rsidRPr="00D157F5">
              <w:rPr>
                <w:spacing w:val="-6"/>
                <w:lang w:val="fr-FR"/>
              </w:rPr>
              <w:t>trọng</w:t>
            </w:r>
            <w:r w:rsidR="0090250C" w:rsidRPr="00D157F5">
              <w:rPr>
                <w:spacing w:val="-6"/>
                <w:lang w:val="fr-FR"/>
              </w:rPr>
              <w:t xml:space="preserve"> </w:t>
            </w:r>
            <w:r w:rsidR="006E4487" w:rsidRPr="00D157F5">
              <w:rPr>
                <w:spacing w:val="-6"/>
                <w:lang w:val="fr-FR"/>
              </w:rPr>
              <w:t>thương</w:t>
            </w:r>
            <w:r w:rsidR="0090250C" w:rsidRPr="004D04A5">
              <w:rPr>
                <w:lang w:val="fr-FR"/>
              </w:rPr>
              <w:t>.</w:t>
            </w:r>
          </w:p>
          <w:p w:rsidR="00B9696B" w:rsidRPr="004D04A5" w:rsidRDefault="00703E57" w:rsidP="00D37430">
            <w:pPr>
              <w:widowControl w:val="0"/>
              <w:spacing w:line="288" w:lineRule="auto"/>
              <w:ind w:left="-28" w:right="-28"/>
              <w:jc w:val="both"/>
              <w:rPr>
                <w:b/>
                <w:lang w:val="fr-FR"/>
              </w:rPr>
            </w:pPr>
            <w:r w:rsidRPr="004D04A5">
              <w:rPr>
                <w:b/>
                <w:lang w:val="fr-FR"/>
              </w:rPr>
              <w:t>2</w:t>
            </w:r>
            <w:r w:rsidR="006E4487" w:rsidRPr="004D04A5">
              <w:rPr>
                <w:b/>
                <w:lang w:val="fr-FR"/>
              </w:rPr>
              <w:t>A</w:t>
            </w:r>
            <w:r w:rsidR="00B9696B" w:rsidRPr="004D04A5">
              <w:rPr>
                <w:b/>
                <w:lang w:val="fr-FR"/>
              </w:rPr>
              <w:t>2.</w:t>
            </w:r>
            <w:r w:rsidR="00B9696B" w:rsidRPr="004D04A5">
              <w:rPr>
                <w:lang w:val="fr-FR"/>
              </w:rPr>
              <w:t xml:space="preserve"> </w:t>
            </w:r>
            <w:r w:rsidR="006E4487" w:rsidRPr="004D04A5">
              <w:rPr>
                <w:lang w:val="fr-FR"/>
              </w:rPr>
              <w:t>Trình</w:t>
            </w:r>
            <w:r w:rsidR="00D57E79"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00D57E79" w:rsidRPr="004D04A5">
              <w:rPr>
                <w:lang w:val="fr-FR"/>
              </w:rPr>
              <w:t xml:space="preserve"> </w:t>
            </w:r>
            <w:r w:rsidR="006E4487" w:rsidRPr="004D04A5">
              <w:rPr>
                <w:lang w:val="fr-FR"/>
              </w:rPr>
              <w:t>tư</w:t>
            </w:r>
            <w:r w:rsidR="00D57E79" w:rsidRPr="004D04A5">
              <w:rPr>
                <w:lang w:val="fr-FR"/>
              </w:rPr>
              <w:t xml:space="preserve"> </w:t>
            </w:r>
            <w:r w:rsidR="006E4487" w:rsidRPr="004D04A5">
              <w:rPr>
                <w:lang w:val="fr-FR"/>
              </w:rPr>
              <w:t>tưởng</w:t>
            </w:r>
            <w:r w:rsidR="00D57E79" w:rsidRPr="004D04A5">
              <w:rPr>
                <w:lang w:val="fr-FR"/>
              </w:rPr>
              <w:t xml:space="preserve"> </w:t>
            </w:r>
            <w:r w:rsidR="006E4487" w:rsidRPr="004D04A5">
              <w:rPr>
                <w:lang w:val="fr-FR"/>
              </w:rPr>
              <w:t>chính</w:t>
            </w:r>
            <w:r w:rsidR="00D57E79" w:rsidRPr="004D04A5">
              <w:rPr>
                <w:lang w:val="fr-FR"/>
              </w:rPr>
              <w:t xml:space="preserve"> </w:t>
            </w:r>
            <w:r w:rsidR="006E4487" w:rsidRPr="004D04A5">
              <w:rPr>
                <w:lang w:val="fr-FR"/>
              </w:rPr>
              <w:t>của</w:t>
            </w:r>
            <w:r w:rsidR="00D57E79" w:rsidRPr="004D04A5">
              <w:rPr>
                <w:lang w:val="fr-FR"/>
              </w:rPr>
              <w:t xml:space="preserve"> </w:t>
            </w:r>
            <w:r w:rsidR="006E4487" w:rsidRPr="004D04A5">
              <w:rPr>
                <w:lang w:val="fr-FR"/>
              </w:rPr>
              <w:t>học</w:t>
            </w:r>
            <w:r w:rsidR="00B9696B" w:rsidRPr="004D04A5">
              <w:rPr>
                <w:lang w:val="fr-FR"/>
              </w:rPr>
              <w:t xml:space="preserve"> </w:t>
            </w:r>
            <w:r w:rsidR="006E4487" w:rsidRPr="004D04A5">
              <w:rPr>
                <w:lang w:val="fr-FR"/>
              </w:rPr>
              <w:t>thuyết</w:t>
            </w:r>
            <w:r w:rsidR="00B9696B" w:rsidRPr="004D04A5">
              <w:rPr>
                <w:lang w:val="fr-FR"/>
              </w:rPr>
              <w:t xml:space="preserve"> </w:t>
            </w:r>
            <w:r w:rsidR="006E4487" w:rsidRPr="004D04A5">
              <w:rPr>
                <w:lang w:val="fr-FR"/>
              </w:rPr>
              <w:t>lợi</w:t>
            </w:r>
            <w:r w:rsidR="00B9696B" w:rsidRPr="004D04A5">
              <w:rPr>
                <w:lang w:val="fr-FR"/>
              </w:rPr>
              <w:t xml:space="preserve"> </w:t>
            </w:r>
            <w:r w:rsidR="006E4487" w:rsidRPr="004D04A5">
              <w:rPr>
                <w:lang w:val="fr-FR"/>
              </w:rPr>
              <w:t>thế</w:t>
            </w:r>
            <w:r w:rsidR="00B9696B" w:rsidRPr="004D04A5">
              <w:rPr>
                <w:lang w:val="fr-FR"/>
              </w:rPr>
              <w:t xml:space="preserve"> </w:t>
            </w:r>
            <w:r w:rsidR="006E4487" w:rsidRPr="004D04A5">
              <w:rPr>
                <w:lang w:val="fr-FR"/>
              </w:rPr>
              <w:t>tuyệt</w:t>
            </w:r>
            <w:r w:rsidR="00B9696B" w:rsidRPr="004D04A5">
              <w:rPr>
                <w:lang w:val="fr-FR"/>
              </w:rPr>
              <w:t xml:space="preserve"> </w:t>
            </w:r>
            <w:r w:rsidR="006E4487" w:rsidRPr="004D04A5">
              <w:rPr>
                <w:lang w:val="fr-FR"/>
              </w:rPr>
              <w:t>đối</w:t>
            </w:r>
            <w:r w:rsidR="00B9696B" w:rsidRPr="004D04A5">
              <w:rPr>
                <w:lang w:val="fr-FR"/>
              </w:rPr>
              <w:t xml:space="preserve"> </w:t>
            </w:r>
            <w:r w:rsidR="006E4487" w:rsidRPr="004D04A5">
              <w:rPr>
                <w:lang w:val="fr-FR"/>
              </w:rPr>
              <w:t>của</w:t>
            </w:r>
            <w:r w:rsidR="00B9696B" w:rsidRPr="004D04A5">
              <w:rPr>
                <w:lang w:val="fr-FR"/>
              </w:rPr>
              <w:t xml:space="preserve"> </w:t>
            </w:r>
            <w:r w:rsidR="006E4487" w:rsidRPr="004D04A5">
              <w:rPr>
                <w:lang w:val="fr-FR"/>
              </w:rPr>
              <w:t>A</w:t>
            </w:r>
            <w:r w:rsidR="00B9696B" w:rsidRPr="004D04A5">
              <w:rPr>
                <w:lang w:val="fr-FR"/>
              </w:rPr>
              <w:t>.</w:t>
            </w:r>
            <w:r w:rsidR="00666387" w:rsidRPr="004D04A5">
              <w:rPr>
                <w:lang w:val="fr-FR"/>
              </w:rPr>
              <w:t xml:space="preserve"> </w:t>
            </w:r>
            <w:r w:rsidR="006E4487" w:rsidRPr="004D04A5">
              <w:rPr>
                <w:lang w:val="fr-FR"/>
              </w:rPr>
              <w:t>Smith</w:t>
            </w:r>
            <w:r w:rsidR="00B9696B" w:rsidRPr="004D04A5">
              <w:rPr>
                <w:lang w:val="fr-FR"/>
              </w:rPr>
              <w:t>.</w:t>
            </w:r>
          </w:p>
          <w:p w:rsidR="00B9696B" w:rsidRPr="004D04A5" w:rsidRDefault="00703E57" w:rsidP="00D37430">
            <w:pPr>
              <w:widowControl w:val="0"/>
              <w:spacing w:line="288" w:lineRule="auto"/>
              <w:ind w:left="-28" w:right="-28"/>
              <w:jc w:val="both"/>
              <w:rPr>
                <w:lang w:val="fr-FR"/>
              </w:rPr>
            </w:pPr>
            <w:r w:rsidRPr="004D04A5">
              <w:rPr>
                <w:b/>
                <w:lang w:val="fr-FR"/>
              </w:rPr>
              <w:t>2</w:t>
            </w:r>
            <w:r w:rsidR="006E4487" w:rsidRPr="004D04A5">
              <w:rPr>
                <w:b/>
                <w:lang w:val="fr-FR"/>
              </w:rPr>
              <w:t>A</w:t>
            </w:r>
            <w:r w:rsidR="00B9696B" w:rsidRPr="004D04A5">
              <w:rPr>
                <w:b/>
                <w:lang w:val="fr-FR"/>
              </w:rPr>
              <w:t>3.</w:t>
            </w:r>
            <w:r w:rsidR="00D46461" w:rsidRPr="004D04A5">
              <w:rPr>
                <w:lang w:val="fr-FR"/>
              </w:rPr>
              <w:t xml:space="preserve"> </w:t>
            </w:r>
            <w:r w:rsidR="006E4487" w:rsidRPr="004D04A5">
              <w:rPr>
                <w:lang w:val="fr-FR"/>
              </w:rPr>
              <w:t>Trình</w:t>
            </w:r>
            <w:r w:rsidR="00D57E79" w:rsidRPr="004D04A5">
              <w:rPr>
                <w:lang w:val="fr-FR"/>
              </w:rPr>
              <w:t xml:space="preserve"> </w:t>
            </w:r>
            <w:r w:rsidR="006E4487" w:rsidRPr="004D04A5">
              <w:rPr>
                <w:lang w:val="fr-FR"/>
              </w:rPr>
              <w:t>bày</w:t>
            </w:r>
            <w:r w:rsidR="00AB3E5C">
              <w:rPr>
                <w:lang w:val="fr-FR"/>
              </w:rPr>
              <w:t xml:space="preserve"> </w:t>
            </w:r>
            <w:r w:rsidR="00AB3E5C" w:rsidRPr="0080070B">
              <w:rPr>
                <w:spacing w:val="-8"/>
                <w:lang w:val="fr-FR"/>
              </w:rPr>
              <w:t>được</w:t>
            </w:r>
            <w:r w:rsidR="00D57E79" w:rsidRPr="0080070B">
              <w:rPr>
                <w:spacing w:val="-8"/>
                <w:lang w:val="fr-FR"/>
              </w:rPr>
              <w:t xml:space="preserve"> </w:t>
            </w:r>
            <w:r w:rsidR="006E4487" w:rsidRPr="0080070B">
              <w:rPr>
                <w:spacing w:val="-8"/>
                <w:lang w:val="fr-FR"/>
              </w:rPr>
              <w:t>tư</w:t>
            </w:r>
            <w:r w:rsidR="00D57E79" w:rsidRPr="0080070B">
              <w:rPr>
                <w:spacing w:val="-8"/>
                <w:lang w:val="fr-FR"/>
              </w:rPr>
              <w:t xml:space="preserve"> </w:t>
            </w:r>
            <w:r w:rsidR="006E4487" w:rsidRPr="0080070B">
              <w:rPr>
                <w:spacing w:val="-8"/>
                <w:lang w:val="fr-FR"/>
              </w:rPr>
              <w:t>tưởng</w:t>
            </w:r>
            <w:r w:rsidR="00D57E79" w:rsidRPr="0080070B">
              <w:rPr>
                <w:spacing w:val="-8"/>
                <w:lang w:val="fr-FR"/>
              </w:rPr>
              <w:t xml:space="preserve"> </w:t>
            </w:r>
            <w:r w:rsidR="006E4487" w:rsidRPr="0080070B">
              <w:rPr>
                <w:spacing w:val="-8"/>
                <w:lang w:val="fr-FR"/>
              </w:rPr>
              <w:t>chính</w:t>
            </w:r>
            <w:r w:rsidR="00D57E79" w:rsidRPr="004D04A5">
              <w:rPr>
                <w:lang w:val="fr-FR"/>
              </w:rPr>
              <w:t xml:space="preserve"> </w:t>
            </w:r>
            <w:r w:rsidR="006E4487" w:rsidRPr="004D04A5">
              <w:rPr>
                <w:lang w:val="fr-FR"/>
              </w:rPr>
              <w:t>của</w:t>
            </w:r>
            <w:r w:rsidR="00D57E79" w:rsidRPr="004D04A5">
              <w:rPr>
                <w:lang w:val="fr-FR"/>
              </w:rPr>
              <w:t xml:space="preserve"> </w:t>
            </w:r>
            <w:r w:rsidR="006E4487" w:rsidRPr="004D04A5">
              <w:rPr>
                <w:lang w:val="fr-FR"/>
              </w:rPr>
              <w:t>học</w:t>
            </w:r>
            <w:r w:rsidR="00D57E79" w:rsidRPr="004D04A5">
              <w:rPr>
                <w:lang w:val="fr-FR"/>
              </w:rPr>
              <w:t xml:space="preserve"> </w:t>
            </w:r>
            <w:r w:rsidR="006E4487" w:rsidRPr="004D04A5">
              <w:rPr>
                <w:lang w:val="fr-FR"/>
              </w:rPr>
              <w:t>thuyết</w:t>
            </w:r>
            <w:r w:rsidR="00D57E79" w:rsidRPr="004D04A5">
              <w:rPr>
                <w:lang w:val="fr-FR"/>
              </w:rPr>
              <w:t xml:space="preserve"> </w:t>
            </w:r>
            <w:r w:rsidR="006E4487" w:rsidRPr="004D04A5">
              <w:rPr>
                <w:lang w:val="fr-FR"/>
              </w:rPr>
              <w:t>lợi</w:t>
            </w:r>
            <w:r w:rsidR="00B9696B" w:rsidRPr="004D04A5">
              <w:rPr>
                <w:lang w:val="fr-FR"/>
              </w:rPr>
              <w:t xml:space="preserve"> </w:t>
            </w:r>
            <w:r w:rsidR="006E4487" w:rsidRPr="004D04A5">
              <w:rPr>
                <w:lang w:val="fr-FR"/>
              </w:rPr>
              <w:t>thế</w:t>
            </w:r>
            <w:r w:rsidR="00B9696B" w:rsidRPr="004D04A5">
              <w:rPr>
                <w:lang w:val="fr-FR"/>
              </w:rPr>
              <w:t xml:space="preserve"> </w:t>
            </w:r>
            <w:r w:rsidR="006E4487" w:rsidRPr="004D04A5">
              <w:rPr>
                <w:lang w:val="fr-FR"/>
              </w:rPr>
              <w:t>so</w:t>
            </w:r>
            <w:r w:rsidR="00B9696B" w:rsidRPr="004D04A5">
              <w:rPr>
                <w:lang w:val="fr-FR"/>
              </w:rPr>
              <w:t xml:space="preserve"> </w:t>
            </w:r>
            <w:r w:rsidR="006E4487" w:rsidRPr="004D04A5">
              <w:rPr>
                <w:lang w:val="fr-FR"/>
              </w:rPr>
              <w:t>sánh</w:t>
            </w:r>
            <w:r w:rsidR="00B9696B" w:rsidRPr="004D04A5">
              <w:rPr>
                <w:lang w:val="fr-FR"/>
              </w:rPr>
              <w:t xml:space="preserve"> (</w:t>
            </w:r>
            <w:r w:rsidR="006E4487" w:rsidRPr="004D04A5">
              <w:rPr>
                <w:lang w:val="fr-FR"/>
              </w:rPr>
              <w:t>lợi</w:t>
            </w:r>
            <w:r w:rsidR="00B9696B" w:rsidRPr="004D04A5">
              <w:rPr>
                <w:lang w:val="fr-FR"/>
              </w:rPr>
              <w:t xml:space="preserve"> </w:t>
            </w:r>
            <w:r w:rsidR="006E4487" w:rsidRPr="004D04A5">
              <w:rPr>
                <w:lang w:val="fr-FR"/>
              </w:rPr>
              <w:t>thế</w:t>
            </w:r>
            <w:r w:rsidR="00B9696B" w:rsidRPr="004D04A5">
              <w:rPr>
                <w:lang w:val="fr-FR"/>
              </w:rPr>
              <w:t xml:space="preserve"> </w:t>
            </w:r>
            <w:r w:rsidR="006E4487" w:rsidRPr="004D04A5">
              <w:rPr>
                <w:lang w:val="fr-FR"/>
              </w:rPr>
              <w:t>tương</w:t>
            </w:r>
            <w:r w:rsidR="00B9696B" w:rsidRPr="004D04A5">
              <w:rPr>
                <w:lang w:val="fr-FR"/>
              </w:rPr>
              <w:t xml:space="preserve"> </w:t>
            </w:r>
            <w:r w:rsidR="006E4487" w:rsidRPr="004D04A5">
              <w:rPr>
                <w:lang w:val="fr-FR"/>
              </w:rPr>
              <w:t>đối</w:t>
            </w:r>
            <w:r w:rsidR="00B9696B" w:rsidRPr="004D04A5">
              <w:rPr>
                <w:lang w:val="fr-FR"/>
              </w:rPr>
              <w:t xml:space="preserve">) </w:t>
            </w:r>
            <w:r w:rsidR="006E4487" w:rsidRPr="004D04A5">
              <w:rPr>
                <w:lang w:val="fr-FR"/>
              </w:rPr>
              <w:t>của</w:t>
            </w:r>
            <w:r w:rsidR="00B9696B" w:rsidRPr="004D04A5">
              <w:rPr>
                <w:lang w:val="fr-FR"/>
              </w:rPr>
              <w:t xml:space="preserve"> </w:t>
            </w:r>
            <w:r w:rsidR="006E4487" w:rsidRPr="004D04A5">
              <w:rPr>
                <w:lang w:val="fr-FR"/>
              </w:rPr>
              <w:t>David</w:t>
            </w:r>
            <w:r w:rsidR="00B9696B" w:rsidRPr="004D04A5">
              <w:rPr>
                <w:lang w:val="fr-FR"/>
              </w:rPr>
              <w:t xml:space="preserve"> </w:t>
            </w:r>
            <w:r w:rsidR="006E4487" w:rsidRPr="004D04A5">
              <w:rPr>
                <w:lang w:val="fr-FR"/>
              </w:rPr>
              <w:t>Ricardo</w:t>
            </w:r>
            <w:r w:rsidR="00B9696B" w:rsidRPr="004D04A5">
              <w:rPr>
                <w:lang w:val="fr-FR"/>
              </w:rPr>
              <w:t>.</w:t>
            </w:r>
          </w:p>
          <w:p w:rsidR="00776736" w:rsidRPr="004D04A5" w:rsidRDefault="00776736" w:rsidP="00D37430">
            <w:pPr>
              <w:widowControl w:val="0"/>
              <w:spacing w:line="288" w:lineRule="auto"/>
              <w:ind w:left="-28" w:right="-28"/>
              <w:jc w:val="both"/>
              <w:rPr>
                <w:lang w:val="fr-FR"/>
              </w:rPr>
            </w:pPr>
            <w:r w:rsidRPr="004D04A5">
              <w:rPr>
                <w:b/>
                <w:lang w:val="fr-FR"/>
              </w:rPr>
              <w:t>2</w:t>
            </w:r>
            <w:r w:rsidR="006E4487" w:rsidRPr="004D04A5">
              <w:rPr>
                <w:b/>
                <w:lang w:val="fr-FR"/>
              </w:rPr>
              <w:t>A</w:t>
            </w:r>
            <w:r w:rsidRPr="004D04A5">
              <w:rPr>
                <w:b/>
                <w:lang w:val="fr-FR"/>
              </w:rPr>
              <w:t>4.</w:t>
            </w:r>
            <w:r w:rsidRPr="004D04A5">
              <w:rPr>
                <w:lang w:val="fr-FR"/>
              </w:rPr>
              <w:t xml:space="preserve"> </w:t>
            </w:r>
            <w:r w:rsidR="006E4487" w:rsidRPr="004D04A5">
              <w:rPr>
                <w:lang w:val="fr-FR"/>
              </w:rPr>
              <w:t>Trình</w:t>
            </w:r>
            <w:r w:rsidRPr="004D04A5">
              <w:rPr>
                <w:lang w:val="fr-FR"/>
              </w:rPr>
              <w:t xml:space="preserve"> </w:t>
            </w:r>
            <w:r w:rsidR="006E4487" w:rsidRPr="004D04A5">
              <w:rPr>
                <w:lang w:val="fr-FR"/>
              </w:rPr>
              <w:t>bày</w:t>
            </w:r>
            <w:r w:rsidR="00AB3E5C">
              <w:rPr>
                <w:lang w:val="fr-FR"/>
              </w:rPr>
              <w:t xml:space="preserve"> </w:t>
            </w:r>
            <w:r w:rsidR="00AB3E5C" w:rsidRPr="0080070B">
              <w:rPr>
                <w:spacing w:val="-6"/>
                <w:lang w:val="fr-FR"/>
              </w:rPr>
              <w:t>được</w:t>
            </w:r>
            <w:r w:rsidRPr="0080070B">
              <w:rPr>
                <w:spacing w:val="-6"/>
                <w:lang w:val="fr-FR"/>
              </w:rPr>
              <w:t xml:space="preserve"> </w:t>
            </w:r>
            <w:r w:rsidR="006E4487" w:rsidRPr="0080070B">
              <w:rPr>
                <w:spacing w:val="-6"/>
                <w:lang w:val="fr-FR"/>
              </w:rPr>
              <w:t>tư</w:t>
            </w:r>
            <w:r w:rsidRPr="0080070B">
              <w:rPr>
                <w:spacing w:val="-6"/>
                <w:lang w:val="fr-FR"/>
              </w:rPr>
              <w:t xml:space="preserve"> </w:t>
            </w:r>
            <w:r w:rsidR="006E4487" w:rsidRPr="0080070B">
              <w:rPr>
                <w:spacing w:val="-6"/>
                <w:lang w:val="fr-FR"/>
              </w:rPr>
              <w:t>tưởng</w:t>
            </w:r>
            <w:r w:rsidRPr="0080070B">
              <w:rPr>
                <w:spacing w:val="-6"/>
                <w:lang w:val="fr-FR"/>
              </w:rPr>
              <w:t xml:space="preserve"> </w:t>
            </w:r>
            <w:r w:rsidR="006E4487" w:rsidRPr="0080070B">
              <w:rPr>
                <w:spacing w:val="-6"/>
                <w:lang w:val="fr-FR"/>
              </w:rPr>
              <w:t>chính</w:t>
            </w:r>
            <w:r w:rsidRPr="004D04A5">
              <w:rPr>
                <w:lang w:val="fr-FR"/>
              </w:rPr>
              <w:t xml:space="preserve"> </w:t>
            </w:r>
            <w:r w:rsidR="006E4487" w:rsidRPr="004D04A5">
              <w:rPr>
                <w:lang w:val="fr-FR"/>
              </w:rPr>
              <w:t>của</w:t>
            </w:r>
            <w:r w:rsidRPr="004D04A5">
              <w:rPr>
                <w:lang w:val="fr-FR"/>
              </w:rPr>
              <w:t xml:space="preserve"> </w:t>
            </w:r>
            <w:r w:rsidR="006E4487" w:rsidRPr="004D04A5">
              <w:rPr>
                <w:lang w:val="fr-FR"/>
              </w:rPr>
              <w:t>học</w:t>
            </w:r>
            <w:r w:rsidRPr="004D04A5">
              <w:rPr>
                <w:lang w:val="fr-FR"/>
              </w:rPr>
              <w:t xml:space="preserve"> </w:t>
            </w:r>
            <w:r w:rsidR="006E4487" w:rsidRPr="004D04A5">
              <w:rPr>
                <w:lang w:val="fr-FR"/>
              </w:rPr>
              <w:t>thuyết</w:t>
            </w:r>
            <w:r w:rsidRPr="004D04A5">
              <w:rPr>
                <w:lang w:val="fr-FR"/>
              </w:rPr>
              <w:t xml:space="preserve"> </w:t>
            </w:r>
            <w:r w:rsidR="006E4487" w:rsidRPr="004D04A5">
              <w:rPr>
                <w:lang w:val="fr-FR"/>
              </w:rPr>
              <w:t>về</w:t>
            </w:r>
            <w:r w:rsidR="008568CD" w:rsidRPr="004D04A5">
              <w:rPr>
                <w:lang w:val="fr-FR"/>
              </w:rPr>
              <w:t xml:space="preserve"> </w:t>
            </w:r>
            <w:r w:rsidR="006E4487" w:rsidRPr="004D04A5">
              <w:rPr>
                <w:lang w:val="fr-FR"/>
              </w:rPr>
              <w:t>sự</w:t>
            </w:r>
            <w:r w:rsidR="008568CD" w:rsidRPr="004D04A5">
              <w:rPr>
                <w:lang w:val="fr-FR"/>
              </w:rPr>
              <w:t xml:space="preserve"> </w:t>
            </w:r>
            <w:r w:rsidR="006E4487" w:rsidRPr="004D04A5">
              <w:rPr>
                <w:lang w:val="fr-FR"/>
              </w:rPr>
              <w:t>cân</w:t>
            </w:r>
            <w:r w:rsidR="008568CD" w:rsidRPr="004D04A5">
              <w:rPr>
                <w:lang w:val="fr-FR"/>
              </w:rPr>
              <w:t xml:space="preserve"> </w:t>
            </w:r>
            <w:r w:rsidR="006E4487" w:rsidRPr="004D04A5">
              <w:rPr>
                <w:lang w:val="fr-FR"/>
              </w:rPr>
              <w:t>đối</w:t>
            </w:r>
            <w:r w:rsidR="008568CD" w:rsidRPr="004D04A5">
              <w:rPr>
                <w:lang w:val="fr-FR"/>
              </w:rPr>
              <w:t xml:space="preserve"> </w:t>
            </w:r>
            <w:r w:rsidR="006E4487" w:rsidRPr="004D04A5">
              <w:rPr>
                <w:lang w:val="fr-FR"/>
              </w:rPr>
              <w:t>các</w:t>
            </w:r>
            <w:r w:rsidR="0012554F" w:rsidRPr="004D04A5">
              <w:rPr>
                <w:lang w:val="fr-FR"/>
              </w:rPr>
              <w:t xml:space="preserve"> </w:t>
            </w:r>
            <w:r w:rsidR="006E4487" w:rsidRPr="004D04A5">
              <w:rPr>
                <w:lang w:val="fr-FR"/>
              </w:rPr>
              <w:t>yếu</w:t>
            </w:r>
            <w:r w:rsidR="0012554F" w:rsidRPr="004D04A5">
              <w:rPr>
                <w:lang w:val="fr-FR"/>
              </w:rPr>
              <w:t xml:space="preserve"> </w:t>
            </w:r>
            <w:r w:rsidR="006E4487" w:rsidRPr="004D04A5">
              <w:rPr>
                <w:lang w:val="fr-FR"/>
              </w:rPr>
              <w:t>tố</w:t>
            </w:r>
            <w:r w:rsidR="0012554F" w:rsidRPr="004D04A5">
              <w:rPr>
                <w:lang w:val="fr-FR"/>
              </w:rPr>
              <w:t xml:space="preserve"> </w:t>
            </w:r>
            <w:r w:rsidR="006E4487" w:rsidRPr="004D04A5">
              <w:rPr>
                <w:lang w:val="fr-FR"/>
              </w:rPr>
              <w:t>sản</w:t>
            </w:r>
            <w:r w:rsidR="0012554F" w:rsidRPr="004D04A5">
              <w:rPr>
                <w:lang w:val="fr-FR"/>
              </w:rPr>
              <w:t xml:space="preserve"> </w:t>
            </w:r>
            <w:r w:rsidR="006E4487" w:rsidRPr="004D04A5">
              <w:rPr>
                <w:lang w:val="fr-FR"/>
              </w:rPr>
              <w:t>xuất</w:t>
            </w:r>
            <w:r w:rsidR="0012554F" w:rsidRPr="004D04A5">
              <w:rPr>
                <w:lang w:val="fr-FR"/>
              </w:rPr>
              <w:t xml:space="preserve"> </w:t>
            </w:r>
            <w:r w:rsidR="006E4487" w:rsidRPr="004D04A5">
              <w:rPr>
                <w:lang w:val="fr-FR"/>
              </w:rPr>
              <w:t>của</w:t>
            </w:r>
            <w:r w:rsidR="0012554F" w:rsidRPr="004D04A5">
              <w:rPr>
                <w:lang w:val="fr-FR"/>
              </w:rPr>
              <w:t xml:space="preserve"> </w:t>
            </w:r>
            <w:r w:rsidR="006E4487" w:rsidRPr="004D04A5">
              <w:rPr>
                <w:lang w:val="fr-FR"/>
              </w:rPr>
              <w:t>Hecksher</w:t>
            </w:r>
            <w:r w:rsidR="0012554F" w:rsidRPr="004D04A5">
              <w:rPr>
                <w:lang w:val="fr-FR"/>
              </w:rPr>
              <w:t>-</w:t>
            </w:r>
            <w:r w:rsidR="006E4487" w:rsidRPr="004D04A5">
              <w:rPr>
                <w:lang w:val="fr-FR"/>
              </w:rPr>
              <w:t>Ohlin</w:t>
            </w:r>
            <w:r w:rsidR="008568CD" w:rsidRPr="004D04A5">
              <w:rPr>
                <w:lang w:val="fr-FR"/>
              </w:rPr>
              <w:t>.</w:t>
            </w:r>
          </w:p>
          <w:p w:rsidR="00776736" w:rsidRPr="004D04A5" w:rsidRDefault="00776736" w:rsidP="00D37430">
            <w:pPr>
              <w:widowControl w:val="0"/>
              <w:spacing w:line="288" w:lineRule="auto"/>
              <w:ind w:left="-28" w:right="-28"/>
              <w:jc w:val="both"/>
              <w:rPr>
                <w:lang w:val="fr-FR"/>
              </w:rPr>
            </w:pPr>
            <w:r w:rsidRPr="004D04A5">
              <w:rPr>
                <w:b/>
                <w:lang w:val="fr-FR"/>
              </w:rPr>
              <w:t>2</w:t>
            </w:r>
            <w:r w:rsidR="006E4487" w:rsidRPr="004D04A5">
              <w:rPr>
                <w:b/>
                <w:lang w:val="fr-FR"/>
              </w:rPr>
              <w:t>A</w:t>
            </w:r>
            <w:r w:rsidRPr="004D04A5">
              <w:rPr>
                <w:b/>
                <w:lang w:val="fr-FR"/>
              </w:rPr>
              <w:t>5.</w:t>
            </w:r>
            <w:r w:rsidRPr="004D04A5">
              <w:rPr>
                <w:lang w:val="fr-FR"/>
              </w:rPr>
              <w:t xml:space="preserve"> </w:t>
            </w:r>
            <w:r w:rsidR="006E4487" w:rsidRPr="004D04A5">
              <w:rPr>
                <w:lang w:val="fr-FR"/>
              </w:rPr>
              <w:t>Trình</w:t>
            </w:r>
            <w:r w:rsidRPr="004D04A5">
              <w:rPr>
                <w:lang w:val="fr-FR"/>
              </w:rPr>
              <w:t xml:space="preserve"> </w:t>
            </w:r>
            <w:r w:rsidR="006E4487" w:rsidRPr="004D04A5">
              <w:rPr>
                <w:lang w:val="fr-FR"/>
              </w:rPr>
              <w:t>bày</w:t>
            </w:r>
            <w:r w:rsidR="00AB3E5C">
              <w:rPr>
                <w:lang w:val="fr-FR"/>
              </w:rPr>
              <w:t xml:space="preserve"> </w:t>
            </w:r>
            <w:r w:rsidR="00AB3E5C" w:rsidRPr="00AB3E5C">
              <w:rPr>
                <w:lang w:val="fr-FR"/>
              </w:rPr>
              <w:lastRenderedPageBreak/>
              <w:t>được</w:t>
            </w:r>
            <w:r w:rsidRPr="004D04A5">
              <w:rPr>
                <w:lang w:val="fr-FR"/>
              </w:rPr>
              <w:t xml:space="preserve"> </w:t>
            </w:r>
            <w:r w:rsidR="006E4487" w:rsidRPr="004D04A5">
              <w:rPr>
                <w:lang w:val="fr-FR"/>
              </w:rPr>
              <w:t>tư</w:t>
            </w:r>
            <w:r w:rsidRPr="004D04A5">
              <w:rPr>
                <w:lang w:val="fr-FR"/>
              </w:rPr>
              <w:t xml:space="preserve"> </w:t>
            </w:r>
            <w:r w:rsidR="006E4487" w:rsidRPr="004D04A5">
              <w:rPr>
                <w:lang w:val="fr-FR"/>
              </w:rPr>
              <w:t>tưởng</w:t>
            </w:r>
            <w:r w:rsidRPr="004D04A5">
              <w:rPr>
                <w:lang w:val="fr-FR"/>
              </w:rPr>
              <w:t xml:space="preserve"> </w:t>
            </w:r>
            <w:r w:rsidR="006E4487" w:rsidRPr="004D04A5">
              <w:rPr>
                <w:lang w:val="fr-FR"/>
              </w:rPr>
              <w:t>chính</w:t>
            </w:r>
            <w:r w:rsidRPr="004D04A5">
              <w:rPr>
                <w:lang w:val="fr-FR"/>
              </w:rPr>
              <w:t xml:space="preserve"> </w:t>
            </w:r>
            <w:r w:rsidR="006E4487" w:rsidRPr="004D04A5">
              <w:rPr>
                <w:lang w:val="fr-FR"/>
              </w:rPr>
              <w:t>của</w:t>
            </w:r>
            <w:r w:rsidRPr="004D04A5">
              <w:rPr>
                <w:lang w:val="fr-FR"/>
              </w:rPr>
              <w:t xml:space="preserve"> </w:t>
            </w:r>
            <w:r w:rsidR="006E4487" w:rsidRPr="004D04A5">
              <w:rPr>
                <w:lang w:val="fr-FR"/>
              </w:rPr>
              <w:t>học</w:t>
            </w:r>
            <w:r w:rsidRPr="004D04A5">
              <w:rPr>
                <w:lang w:val="fr-FR"/>
              </w:rPr>
              <w:t xml:space="preserve"> </w:t>
            </w:r>
            <w:r w:rsidR="006E4487" w:rsidRPr="004D04A5">
              <w:rPr>
                <w:lang w:val="fr-FR"/>
              </w:rPr>
              <w:t>thuyết</w:t>
            </w:r>
            <w:r w:rsidRPr="004D04A5">
              <w:rPr>
                <w:lang w:val="fr-FR"/>
              </w:rPr>
              <w:t xml:space="preserve"> </w:t>
            </w:r>
            <w:r w:rsidR="006E4487" w:rsidRPr="004D04A5">
              <w:rPr>
                <w:lang w:val="fr-FR"/>
              </w:rPr>
              <w:t>chu</w:t>
            </w:r>
            <w:r w:rsidR="008568CD" w:rsidRPr="004D04A5">
              <w:rPr>
                <w:lang w:val="fr-FR"/>
              </w:rPr>
              <w:t xml:space="preserve"> </w:t>
            </w:r>
            <w:r w:rsidR="007108CF" w:rsidRPr="004D04A5">
              <w:rPr>
                <w:lang w:val="fr-FR"/>
              </w:rPr>
              <w:t>kì</w:t>
            </w:r>
            <w:r w:rsidR="008568CD" w:rsidRPr="004D04A5">
              <w:rPr>
                <w:lang w:val="fr-FR"/>
              </w:rPr>
              <w:t xml:space="preserve"> </w:t>
            </w:r>
            <w:r w:rsidR="006E4487" w:rsidRPr="004D04A5">
              <w:rPr>
                <w:lang w:val="fr-FR"/>
              </w:rPr>
              <w:t>sống</w:t>
            </w:r>
            <w:r w:rsidR="008568CD" w:rsidRPr="004D04A5">
              <w:rPr>
                <w:lang w:val="fr-FR"/>
              </w:rPr>
              <w:t xml:space="preserve"> </w:t>
            </w:r>
            <w:r w:rsidR="006E4487" w:rsidRPr="004D04A5">
              <w:rPr>
                <w:lang w:val="fr-FR"/>
              </w:rPr>
              <w:t>của</w:t>
            </w:r>
            <w:r w:rsidR="008568CD" w:rsidRPr="004D04A5">
              <w:rPr>
                <w:lang w:val="fr-FR"/>
              </w:rPr>
              <w:t xml:space="preserve"> </w:t>
            </w:r>
            <w:r w:rsidR="006E4487" w:rsidRPr="004D04A5">
              <w:rPr>
                <w:lang w:val="fr-FR"/>
              </w:rPr>
              <w:t>sản</w:t>
            </w:r>
            <w:r w:rsidR="008568CD" w:rsidRPr="004D04A5">
              <w:rPr>
                <w:lang w:val="fr-FR"/>
              </w:rPr>
              <w:t xml:space="preserve"> </w:t>
            </w:r>
            <w:r w:rsidR="006E4487" w:rsidRPr="004D04A5">
              <w:rPr>
                <w:lang w:val="fr-FR"/>
              </w:rPr>
              <w:t>phẩm</w:t>
            </w:r>
            <w:r w:rsidR="008568CD" w:rsidRPr="004D04A5">
              <w:rPr>
                <w:lang w:val="fr-FR"/>
              </w:rPr>
              <w:t>.</w:t>
            </w:r>
          </w:p>
          <w:p w:rsidR="00776736" w:rsidRPr="004D04A5" w:rsidRDefault="00776736" w:rsidP="00D37430">
            <w:pPr>
              <w:widowControl w:val="0"/>
              <w:spacing w:line="288" w:lineRule="auto"/>
              <w:ind w:left="-28" w:right="-28"/>
              <w:jc w:val="both"/>
              <w:rPr>
                <w:lang w:val="fr-FR"/>
              </w:rPr>
            </w:pPr>
            <w:r w:rsidRPr="004D04A5">
              <w:rPr>
                <w:b/>
                <w:lang w:val="fr-FR"/>
              </w:rPr>
              <w:t>2</w:t>
            </w:r>
            <w:r w:rsidR="006E4487" w:rsidRPr="004D04A5">
              <w:rPr>
                <w:b/>
                <w:lang w:val="fr-FR"/>
              </w:rPr>
              <w:t>A</w:t>
            </w:r>
            <w:r w:rsidRPr="004D04A5">
              <w:rPr>
                <w:b/>
                <w:lang w:val="fr-FR"/>
              </w:rPr>
              <w:t>6.</w:t>
            </w:r>
            <w:r w:rsidRPr="004D04A5">
              <w:rPr>
                <w:lang w:val="fr-FR"/>
              </w:rPr>
              <w:t xml:space="preserve"> </w:t>
            </w:r>
            <w:r w:rsidR="006E4487" w:rsidRPr="004D04A5">
              <w:rPr>
                <w:lang w:val="fr-FR"/>
              </w:rPr>
              <w:t>Trình</w:t>
            </w:r>
            <w:r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Pr="004D04A5">
              <w:rPr>
                <w:lang w:val="fr-FR"/>
              </w:rPr>
              <w:t xml:space="preserve"> </w:t>
            </w:r>
            <w:r w:rsidR="006E4487" w:rsidRPr="004D04A5">
              <w:rPr>
                <w:lang w:val="fr-FR"/>
              </w:rPr>
              <w:t>tư</w:t>
            </w:r>
            <w:r w:rsidRPr="004D04A5">
              <w:rPr>
                <w:lang w:val="fr-FR"/>
              </w:rPr>
              <w:t xml:space="preserve"> </w:t>
            </w:r>
            <w:r w:rsidR="006E4487" w:rsidRPr="004D04A5">
              <w:rPr>
                <w:lang w:val="fr-FR"/>
              </w:rPr>
              <w:t>tưởng</w:t>
            </w:r>
            <w:r w:rsidRPr="004D04A5">
              <w:rPr>
                <w:lang w:val="fr-FR"/>
              </w:rPr>
              <w:t xml:space="preserve"> </w:t>
            </w:r>
            <w:r w:rsidR="006E4487" w:rsidRPr="004D04A5">
              <w:rPr>
                <w:lang w:val="fr-FR"/>
              </w:rPr>
              <w:t>chính</w:t>
            </w:r>
            <w:r w:rsidRPr="004D04A5">
              <w:rPr>
                <w:lang w:val="fr-FR"/>
              </w:rPr>
              <w:t xml:space="preserve"> </w:t>
            </w:r>
            <w:r w:rsidR="006E4487" w:rsidRPr="004D04A5">
              <w:rPr>
                <w:lang w:val="fr-FR"/>
              </w:rPr>
              <w:t>của</w:t>
            </w:r>
            <w:r w:rsidRPr="004D04A5">
              <w:rPr>
                <w:lang w:val="fr-FR"/>
              </w:rPr>
              <w:t xml:space="preserve"> </w:t>
            </w:r>
            <w:r w:rsidR="006E4487" w:rsidRPr="004D04A5">
              <w:rPr>
                <w:lang w:val="fr-FR"/>
              </w:rPr>
              <w:t>học</w:t>
            </w:r>
            <w:r w:rsidRPr="004D04A5">
              <w:rPr>
                <w:lang w:val="fr-FR"/>
              </w:rPr>
              <w:t xml:space="preserve"> </w:t>
            </w:r>
            <w:r w:rsidR="006E4487" w:rsidRPr="004D04A5">
              <w:rPr>
                <w:lang w:val="fr-FR"/>
              </w:rPr>
              <w:t>thuyết</w:t>
            </w:r>
            <w:r w:rsidRPr="004D04A5">
              <w:rPr>
                <w:lang w:val="fr-FR"/>
              </w:rPr>
              <w:t xml:space="preserve"> </w:t>
            </w:r>
            <w:r w:rsidR="006E4487" w:rsidRPr="004D04A5">
              <w:rPr>
                <w:lang w:val="fr-FR"/>
              </w:rPr>
              <w:t>bảo</w:t>
            </w:r>
            <w:r w:rsidR="008568CD" w:rsidRPr="004D04A5">
              <w:rPr>
                <w:lang w:val="fr-FR"/>
              </w:rPr>
              <w:t xml:space="preserve"> </w:t>
            </w:r>
            <w:r w:rsidR="006E4487" w:rsidRPr="004D04A5">
              <w:rPr>
                <w:lang w:val="fr-FR"/>
              </w:rPr>
              <w:t>hộ</w:t>
            </w:r>
            <w:r w:rsidR="008568CD" w:rsidRPr="004D04A5">
              <w:rPr>
                <w:lang w:val="fr-FR"/>
              </w:rPr>
              <w:t xml:space="preserve"> </w:t>
            </w:r>
            <w:r w:rsidR="006E4487" w:rsidRPr="004D04A5">
              <w:rPr>
                <w:lang w:val="fr-FR"/>
              </w:rPr>
              <w:t>có</w:t>
            </w:r>
            <w:r w:rsidR="008568CD" w:rsidRPr="004D04A5">
              <w:rPr>
                <w:lang w:val="fr-FR"/>
              </w:rPr>
              <w:t xml:space="preserve"> </w:t>
            </w:r>
            <w:r w:rsidR="006E4487" w:rsidRPr="004D04A5">
              <w:rPr>
                <w:lang w:val="fr-FR"/>
              </w:rPr>
              <w:t>điều</w:t>
            </w:r>
            <w:r w:rsidR="008568CD" w:rsidRPr="004D04A5">
              <w:rPr>
                <w:lang w:val="fr-FR"/>
              </w:rPr>
              <w:t xml:space="preserve"> </w:t>
            </w:r>
            <w:r w:rsidR="006E4487" w:rsidRPr="004D04A5">
              <w:rPr>
                <w:lang w:val="fr-FR"/>
              </w:rPr>
              <w:t>kiện</w:t>
            </w:r>
            <w:r w:rsidR="008568CD" w:rsidRPr="004D04A5">
              <w:rPr>
                <w:lang w:val="fr-FR"/>
              </w:rPr>
              <w:t>.</w:t>
            </w:r>
          </w:p>
        </w:tc>
        <w:tc>
          <w:tcPr>
            <w:tcW w:w="1960" w:type="dxa"/>
            <w:shd w:val="clear" w:color="auto" w:fill="auto"/>
          </w:tcPr>
          <w:p w:rsidR="00DA0215" w:rsidRPr="004D04A5" w:rsidRDefault="0090250C" w:rsidP="00D37430">
            <w:pPr>
              <w:widowControl w:val="0"/>
              <w:spacing w:before="120" w:line="288" w:lineRule="auto"/>
              <w:ind w:left="-28" w:right="-28"/>
              <w:jc w:val="both"/>
              <w:rPr>
                <w:lang w:val="fr-FR"/>
              </w:rPr>
            </w:pPr>
            <w:r w:rsidRPr="004D04A5">
              <w:rPr>
                <w:b/>
                <w:lang w:val="fr-FR"/>
              </w:rPr>
              <w:lastRenderedPageBreak/>
              <w:t>2</w:t>
            </w:r>
            <w:r w:rsidR="006E4487" w:rsidRPr="004D04A5">
              <w:rPr>
                <w:b/>
                <w:lang w:val="fr-FR"/>
              </w:rPr>
              <w:t>B</w:t>
            </w:r>
            <w:r w:rsidRPr="004D04A5">
              <w:rPr>
                <w:b/>
                <w:lang w:val="fr-FR"/>
              </w:rPr>
              <w:t>1.</w:t>
            </w:r>
            <w:r w:rsidRPr="004D04A5">
              <w:rPr>
                <w:lang w:val="fr-FR"/>
              </w:rPr>
              <w:t xml:space="preserve"> </w:t>
            </w:r>
            <w:r w:rsidR="006E4487" w:rsidRPr="004D04A5">
              <w:rPr>
                <w:lang w:val="fr-FR"/>
              </w:rPr>
              <w:t>Phân</w:t>
            </w:r>
            <w:r w:rsidR="003448A4" w:rsidRPr="004D04A5">
              <w:rPr>
                <w:lang w:val="fr-FR"/>
              </w:rPr>
              <w:t xml:space="preserve"> </w:t>
            </w:r>
            <w:r w:rsidR="006E4487" w:rsidRPr="004D04A5">
              <w:rPr>
                <w:lang w:val="fr-FR"/>
              </w:rPr>
              <w:t>tích</w:t>
            </w:r>
            <w:r w:rsidR="00AB3E5C" w:rsidRPr="00AB3E5C">
              <w:rPr>
                <w:lang w:val="fr-FR"/>
              </w:rPr>
              <w:t xml:space="preserve"> được</w:t>
            </w:r>
            <w:r w:rsidRPr="004D04A5">
              <w:rPr>
                <w:lang w:val="fr-FR"/>
              </w:rPr>
              <w:t xml:space="preserve"> </w:t>
            </w:r>
            <w:r w:rsidR="006E4487" w:rsidRPr="004D04A5">
              <w:rPr>
                <w:lang w:val="fr-FR"/>
              </w:rPr>
              <w:t>tư</w:t>
            </w:r>
            <w:r w:rsidRPr="004D04A5">
              <w:rPr>
                <w:lang w:val="fr-FR"/>
              </w:rPr>
              <w:t xml:space="preserve"> </w:t>
            </w:r>
            <w:r w:rsidR="006E4487" w:rsidRPr="004D04A5">
              <w:rPr>
                <w:lang w:val="fr-FR"/>
              </w:rPr>
              <w:t>tưởng</w:t>
            </w:r>
            <w:r w:rsidRPr="004D04A5">
              <w:rPr>
                <w:lang w:val="fr-FR"/>
              </w:rPr>
              <w:t xml:space="preserve"> </w:t>
            </w:r>
            <w:r w:rsidR="006E4487" w:rsidRPr="004D04A5">
              <w:rPr>
                <w:lang w:val="fr-FR"/>
              </w:rPr>
              <w:t>chính</w:t>
            </w:r>
            <w:r w:rsidRPr="004D04A5">
              <w:rPr>
                <w:lang w:val="fr-FR"/>
              </w:rPr>
              <w:t xml:space="preserve"> </w:t>
            </w:r>
            <w:r w:rsidR="006E4487" w:rsidRPr="004D04A5">
              <w:rPr>
                <w:lang w:val="fr-FR"/>
              </w:rPr>
              <w:t>của</w:t>
            </w:r>
            <w:r w:rsidRPr="004D04A5">
              <w:rPr>
                <w:lang w:val="fr-FR"/>
              </w:rPr>
              <w:t xml:space="preserve"> </w:t>
            </w:r>
            <w:r w:rsidR="006E4487" w:rsidRPr="004D04A5">
              <w:rPr>
                <w:lang w:val="fr-FR"/>
              </w:rPr>
              <w:t>học</w:t>
            </w:r>
            <w:r w:rsidRPr="004D04A5">
              <w:rPr>
                <w:lang w:val="fr-FR"/>
              </w:rPr>
              <w:t xml:space="preserve"> </w:t>
            </w:r>
            <w:r w:rsidR="006E4487" w:rsidRPr="00D157F5">
              <w:rPr>
                <w:spacing w:val="-10"/>
                <w:lang w:val="fr-FR"/>
              </w:rPr>
              <w:t>thuyết</w:t>
            </w:r>
            <w:r w:rsidRPr="00D157F5">
              <w:rPr>
                <w:spacing w:val="-10"/>
                <w:lang w:val="fr-FR"/>
              </w:rPr>
              <w:t xml:space="preserve"> </w:t>
            </w:r>
            <w:r w:rsidR="006E4487" w:rsidRPr="00D157F5">
              <w:rPr>
                <w:spacing w:val="-10"/>
                <w:lang w:val="fr-FR"/>
              </w:rPr>
              <w:t>trọng</w:t>
            </w:r>
            <w:r w:rsidRPr="00D157F5">
              <w:rPr>
                <w:spacing w:val="-10"/>
                <w:lang w:val="fr-FR"/>
              </w:rPr>
              <w:t xml:space="preserve"> </w:t>
            </w:r>
            <w:r w:rsidR="006E4487" w:rsidRPr="00D157F5">
              <w:rPr>
                <w:spacing w:val="-10"/>
                <w:lang w:val="fr-FR"/>
              </w:rPr>
              <w:t>thương</w:t>
            </w:r>
            <w:r w:rsidRPr="004D04A5">
              <w:rPr>
                <w:lang w:val="fr-FR"/>
              </w:rPr>
              <w:t>.</w:t>
            </w:r>
          </w:p>
          <w:p w:rsidR="00DA0215" w:rsidRPr="004D04A5" w:rsidRDefault="00DA0215" w:rsidP="00D37430">
            <w:pPr>
              <w:widowControl w:val="0"/>
              <w:spacing w:line="288" w:lineRule="auto"/>
              <w:ind w:left="-28" w:right="-28"/>
              <w:jc w:val="both"/>
              <w:rPr>
                <w:lang w:val="fr-FR"/>
              </w:rPr>
            </w:pPr>
            <w:r w:rsidRPr="004D04A5">
              <w:rPr>
                <w:b/>
                <w:lang w:val="fr-FR"/>
              </w:rPr>
              <w:t>2</w:t>
            </w:r>
            <w:r w:rsidR="006E4487" w:rsidRPr="004D04A5">
              <w:rPr>
                <w:b/>
                <w:lang w:val="fr-FR"/>
              </w:rPr>
              <w:t>B</w:t>
            </w:r>
            <w:r w:rsidR="00E55FAB" w:rsidRPr="004D04A5">
              <w:rPr>
                <w:b/>
                <w:lang w:val="fr-FR"/>
              </w:rPr>
              <w:t>2</w:t>
            </w:r>
            <w:r w:rsidRPr="004D04A5">
              <w:rPr>
                <w:b/>
                <w:lang w:val="fr-FR"/>
              </w:rPr>
              <w:t>.</w:t>
            </w:r>
            <w:r w:rsidRPr="004D04A5">
              <w:rPr>
                <w:lang w:val="fr-FR"/>
              </w:rPr>
              <w:t xml:space="preserve"> </w:t>
            </w:r>
            <w:r w:rsidR="006E4487" w:rsidRPr="004D04A5">
              <w:rPr>
                <w:lang w:val="fr-FR"/>
              </w:rPr>
              <w:t>Phân</w:t>
            </w:r>
            <w:r w:rsidR="003448A4" w:rsidRPr="004D04A5">
              <w:rPr>
                <w:lang w:val="fr-FR"/>
              </w:rPr>
              <w:t xml:space="preserve"> </w:t>
            </w:r>
            <w:r w:rsidR="006E4487" w:rsidRPr="004D04A5">
              <w:rPr>
                <w:lang w:val="fr-FR"/>
              </w:rPr>
              <w:t>tích</w:t>
            </w:r>
            <w:r w:rsidR="00AB3E5C" w:rsidRPr="00AB3E5C">
              <w:rPr>
                <w:lang w:val="fr-FR"/>
              </w:rPr>
              <w:t xml:space="preserve"> được</w:t>
            </w:r>
            <w:r w:rsidRPr="004D04A5">
              <w:rPr>
                <w:lang w:val="fr-FR"/>
              </w:rPr>
              <w:t xml:space="preserve"> </w:t>
            </w:r>
            <w:r w:rsidR="006E4487" w:rsidRPr="004D04A5">
              <w:rPr>
                <w:lang w:val="fr-FR"/>
              </w:rPr>
              <w:t>tư</w:t>
            </w:r>
            <w:r w:rsidRPr="004D04A5">
              <w:rPr>
                <w:lang w:val="fr-FR"/>
              </w:rPr>
              <w:t xml:space="preserve"> </w:t>
            </w:r>
            <w:r w:rsidR="006E4487" w:rsidRPr="004D04A5">
              <w:rPr>
                <w:lang w:val="fr-FR"/>
              </w:rPr>
              <w:t>tưởng</w:t>
            </w:r>
            <w:r w:rsidRPr="004D04A5">
              <w:rPr>
                <w:lang w:val="fr-FR"/>
              </w:rPr>
              <w:t xml:space="preserve"> </w:t>
            </w:r>
            <w:r w:rsidR="006E4487" w:rsidRPr="004D04A5">
              <w:rPr>
                <w:lang w:val="fr-FR"/>
              </w:rPr>
              <w:t>chính</w:t>
            </w:r>
            <w:r w:rsidRPr="004D04A5">
              <w:rPr>
                <w:lang w:val="fr-FR"/>
              </w:rPr>
              <w:t xml:space="preserve"> </w:t>
            </w:r>
            <w:r w:rsidR="006E4487" w:rsidRPr="004D04A5">
              <w:rPr>
                <w:lang w:val="fr-FR"/>
              </w:rPr>
              <w:t>của</w:t>
            </w:r>
            <w:r w:rsidRPr="004D04A5">
              <w:rPr>
                <w:lang w:val="fr-FR"/>
              </w:rPr>
              <w:t xml:space="preserve"> </w:t>
            </w:r>
            <w:r w:rsidR="006E4487" w:rsidRPr="004D04A5">
              <w:rPr>
                <w:lang w:val="fr-FR"/>
              </w:rPr>
              <w:t>học</w:t>
            </w:r>
            <w:r w:rsidRPr="004D04A5">
              <w:rPr>
                <w:lang w:val="fr-FR"/>
              </w:rPr>
              <w:t xml:space="preserve"> </w:t>
            </w:r>
            <w:r w:rsidR="006E4487" w:rsidRPr="004D04A5">
              <w:rPr>
                <w:lang w:val="fr-FR"/>
              </w:rPr>
              <w:t>thuyết</w:t>
            </w:r>
            <w:r w:rsidRPr="004D04A5">
              <w:rPr>
                <w:lang w:val="fr-FR"/>
              </w:rPr>
              <w:t xml:space="preserve"> </w:t>
            </w:r>
            <w:r w:rsidR="006E4487" w:rsidRPr="004D04A5">
              <w:rPr>
                <w:lang w:val="fr-FR"/>
              </w:rPr>
              <w:t>lợi</w:t>
            </w:r>
            <w:r w:rsidR="003448A4" w:rsidRPr="004D04A5">
              <w:rPr>
                <w:lang w:val="fr-FR"/>
              </w:rPr>
              <w:t xml:space="preserve"> </w:t>
            </w:r>
            <w:r w:rsidR="006E4487" w:rsidRPr="004D04A5">
              <w:rPr>
                <w:lang w:val="fr-FR"/>
              </w:rPr>
              <w:t>thế</w:t>
            </w:r>
            <w:r w:rsidR="003448A4" w:rsidRPr="004D04A5">
              <w:rPr>
                <w:lang w:val="fr-FR"/>
              </w:rPr>
              <w:t xml:space="preserve"> </w:t>
            </w:r>
            <w:r w:rsidR="006E4487" w:rsidRPr="004D04A5">
              <w:rPr>
                <w:lang w:val="fr-FR"/>
              </w:rPr>
              <w:t>tuyệt</w:t>
            </w:r>
            <w:r w:rsidR="003448A4" w:rsidRPr="004D04A5">
              <w:rPr>
                <w:lang w:val="fr-FR"/>
              </w:rPr>
              <w:t xml:space="preserve"> </w:t>
            </w:r>
            <w:r w:rsidR="006E4487" w:rsidRPr="004D04A5">
              <w:rPr>
                <w:lang w:val="fr-FR"/>
              </w:rPr>
              <w:t>đối</w:t>
            </w:r>
            <w:r w:rsidR="003448A4" w:rsidRPr="004D04A5">
              <w:rPr>
                <w:lang w:val="fr-FR"/>
              </w:rPr>
              <w:t xml:space="preserve"> </w:t>
            </w:r>
            <w:r w:rsidR="006E4487" w:rsidRPr="004D04A5">
              <w:rPr>
                <w:lang w:val="fr-FR"/>
              </w:rPr>
              <w:t>của</w:t>
            </w:r>
            <w:r w:rsidR="003448A4" w:rsidRPr="004D04A5">
              <w:rPr>
                <w:lang w:val="fr-FR"/>
              </w:rPr>
              <w:t xml:space="preserve"> </w:t>
            </w:r>
            <w:r w:rsidR="006E4487" w:rsidRPr="004D04A5">
              <w:rPr>
                <w:lang w:val="fr-FR"/>
              </w:rPr>
              <w:t>A</w:t>
            </w:r>
            <w:r w:rsidR="003448A4" w:rsidRPr="004D04A5">
              <w:rPr>
                <w:lang w:val="fr-FR"/>
              </w:rPr>
              <w:t xml:space="preserve">. </w:t>
            </w:r>
            <w:r w:rsidR="006E4487" w:rsidRPr="004D04A5">
              <w:rPr>
                <w:lang w:val="fr-FR"/>
              </w:rPr>
              <w:t>Smith</w:t>
            </w:r>
            <w:r w:rsidRPr="004D04A5">
              <w:rPr>
                <w:lang w:val="fr-FR"/>
              </w:rPr>
              <w:t>.</w:t>
            </w:r>
          </w:p>
          <w:p w:rsidR="00DA0215" w:rsidRPr="004D04A5" w:rsidRDefault="00DA0215" w:rsidP="00D37430">
            <w:pPr>
              <w:widowControl w:val="0"/>
              <w:spacing w:line="288" w:lineRule="auto"/>
              <w:ind w:left="-28" w:right="-28"/>
              <w:jc w:val="both"/>
              <w:rPr>
                <w:lang w:val="fr-FR"/>
              </w:rPr>
            </w:pPr>
            <w:r w:rsidRPr="004D04A5">
              <w:rPr>
                <w:b/>
                <w:lang w:val="fr-FR"/>
              </w:rPr>
              <w:t>2</w:t>
            </w:r>
            <w:r w:rsidR="006E4487" w:rsidRPr="004D04A5">
              <w:rPr>
                <w:b/>
                <w:lang w:val="fr-FR"/>
              </w:rPr>
              <w:t>B</w:t>
            </w:r>
            <w:r w:rsidRPr="004D04A5">
              <w:rPr>
                <w:b/>
                <w:lang w:val="fr-FR"/>
              </w:rPr>
              <w:t>3.</w:t>
            </w:r>
            <w:r w:rsidRPr="004D04A5">
              <w:rPr>
                <w:lang w:val="fr-FR"/>
              </w:rPr>
              <w:t xml:space="preserve"> </w:t>
            </w:r>
            <w:r w:rsidR="006E4487" w:rsidRPr="004D04A5">
              <w:rPr>
                <w:lang w:val="fr-FR"/>
              </w:rPr>
              <w:t>Phân</w:t>
            </w:r>
            <w:r w:rsidR="003448A4" w:rsidRPr="004D04A5">
              <w:rPr>
                <w:lang w:val="fr-FR"/>
              </w:rPr>
              <w:t xml:space="preserve"> </w:t>
            </w:r>
            <w:r w:rsidR="006E4487" w:rsidRPr="004D04A5">
              <w:rPr>
                <w:lang w:val="fr-FR"/>
              </w:rPr>
              <w:t>tích</w:t>
            </w:r>
            <w:r w:rsidR="00AB3E5C" w:rsidRPr="00AB3E5C">
              <w:rPr>
                <w:lang w:val="fr-FR"/>
              </w:rPr>
              <w:t xml:space="preserve"> được</w:t>
            </w:r>
            <w:r w:rsidRPr="004D04A5">
              <w:rPr>
                <w:lang w:val="fr-FR"/>
              </w:rPr>
              <w:t xml:space="preserve"> </w:t>
            </w:r>
            <w:r w:rsidR="006E4487" w:rsidRPr="004D04A5">
              <w:rPr>
                <w:lang w:val="fr-FR"/>
              </w:rPr>
              <w:t>tư</w:t>
            </w:r>
            <w:r w:rsidRPr="004D04A5">
              <w:rPr>
                <w:lang w:val="fr-FR"/>
              </w:rPr>
              <w:t xml:space="preserve"> </w:t>
            </w:r>
            <w:r w:rsidR="006E4487" w:rsidRPr="004D04A5">
              <w:rPr>
                <w:lang w:val="fr-FR"/>
              </w:rPr>
              <w:t>tưởng</w:t>
            </w:r>
            <w:r w:rsidRPr="004D04A5">
              <w:rPr>
                <w:lang w:val="fr-FR"/>
              </w:rPr>
              <w:t xml:space="preserve"> </w:t>
            </w:r>
            <w:r w:rsidR="006E4487" w:rsidRPr="0080070B">
              <w:rPr>
                <w:spacing w:val="-12"/>
                <w:lang w:val="fr-FR"/>
              </w:rPr>
              <w:t>chính</w:t>
            </w:r>
            <w:r w:rsidRPr="0080070B">
              <w:rPr>
                <w:spacing w:val="-12"/>
                <w:lang w:val="fr-FR"/>
              </w:rPr>
              <w:t xml:space="preserve"> </w:t>
            </w:r>
            <w:r w:rsidR="006E4487" w:rsidRPr="0080070B">
              <w:rPr>
                <w:spacing w:val="-12"/>
                <w:lang w:val="fr-FR"/>
              </w:rPr>
              <w:t>của</w:t>
            </w:r>
            <w:r w:rsidRPr="0080070B">
              <w:rPr>
                <w:spacing w:val="-12"/>
                <w:lang w:val="fr-FR"/>
              </w:rPr>
              <w:t xml:space="preserve"> </w:t>
            </w:r>
            <w:r w:rsidR="006E4487" w:rsidRPr="0080070B">
              <w:rPr>
                <w:spacing w:val="-12"/>
                <w:lang w:val="fr-FR"/>
              </w:rPr>
              <w:t>học</w:t>
            </w:r>
            <w:r w:rsidRPr="0080070B">
              <w:rPr>
                <w:spacing w:val="-12"/>
                <w:lang w:val="fr-FR"/>
              </w:rPr>
              <w:t xml:space="preserve"> </w:t>
            </w:r>
            <w:r w:rsidR="006E4487" w:rsidRPr="0080070B">
              <w:rPr>
                <w:spacing w:val="-12"/>
                <w:lang w:val="fr-FR"/>
              </w:rPr>
              <w:t>thuyết</w:t>
            </w:r>
            <w:r w:rsidRPr="004D04A5">
              <w:rPr>
                <w:lang w:val="fr-FR"/>
              </w:rPr>
              <w:t xml:space="preserve"> </w:t>
            </w:r>
            <w:r w:rsidR="006E4487" w:rsidRPr="004D04A5">
              <w:rPr>
                <w:lang w:val="fr-FR"/>
              </w:rPr>
              <w:t>lợi</w:t>
            </w:r>
            <w:r w:rsidR="003448A4" w:rsidRPr="004D04A5">
              <w:rPr>
                <w:lang w:val="fr-FR"/>
              </w:rPr>
              <w:t xml:space="preserve"> </w:t>
            </w:r>
            <w:r w:rsidR="006E4487" w:rsidRPr="004D04A5">
              <w:rPr>
                <w:lang w:val="fr-FR"/>
              </w:rPr>
              <w:t>thế</w:t>
            </w:r>
            <w:r w:rsidR="003448A4" w:rsidRPr="004D04A5">
              <w:rPr>
                <w:lang w:val="fr-FR"/>
              </w:rPr>
              <w:t xml:space="preserve"> </w:t>
            </w:r>
            <w:r w:rsidR="006E4487" w:rsidRPr="004D04A5">
              <w:rPr>
                <w:lang w:val="fr-FR"/>
              </w:rPr>
              <w:t>so</w:t>
            </w:r>
            <w:r w:rsidR="003448A4" w:rsidRPr="004D04A5">
              <w:rPr>
                <w:lang w:val="fr-FR"/>
              </w:rPr>
              <w:t xml:space="preserve"> </w:t>
            </w:r>
            <w:r w:rsidR="006E4487" w:rsidRPr="004D04A5">
              <w:rPr>
                <w:lang w:val="fr-FR"/>
              </w:rPr>
              <w:t>sánh</w:t>
            </w:r>
            <w:r w:rsidR="003448A4" w:rsidRPr="004D04A5">
              <w:rPr>
                <w:lang w:val="fr-FR"/>
              </w:rPr>
              <w:t xml:space="preserve"> </w:t>
            </w:r>
            <w:r w:rsidR="006E4487" w:rsidRPr="004D04A5">
              <w:rPr>
                <w:lang w:val="fr-FR"/>
              </w:rPr>
              <w:t>của</w:t>
            </w:r>
            <w:r w:rsidR="003448A4" w:rsidRPr="004D04A5">
              <w:rPr>
                <w:lang w:val="fr-FR"/>
              </w:rPr>
              <w:t xml:space="preserve"> </w:t>
            </w:r>
            <w:r w:rsidR="006E4487" w:rsidRPr="004D04A5">
              <w:rPr>
                <w:lang w:val="fr-FR"/>
              </w:rPr>
              <w:t>David</w:t>
            </w:r>
            <w:r w:rsidR="003448A4" w:rsidRPr="004D04A5">
              <w:rPr>
                <w:lang w:val="fr-FR"/>
              </w:rPr>
              <w:t xml:space="preserve"> </w:t>
            </w:r>
            <w:r w:rsidR="006E4487" w:rsidRPr="004D04A5">
              <w:rPr>
                <w:lang w:val="fr-FR"/>
              </w:rPr>
              <w:t>Ricardo</w:t>
            </w:r>
            <w:r w:rsidRPr="004D04A5">
              <w:rPr>
                <w:lang w:val="fr-FR"/>
              </w:rPr>
              <w:t>.</w:t>
            </w:r>
          </w:p>
          <w:p w:rsidR="00DA0215" w:rsidRPr="004D04A5" w:rsidRDefault="00DA0215" w:rsidP="00D37430">
            <w:pPr>
              <w:widowControl w:val="0"/>
              <w:spacing w:line="288" w:lineRule="auto"/>
              <w:ind w:left="-28" w:right="-28"/>
              <w:jc w:val="both"/>
              <w:rPr>
                <w:lang w:val="fr-FR"/>
              </w:rPr>
            </w:pPr>
            <w:r w:rsidRPr="004D04A5">
              <w:rPr>
                <w:b/>
                <w:lang w:val="fr-FR"/>
              </w:rPr>
              <w:t>2</w:t>
            </w:r>
            <w:r w:rsidR="006E4487" w:rsidRPr="004D04A5">
              <w:rPr>
                <w:b/>
                <w:lang w:val="fr-FR"/>
              </w:rPr>
              <w:t>B</w:t>
            </w:r>
            <w:r w:rsidRPr="004D04A5">
              <w:rPr>
                <w:b/>
                <w:lang w:val="fr-FR"/>
              </w:rPr>
              <w:t>4.</w:t>
            </w:r>
            <w:r w:rsidRPr="004D04A5">
              <w:rPr>
                <w:lang w:val="fr-FR"/>
              </w:rPr>
              <w:t xml:space="preserve"> </w:t>
            </w:r>
            <w:r w:rsidR="006E4487" w:rsidRPr="004D04A5">
              <w:rPr>
                <w:lang w:val="fr-FR"/>
              </w:rPr>
              <w:t>Phân</w:t>
            </w:r>
            <w:r w:rsidR="008568CD" w:rsidRPr="004D04A5">
              <w:rPr>
                <w:lang w:val="fr-FR"/>
              </w:rPr>
              <w:t xml:space="preserve"> </w:t>
            </w:r>
            <w:r w:rsidR="006E4487" w:rsidRPr="004D04A5">
              <w:rPr>
                <w:lang w:val="fr-FR"/>
              </w:rPr>
              <w:t>tích</w:t>
            </w:r>
            <w:r w:rsidR="00AB3E5C" w:rsidRPr="00AB3E5C">
              <w:rPr>
                <w:lang w:val="fr-FR"/>
              </w:rPr>
              <w:t xml:space="preserve"> </w:t>
            </w:r>
            <w:r w:rsidR="00AB3E5C" w:rsidRPr="0080070B">
              <w:rPr>
                <w:spacing w:val="-10"/>
                <w:lang w:val="fr-FR"/>
              </w:rPr>
              <w:t>được</w:t>
            </w:r>
            <w:r w:rsidR="008568CD" w:rsidRPr="0080070B">
              <w:rPr>
                <w:spacing w:val="-10"/>
                <w:lang w:val="fr-FR"/>
              </w:rPr>
              <w:t xml:space="preserve"> </w:t>
            </w:r>
            <w:r w:rsidR="006E4487" w:rsidRPr="0080070B">
              <w:rPr>
                <w:spacing w:val="-10"/>
                <w:lang w:val="fr-FR"/>
              </w:rPr>
              <w:t>tư</w:t>
            </w:r>
            <w:r w:rsidR="008568CD" w:rsidRPr="0080070B">
              <w:rPr>
                <w:spacing w:val="-10"/>
                <w:lang w:val="fr-FR"/>
              </w:rPr>
              <w:t xml:space="preserve"> </w:t>
            </w:r>
            <w:r w:rsidR="006E4487" w:rsidRPr="0080070B">
              <w:rPr>
                <w:spacing w:val="-10"/>
                <w:lang w:val="fr-FR"/>
              </w:rPr>
              <w:t>tưởng</w:t>
            </w:r>
            <w:r w:rsidR="008568CD" w:rsidRPr="0080070B">
              <w:rPr>
                <w:spacing w:val="-10"/>
                <w:lang w:val="fr-FR"/>
              </w:rPr>
              <w:t xml:space="preserve"> </w:t>
            </w:r>
            <w:r w:rsidR="006E4487" w:rsidRPr="0080070B">
              <w:rPr>
                <w:spacing w:val="-10"/>
                <w:lang w:val="fr-FR"/>
              </w:rPr>
              <w:t>chính</w:t>
            </w:r>
            <w:r w:rsidR="008568CD" w:rsidRPr="004D04A5">
              <w:rPr>
                <w:lang w:val="fr-FR"/>
              </w:rPr>
              <w:t xml:space="preserve"> </w:t>
            </w:r>
            <w:r w:rsidR="006E4487" w:rsidRPr="004D04A5">
              <w:rPr>
                <w:lang w:val="fr-FR"/>
              </w:rPr>
              <w:t>của</w:t>
            </w:r>
            <w:r w:rsidR="008568CD" w:rsidRPr="004D04A5">
              <w:rPr>
                <w:lang w:val="fr-FR"/>
              </w:rPr>
              <w:t xml:space="preserve"> </w:t>
            </w:r>
            <w:r w:rsidR="006E4487" w:rsidRPr="004D04A5">
              <w:rPr>
                <w:lang w:val="fr-FR"/>
              </w:rPr>
              <w:t>học</w:t>
            </w:r>
            <w:r w:rsidR="008568CD" w:rsidRPr="004D04A5">
              <w:rPr>
                <w:lang w:val="fr-FR"/>
              </w:rPr>
              <w:t xml:space="preserve"> </w:t>
            </w:r>
            <w:r w:rsidR="006E4487" w:rsidRPr="004D04A5">
              <w:rPr>
                <w:lang w:val="fr-FR"/>
              </w:rPr>
              <w:t>thuyết</w:t>
            </w:r>
            <w:r w:rsidR="008568CD" w:rsidRPr="004D04A5">
              <w:rPr>
                <w:lang w:val="fr-FR"/>
              </w:rPr>
              <w:t xml:space="preserve"> </w:t>
            </w:r>
            <w:r w:rsidR="006E4487" w:rsidRPr="004D04A5">
              <w:rPr>
                <w:lang w:val="fr-FR"/>
              </w:rPr>
              <w:t>về</w:t>
            </w:r>
            <w:r w:rsidR="008568CD" w:rsidRPr="004D04A5">
              <w:rPr>
                <w:lang w:val="fr-FR"/>
              </w:rPr>
              <w:t xml:space="preserve"> </w:t>
            </w:r>
            <w:r w:rsidR="006E4487" w:rsidRPr="004D04A5">
              <w:rPr>
                <w:lang w:val="fr-FR"/>
              </w:rPr>
              <w:t>sự</w:t>
            </w:r>
            <w:r w:rsidR="008568CD" w:rsidRPr="004D04A5">
              <w:rPr>
                <w:lang w:val="fr-FR"/>
              </w:rPr>
              <w:t xml:space="preserve"> </w:t>
            </w:r>
            <w:r w:rsidR="006E4487" w:rsidRPr="004D04A5">
              <w:rPr>
                <w:lang w:val="fr-FR"/>
              </w:rPr>
              <w:t>cân</w:t>
            </w:r>
            <w:r w:rsidR="008568CD" w:rsidRPr="004D04A5">
              <w:rPr>
                <w:lang w:val="fr-FR"/>
              </w:rPr>
              <w:t xml:space="preserve"> </w:t>
            </w:r>
            <w:r w:rsidR="006E4487" w:rsidRPr="004D04A5">
              <w:rPr>
                <w:lang w:val="fr-FR"/>
              </w:rPr>
              <w:t>đối</w:t>
            </w:r>
            <w:r w:rsidR="008568CD" w:rsidRPr="004D04A5">
              <w:rPr>
                <w:lang w:val="fr-FR"/>
              </w:rPr>
              <w:t xml:space="preserve"> </w:t>
            </w:r>
            <w:r w:rsidR="006E4487" w:rsidRPr="004D04A5">
              <w:rPr>
                <w:lang w:val="fr-FR"/>
              </w:rPr>
              <w:t>các</w:t>
            </w:r>
            <w:r w:rsidR="0012554F" w:rsidRPr="004D04A5">
              <w:rPr>
                <w:lang w:val="fr-FR"/>
              </w:rPr>
              <w:t xml:space="preserve"> </w:t>
            </w:r>
            <w:r w:rsidR="006E4487" w:rsidRPr="004D04A5">
              <w:rPr>
                <w:lang w:val="fr-FR"/>
              </w:rPr>
              <w:t>yếu</w:t>
            </w:r>
            <w:r w:rsidR="0012554F" w:rsidRPr="004D04A5">
              <w:rPr>
                <w:lang w:val="fr-FR"/>
              </w:rPr>
              <w:t xml:space="preserve"> </w:t>
            </w:r>
            <w:r w:rsidR="006E4487" w:rsidRPr="004D04A5">
              <w:rPr>
                <w:lang w:val="fr-FR"/>
              </w:rPr>
              <w:t>tố</w:t>
            </w:r>
            <w:r w:rsidR="0012554F" w:rsidRPr="004D04A5">
              <w:rPr>
                <w:lang w:val="fr-FR"/>
              </w:rPr>
              <w:t xml:space="preserve"> </w:t>
            </w:r>
            <w:r w:rsidR="006E4487" w:rsidRPr="004D04A5">
              <w:rPr>
                <w:lang w:val="fr-FR"/>
              </w:rPr>
              <w:t>sản</w:t>
            </w:r>
            <w:r w:rsidR="0012554F" w:rsidRPr="004D04A5">
              <w:rPr>
                <w:lang w:val="fr-FR"/>
              </w:rPr>
              <w:t xml:space="preserve"> </w:t>
            </w:r>
            <w:r w:rsidR="006E4487" w:rsidRPr="004D04A5">
              <w:rPr>
                <w:lang w:val="fr-FR"/>
              </w:rPr>
              <w:t>xuất</w:t>
            </w:r>
            <w:r w:rsidR="0012554F" w:rsidRPr="004D04A5">
              <w:rPr>
                <w:lang w:val="fr-FR"/>
              </w:rPr>
              <w:t xml:space="preserve"> </w:t>
            </w:r>
            <w:r w:rsidR="006E4487" w:rsidRPr="004D04A5">
              <w:rPr>
                <w:lang w:val="fr-FR"/>
              </w:rPr>
              <w:t>của</w:t>
            </w:r>
            <w:r w:rsidR="0012554F" w:rsidRPr="004D04A5">
              <w:rPr>
                <w:lang w:val="fr-FR"/>
              </w:rPr>
              <w:t xml:space="preserve"> </w:t>
            </w:r>
            <w:r w:rsidR="006E4487" w:rsidRPr="004D04A5">
              <w:rPr>
                <w:lang w:val="fr-FR"/>
              </w:rPr>
              <w:t>Hecksher</w:t>
            </w:r>
            <w:r w:rsidR="0012554F" w:rsidRPr="004D04A5">
              <w:rPr>
                <w:lang w:val="fr-FR"/>
              </w:rPr>
              <w:t>-</w:t>
            </w:r>
            <w:r w:rsidR="006E4487" w:rsidRPr="004D04A5">
              <w:rPr>
                <w:lang w:val="fr-FR"/>
              </w:rPr>
              <w:t>Ohlin</w:t>
            </w:r>
            <w:r w:rsidR="008568CD" w:rsidRPr="004D04A5">
              <w:rPr>
                <w:lang w:val="fr-FR"/>
              </w:rPr>
              <w:t>.</w:t>
            </w:r>
          </w:p>
          <w:p w:rsidR="008568CD" w:rsidRPr="004D04A5" w:rsidRDefault="00DA0215" w:rsidP="00D37430">
            <w:pPr>
              <w:widowControl w:val="0"/>
              <w:spacing w:line="288" w:lineRule="auto"/>
              <w:ind w:left="-28" w:right="-28"/>
              <w:jc w:val="both"/>
              <w:rPr>
                <w:lang w:val="fr-FR"/>
              </w:rPr>
            </w:pPr>
            <w:r w:rsidRPr="004D04A5">
              <w:rPr>
                <w:b/>
                <w:lang w:val="fr-FR"/>
              </w:rPr>
              <w:t>2</w:t>
            </w:r>
            <w:r w:rsidR="006E4487" w:rsidRPr="004D04A5">
              <w:rPr>
                <w:b/>
                <w:lang w:val="fr-FR"/>
              </w:rPr>
              <w:t>B</w:t>
            </w:r>
            <w:r w:rsidRPr="004D04A5">
              <w:rPr>
                <w:b/>
                <w:lang w:val="fr-FR"/>
              </w:rPr>
              <w:t>5.</w:t>
            </w:r>
            <w:r w:rsidRPr="004D04A5">
              <w:rPr>
                <w:lang w:val="fr-FR"/>
              </w:rPr>
              <w:t xml:space="preserve"> </w:t>
            </w:r>
            <w:r w:rsidR="006E4487" w:rsidRPr="004D04A5">
              <w:rPr>
                <w:lang w:val="fr-FR"/>
              </w:rPr>
              <w:t>Phân</w:t>
            </w:r>
            <w:r w:rsidR="008568CD" w:rsidRPr="004D04A5">
              <w:rPr>
                <w:lang w:val="fr-FR"/>
              </w:rPr>
              <w:t xml:space="preserve"> </w:t>
            </w:r>
            <w:r w:rsidR="006E4487" w:rsidRPr="004D04A5">
              <w:rPr>
                <w:lang w:val="fr-FR"/>
              </w:rPr>
              <w:t>tích</w:t>
            </w:r>
            <w:r w:rsidR="00AB3E5C" w:rsidRPr="00AB3E5C">
              <w:rPr>
                <w:lang w:val="fr-FR"/>
              </w:rPr>
              <w:t xml:space="preserve"> </w:t>
            </w:r>
            <w:r w:rsidR="00AB3E5C" w:rsidRPr="00AB3E5C">
              <w:rPr>
                <w:lang w:val="fr-FR"/>
              </w:rPr>
              <w:lastRenderedPageBreak/>
              <w:t>được</w:t>
            </w:r>
            <w:r w:rsidR="008568CD" w:rsidRPr="004D04A5">
              <w:rPr>
                <w:lang w:val="fr-FR"/>
              </w:rPr>
              <w:t xml:space="preserve"> </w:t>
            </w:r>
            <w:r w:rsidR="006E4487" w:rsidRPr="004D04A5">
              <w:rPr>
                <w:lang w:val="fr-FR"/>
              </w:rPr>
              <w:t>tư</w:t>
            </w:r>
            <w:r w:rsidR="008568CD" w:rsidRPr="004D04A5">
              <w:rPr>
                <w:lang w:val="fr-FR"/>
              </w:rPr>
              <w:t xml:space="preserve"> </w:t>
            </w:r>
            <w:r w:rsidR="006E4487" w:rsidRPr="004D04A5">
              <w:rPr>
                <w:lang w:val="fr-FR"/>
              </w:rPr>
              <w:t>tưởng</w:t>
            </w:r>
            <w:r w:rsidR="008568CD" w:rsidRPr="004D04A5">
              <w:rPr>
                <w:lang w:val="fr-FR"/>
              </w:rPr>
              <w:t xml:space="preserve"> </w:t>
            </w:r>
            <w:r w:rsidR="006E4487" w:rsidRPr="004D04A5">
              <w:rPr>
                <w:lang w:val="fr-FR"/>
              </w:rPr>
              <w:t>chính</w:t>
            </w:r>
            <w:r w:rsidR="008568CD" w:rsidRPr="004D04A5">
              <w:rPr>
                <w:lang w:val="fr-FR"/>
              </w:rPr>
              <w:t xml:space="preserve"> </w:t>
            </w:r>
            <w:r w:rsidR="006E4487" w:rsidRPr="004D04A5">
              <w:rPr>
                <w:lang w:val="fr-FR"/>
              </w:rPr>
              <w:t>của</w:t>
            </w:r>
            <w:r w:rsidR="008568CD" w:rsidRPr="004D04A5">
              <w:rPr>
                <w:lang w:val="fr-FR"/>
              </w:rPr>
              <w:t xml:space="preserve"> </w:t>
            </w:r>
            <w:r w:rsidR="006E4487" w:rsidRPr="004D04A5">
              <w:rPr>
                <w:lang w:val="fr-FR"/>
              </w:rPr>
              <w:t>học</w:t>
            </w:r>
            <w:r w:rsidR="008568CD" w:rsidRPr="004D04A5">
              <w:rPr>
                <w:lang w:val="fr-FR"/>
              </w:rPr>
              <w:t xml:space="preserve"> </w:t>
            </w:r>
            <w:r w:rsidR="006E4487" w:rsidRPr="004D04A5">
              <w:rPr>
                <w:lang w:val="fr-FR"/>
              </w:rPr>
              <w:t>thuyết</w:t>
            </w:r>
            <w:r w:rsidR="008568CD" w:rsidRPr="004D04A5">
              <w:rPr>
                <w:lang w:val="fr-FR"/>
              </w:rPr>
              <w:t xml:space="preserve"> </w:t>
            </w:r>
            <w:r w:rsidR="006E4487" w:rsidRPr="004D04A5">
              <w:rPr>
                <w:lang w:val="fr-FR"/>
              </w:rPr>
              <w:t>chu</w:t>
            </w:r>
            <w:r w:rsidR="008568CD" w:rsidRPr="004D04A5">
              <w:rPr>
                <w:lang w:val="fr-FR"/>
              </w:rPr>
              <w:t xml:space="preserve"> </w:t>
            </w:r>
            <w:r w:rsidR="007108CF" w:rsidRPr="004D04A5">
              <w:rPr>
                <w:lang w:val="fr-FR"/>
              </w:rPr>
              <w:t>kì</w:t>
            </w:r>
            <w:r w:rsidR="008568CD" w:rsidRPr="004D04A5">
              <w:rPr>
                <w:lang w:val="fr-FR"/>
              </w:rPr>
              <w:t xml:space="preserve"> </w:t>
            </w:r>
            <w:r w:rsidR="006E4487" w:rsidRPr="004D04A5">
              <w:rPr>
                <w:lang w:val="fr-FR"/>
              </w:rPr>
              <w:t>sống</w:t>
            </w:r>
            <w:r w:rsidR="008568CD" w:rsidRPr="004D04A5">
              <w:rPr>
                <w:lang w:val="fr-FR"/>
              </w:rPr>
              <w:t xml:space="preserve"> </w:t>
            </w:r>
            <w:r w:rsidR="006E4487" w:rsidRPr="004D04A5">
              <w:rPr>
                <w:lang w:val="fr-FR"/>
              </w:rPr>
              <w:t>của</w:t>
            </w:r>
            <w:r w:rsidR="008568CD" w:rsidRPr="004D04A5">
              <w:rPr>
                <w:lang w:val="fr-FR"/>
              </w:rPr>
              <w:t xml:space="preserve"> </w:t>
            </w:r>
            <w:r w:rsidR="006E4487" w:rsidRPr="004D04A5">
              <w:rPr>
                <w:lang w:val="fr-FR"/>
              </w:rPr>
              <w:t>sản</w:t>
            </w:r>
            <w:r w:rsidR="008568CD" w:rsidRPr="004D04A5">
              <w:rPr>
                <w:lang w:val="fr-FR"/>
              </w:rPr>
              <w:t xml:space="preserve"> </w:t>
            </w:r>
            <w:r w:rsidR="006E4487" w:rsidRPr="004D04A5">
              <w:rPr>
                <w:lang w:val="fr-FR"/>
              </w:rPr>
              <w:t>phẩm</w:t>
            </w:r>
            <w:r w:rsidR="008568CD" w:rsidRPr="004D04A5">
              <w:rPr>
                <w:lang w:val="fr-FR"/>
              </w:rPr>
              <w:t>.</w:t>
            </w:r>
          </w:p>
          <w:p w:rsidR="00B9696B" w:rsidRPr="004D04A5" w:rsidRDefault="00DA0215" w:rsidP="00D37430">
            <w:pPr>
              <w:widowControl w:val="0"/>
              <w:spacing w:line="288" w:lineRule="auto"/>
              <w:ind w:left="-28" w:right="-28"/>
              <w:jc w:val="both"/>
              <w:rPr>
                <w:lang w:val="fr-FR"/>
              </w:rPr>
            </w:pPr>
            <w:r w:rsidRPr="004D04A5">
              <w:rPr>
                <w:b/>
                <w:lang w:val="fr-FR"/>
              </w:rPr>
              <w:t>2</w:t>
            </w:r>
            <w:r w:rsidR="006E4487" w:rsidRPr="004D04A5">
              <w:rPr>
                <w:b/>
                <w:lang w:val="fr-FR"/>
              </w:rPr>
              <w:t>B</w:t>
            </w:r>
            <w:r w:rsidRPr="004D04A5">
              <w:rPr>
                <w:b/>
                <w:lang w:val="fr-FR"/>
              </w:rPr>
              <w:t>6.</w:t>
            </w:r>
            <w:r w:rsidRPr="004D04A5">
              <w:rPr>
                <w:lang w:val="fr-FR"/>
              </w:rPr>
              <w:t xml:space="preserve"> </w:t>
            </w:r>
            <w:r w:rsidR="006E4487" w:rsidRPr="004D04A5">
              <w:rPr>
                <w:lang w:val="fr-FR"/>
              </w:rPr>
              <w:t>Phân</w:t>
            </w:r>
            <w:r w:rsidR="003448A4" w:rsidRPr="004D04A5">
              <w:rPr>
                <w:lang w:val="fr-FR"/>
              </w:rPr>
              <w:t xml:space="preserve"> </w:t>
            </w:r>
            <w:r w:rsidR="006E4487" w:rsidRPr="004D04A5">
              <w:rPr>
                <w:lang w:val="fr-FR"/>
              </w:rPr>
              <w:t>tích</w:t>
            </w:r>
            <w:r w:rsidR="00AB3E5C" w:rsidRPr="00AB3E5C">
              <w:rPr>
                <w:lang w:val="fr-FR"/>
              </w:rPr>
              <w:t xml:space="preserve"> được</w:t>
            </w:r>
            <w:r w:rsidR="008568CD" w:rsidRPr="004D04A5">
              <w:rPr>
                <w:lang w:val="fr-FR"/>
              </w:rPr>
              <w:t xml:space="preserve"> </w:t>
            </w:r>
            <w:r w:rsidR="006E4487" w:rsidRPr="004D04A5">
              <w:rPr>
                <w:lang w:val="fr-FR"/>
              </w:rPr>
              <w:t>tư</w:t>
            </w:r>
            <w:r w:rsidR="008568CD" w:rsidRPr="004D04A5">
              <w:rPr>
                <w:lang w:val="fr-FR"/>
              </w:rPr>
              <w:t xml:space="preserve"> </w:t>
            </w:r>
            <w:r w:rsidR="006E4487" w:rsidRPr="004D04A5">
              <w:rPr>
                <w:lang w:val="fr-FR"/>
              </w:rPr>
              <w:t>tưởng</w:t>
            </w:r>
            <w:r w:rsidR="008568CD" w:rsidRPr="004D04A5">
              <w:rPr>
                <w:lang w:val="fr-FR"/>
              </w:rPr>
              <w:t xml:space="preserve"> </w:t>
            </w:r>
            <w:r w:rsidR="006E4487" w:rsidRPr="004D04A5">
              <w:rPr>
                <w:lang w:val="fr-FR"/>
              </w:rPr>
              <w:t>chính</w:t>
            </w:r>
            <w:r w:rsidR="008568CD" w:rsidRPr="004D04A5">
              <w:rPr>
                <w:lang w:val="fr-FR"/>
              </w:rPr>
              <w:t xml:space="preserve"> </w:t>
            </w:r>
            <w:r w:rsidR="006E4487" w:rsidRPr="004D04A5">
              <w:rPr>
                <w:lang w:val="fr-FR"/>
              </w:rPr>
              <w:t>của</w:t>
            </w:r>
            <w:r w:rsidR="008568CD" w:rsidRPr="004D04A5">
              <w:rPr>
                <w:lang w:val="fr-FR"/>
              </w:rPr>
              <w:t xml:space="preserve"> </w:t>
            </w:r>
            <w:r w:rsidR="006E4487" w:rsidRPr="004D04A5">
              <w:rPr>
                <w:lang w:val="fr-FR"/>
              </w:rPr>
              <w:t>học</w:t>
            </w:r>
            <w:r w:rsidR="008568CD" w:rsidRPr="004D04A5">
              <w:rPr>
                <w:lang w:val="fr-FR"/>
              </w:rPr>
              <w:t xml:space="preserve"> </w:t>
            </w:r>
            <w:r w:rsidR="006E4487" w:rsidRPr="004D04A5">
              <w:rPr>
                <w:lang w:val="fr-FR"/>
              </w:rPr>
              <w:t>thuyết</w:t>
            </w:r>
            <w:r w:rsidR="008568CD" w:rsidRPr="004D04A5">
              <w:rPr>
                <w:lang w:val="fr-FR"/>
              </w:rPr>
              <w:t xml:space="preserve"> </w:t>
            </w:r>
            <w:r w:rsidR="006E4487" w:rsidRPr="004D04A5">
              <w:rPr>
                <w:lang w:val="fr-FR"/>
              </w:rPr>
              <w:t>bảo</w:t>
            </w:r>
            <w:r w:rsidR="008568CD" w:rsidRPr="004D04A5">
              <w:rPr>
                <w:lang w:val="fr-FR"/>
              </w:rPr>
              <w:t xml:space="preserve"> </w:t>
            </w:r>
            <w:r w:rsidR="006E4487" w:rsidRPr="004D04A5">
              <w:rPr>
                <w:lang w:val="fr-FR"/>
              </w:rPr>
              <w:t>hộ</w:t>
            </w:r>
            <w:r w:rsidR="008568CD" w:rsidRPr="004D04A5">
              <w:rPr>
                <w:lang w:val="fr-FR"/>
              </w:rPr>
              <w:t xml:space="preserve"> </w:t>
            </w:r>
            <w:r w:rsidR="006E4487" w:rsidRPr="004D04A5">
              <w:rPr>
                <w:lang w:val="fr-FR"/>
              </w:rPr>
              <w:t>có</w:t>
            </w:r>
            <w:r w:rsidR="008568CD" w:rsidRPr="004D04A5">
              <w:rPr>
                <w:lang w:val="fr-FR"/>
              </w:rPr>
              <w:t xml:space="preserve"> </w:t>
            </w:r>
            <w:r w:rsidR="006E4487" w:rsidRPr="004D04A5">
              <w:rPr>
                <w:lang w:val="fr-FR"/>
              </w:rPr>
              <w:t>điều</w:t>
            </w:r>
            <w:r w:rsidR="008568CD" w:rsidRPr="004D04A5">
              <w:rPr>
                <w:lang w:val="fr-FR"/>
              </w:rPr>
              <w:t xml:space="preserve"> </w:t>
            </w:r>
            <w:r w:rsidR="006E4487" w:rsidRPr="004D04A5">
              <w:rPr>
                <w:lang w:val="fr-FR"/>
              </w:rPr>
              <w:t>kiện</w:t>
            </w:r>
            <w:r w:rsidR="008568CD" w:rsidRPr="004D04A5">
              <w:rPr>
                <w:lang w:val="fr-FR"/>
              </w:rPr>
              <w:t>.</w:t>
            </w:r>
          </w:p>
        </w:tc>
        <w:tc>
          <w:tcPr>
            <w:tcW w:w="1820" w:type="dxa"/>
            <w:shd w:val="clear" w:color="auto" w:fill="auto"/>
          </w:tcPr>
          <w:p w:rsidR="00B9696B" w:rsidRPr="004D04A5" w:rsidRDefault="00202E19" w:rsidP="00D37430">
            <w:pPr>
              <w:widowControl w:val="0"/>
              <w:spacing w:before="120" w:line="288" w:lineRule="auto"/>
              <w:ind w:left="-28" w:right="-28"/>
              <w:jc w:val="both"/>
              <w:rPr>
                <w:lang w:val="fr-FR"/>
              </w:rPr>
            </w:pPr>
            <w:r w:rsidRPr="004D04A5">
              <w:rPr>
                <w:b/>
                <w:lang w:val="fr-FR"/>
              </w:rPr>
              <w:lastRenderedPageBreak/>
              <w:t>2</w:t>
            </w:r>
            <w:r w:rsidR="006E4487" w:rsidRPr="004D04A5">
              <w:rPr>
                <w:b/>
                <w:lang w:val="fr-FR"/>
              </w:rPr>
              <w:t>C</w:t>
            </w:r>
            <w:r w:rsidR="00B9696B" w:rsidRPr="004D04A5">
              <w:rPr>
                <w:b/>
                <w:lang w:val="fr-FR"/>
              </w:rPr>
              <w:t>1.</w:t>
            </w:r>
            <w:r w:rsidR="00B9696B" w:rsidRPr="004D04A5">
              <w:rPr>
                <w:lang w:val="fr-FR"/>
              </w:rPr>
              <w:t xml:space="preserve"> </w:t>
            </w:r>
            <w:r w:rsidR="006E4487" w:rsidRPr="004D04A5">
              <w:rPr>
                <w:lang w:val="fr-FR"/>
              </w:rPr>
              <w:t>Đánh</w:t>
            </w:r>
            <w:r w:rsidR="00B9696B" w:rsidRPr="004D04A5">
              <w:rPr>
                <w:lang w:val="fr-FR"/>
              </w:rPr>
              <w:t xml:space="preserve"> </w:t>
            </w:r>
            <w:r w:rsidR="006E4487" w:rsidRPr="004D04A5">
              <w:rPr>
                <w:lang w:val="fr-FR"/>
              </w:rPr>
              <w:t>giá</w:t>
            </w:r>
            <w:r w:rsidR="00AB3E5C" w:rsidRPr="00AB3E5C">
              <w:rPr>
                <w:lang w:val="fr-FR"/>
              </w:rPr>
              <w:t xml:space="preserve"> được</w:t>
            </w:r>
            <w:r w:rsidR="00B9696B" w:rsidRPr="004D04A5">
              <w:rPr>
                <w:lang w:val="fr-FR"/>
              </w:rPr>
              <w:t xml:space="preserve"> </w:t>
            </w:r>
            <w:r w:rsidR="006E4487" w:rsidRPr="004D04A5">
              <w:rPr>
                <w:lang w:val="fr-FR"/>
              </w:rPr>
              <w:t>về</w:t>
            </w:r>
            <w:r w:rsidR="00781B50" w:rsidRPr="004D04A5">
              <w:rPr>
                <w:lang w:val="fr-FR"/>
              </w:rPr>
              <w:t xml:space="preserve"> </w:t>
            </w:r>
            <w:r w:rsidR="006E4487" w:rsidRPr="004D04A5">
              <w:rPr>
                <w:lang w:val="fr-FR"/>
              </w:rPr>
              <w:t>học</w:t>
            </w:r>
            <w:r w:rsidR="00B9696B" w:rsidRPr="004D04A5">
              <w:rPr>
                <w:lang w:val="fr-FR"/>
              </w:rPr>
              <w:t xml:space="preserve"> </w:t>
            </w:r>
            <w:r w:rsidR="006E4487" w:rsidRPr="004D04A5">
              <w:rPr>
                <w:lang w:val="fr-FR"/>
              </w:rPr>
              <w:t>thuyết</w:t>
            </w:r>
            <w:r w:rsidR="00B9696B" w:rsidRPr="004D04A5">
              <w:rPr>
                <w:lang w:val="fr-FR"/>
              </w:rPr>
              <w:t xml:space="preserve"> </w:t>
            </w:r>
            <w:r w:rsidR="006E4487" w:rsidRPr="004D04A5">
              <w:rPr>
                <w:lang w:val="fr-FR"/>
              </w:rPr>
              <w:t>trọng</w:t>
            </w:r>
            <w:r w:rsidR="00B9696B" w:rsidRPr="004D04A5">
              <w:rPr>
                <w:lang w:val="fr-FR"/>
              </w:rPr>
              <w:t xml:space="preserve"> </w:t>
            </w:r>
            <w:r w:rsidR="006E4487" w:rsidRPr="004D04A5">
              <w:rPr>
                <w:lang w:val="fr-FR"/>
              </w:rPr>
              <w:t>thương</w:t>
            </w:r>
            <w:r w:rsidR="00B9696B" w:rsidRPr="004D04A5">
              <w:rPr>
                <w:lang w:val="fr-FR"/>
              </w:rPr>
              <w:t>.</w:t>
            </w:r>
          </w:p>
          <w:p w:rsidR="00B9696B" w:rsidRPr="004D04A5" w:rsidRDefault="00202E19" w:rsidP="00D37430">
            <w:pPr>
              <w:widowControl w:val="0"/>
              <w:spacing w:line="288" w:lineRule="auto"/>
              <w:ind w:left="-28" w:right="-28"/>
              <w:jc w:val="both"/>
              <w:rPr>
                <w:lang w:val="fr-FR"/>
              </w:rPr>
            </w:pPr>
            <w:r w:rsidRPr="004D04A5">
              <w:rPr>
                <w:b/>
                <w:lang w:val="fr-FR"/>
              </w:rPr>
              <w:t>2</w:t>
            </w:r>
            <w:r w:rsidR="006E4487" w:rsidRPr="004D04A5">
              <w:rPr>
                <w:b/>
                <w:lang w:val="fr-FR"/>
              </w:rPr>
              <w:t>C</w:t>
            </w:r>
            <w:r w:rsidR="00B9696B" w:rsidRPr="004D04A5">
              <w:rPr>
                <w:b/>
                <w:lang w:val="fr-FR"/>
              </w:rPr>
              <w:t>2.</w:t>
            </w:r>
            <w:r w:rsidR="00B9696B" w:rsidRPr="004D04A5">
              <w:rPr>
                <w:lang w:val="fr-FR"/>
              </w:rPr>
              <w:t xml:space="preserve"> </w:t>
            </w:r>
            <w:r w:rsidR="006E4487" w:rsidRPr="004D04A5">
              <w:rPr>
                <w:lang w:val="fr-FR"/>
              </w:rPr>
              <w:t>Đánh</w:t>
            </w:r>
            <w:r w:rsidR="00006F2B" w:rsidRPr="004D04A5">
              <w:rPr>
                <w:lang w:val="fr-FR"/>
              </w:rPr>
              <w:t xml:space="preserve"> </w:t>
            </w:r>
            <w:r w:rsidR="006E4487" w:rsidRPr="004D04A5">
              <w:rPr>
                <w:lang w:val="fr-FR"/>
              </w:rPr>
              <w:t>giá</w:t>
            </w:r>
            <w:r w:rsidR="00AB3E5C" w:rsidRPr="00AB3E5C">
              <w:rPr>
                <w:lang w:val="fr-FR"/>
              </w:rPr>
              <w:t xml:space="preserve"> được</w:t>
            </w:r>
            <w:r w:rsidR="00006F2B" w:rsidRPr="004D04A5">
              <w:rPr>
                <w:lang w:val="fr-FR"/>
              </w:rPr>
              <w:t xml:space="preserve"> </w:t>
            </w:r>
            <w:r w:rsidR="006E4487" w:rsidRPr="004D04A5">
              <w:rPr>
                <w:lang w:val="fr-FR"/>
              </w:rPr>
              <w:t>về</w:t>
            </w:r>
            <w:r w:rsidR="00006F2B" w:rsidRPr="004D04A5">
              <w:rPr>
                <w:lang w:val="fr-FR"/>
              </w:rPr>
              <w:t xml:space="preserve"> </w:t>
            </w:r>
            <w:r w:rsidR="006E4487" w:rsidRPr="004D04A5">
              <w:rPr>
                <w:lang w:val="fr-FR"/>
              </w:rPr>
              <w:t>học</w:t>
            </w:r>
            <w:r w:rsidR="00006F2B" w:rsidRPr="004D04A5">
              <w:rPr>
                <w:lang w:val="fr-FR"/>
              </w:rPr>
              <w:t xml:space="preserve"> </w:t>
            </w:r>
            <w:r w:rsidR="006E4487" w:rsidRPr="004D04A5">
              <w:rPr>
                <w:lang w:val="fr-FR"/>
              </w:rPr>
              <w:t>thuyết</w:t>
            </w:r>
            <w:r w:rsidR="00006F2B" w:rsidRPr="004D04A5">
              <w:rPr>
                <w:lang w:val="fr-FR"/>
              </w:rPr>
              <w:t xml:space="preserve"> </w:t>
            </w:r>
            <w:r w:rsidR="006E4487" w:rsidRPr="004D04A5">
              <w:rPr>
                <w:lang w:val="fr-FR"/>
              </w:rPr>
              <w:t>lợi</w:t>
            </w:r>
            <w:r w:rsidR="00B9696B" w:rsidRPr="004D04A5">
              <w:rPr>
                <w:lang w:val="fr-FR"/>
              </w:rPr>
              <w:t xml:space="preserve"> </w:t>
            </w:r>
            <w:r w:rsidR="006E4487" w:rsidRPr="004D04A5">
              <w:rPr>
                <w:lang w:val="fr-FR"/>
              </w:rPr>
              <w:t>thế</w:t>
            </w:r>
            <w:r w:rsidR="00B9696B" w:rsidRPr="004D04A5">
              <w:rPr>
                <w:lang w:val="fr-FR"/>
              </w:rPr>
              <w:t xml:space="preserve"> </w:t>
            </w:r>
            <w:r w:rsidR="006E4487" w:rsidRPr="004D04A5">
              <w:rPr>
                <w:lang w:val="fr-FR"/>
              </w:rPr>
              <w:t>tuyệt</w:t>
            </w:r>
            <w:r w:rsidR="00B9696B" w:rsidRPr="004D04A5">
              <w:rPr>
                <w:lang w:val="fr-FR"/>
              </w:rPr>
              <w:t xml:space="preserve"> </w:t>
            </w:r>
            <w:r w:rsidR="006E4487" w:rsidRPr="004D04A5">
              <w:rPr>
                <w:lang w:val="fr-FR"/>
              </w:rPr>
              <w:t>đối</w:t>
            </w:r>
            <w:r w:rsidR="00B9696B" w:rsidRPr="004D04A5">
              <w:rPr>
                <w:lang w:val="fr-FR"/>
              </w:rPr>
              <w:t xml:space="preserve"> </w:t>
            </w:r>
            <w:r w:rsidR="006E4487" w:rsidRPr="004D04A5">
              <w:rPr>
                <w:lang w:val="fr-FR"/>
              </w:rPr>
              <w:t>của</w:t>
            </w:r>
            <w:r w:rsidR="00B9696B" w:rsidRPr="004D04A5">
              <w:rPr>
                <w:lang w:val="fr-FR"/>
              </w:rPr>
              <w:t xml:space="preserve"> </w:t>
            </w:r>
            <w:r w:rsidR="006E4487" w:rsidRPr="004D04A5">
              <w:rPr>
                <w:lang w:val="fr-FR"/>
              </w:rPr>
              <w:t>A</w:t>
            </w:r>
            <w:r w:rsidR="00B9696B" w:rsidRPr="004D04A5">
              <w:rPr>
                <w:lang w:val="fr-FR"/>
              </w:rPr>
              <w:t>.</w:t>
            </w:r>
            <w:r w:rsidR="00666387" w:rsidRPr="004D04A5">
              <w:rPr>
                <w:lang w:val="fr-FR"/>
              </w:rPr>
              <w:t xml:space="preserve"> </w:t>
            </w:r>
            <w:r w:rsidR="006E4487" w:rsidRPr="004D04A5">
              <w:rPr>
                <w:lang w:val="fr-FR"/>
              </w:rPr>
              <w:t>Smith</w:t>
            </w:r>
            <w:r w:rsidR="00B9696B" w:rsidRPr="004D04A5">
              <w:rPr>
                <w:lang w:val="fr-FR"/>
              </w:rPr>
              <w:t>.</w:t>
            </w:r>
          </w:p>
          <w:p w:rsidR="00B9696B" w:rsidRPr="004D04A5" w:rsidRDefault="00202E19" w:rsidP="00D37430">
            <w:pPr>
              <w:widowControl w:val="0"/>
              <w:spacing w:line="288" w:lineRule="auto"/>
              <w:ind w:left="-28" w:right="-28"/>
              <w:jc w:val="both"/>
              <w:rPr>
                <w:lang w:val="fr-FR"/>
              </w:rPr>
            </w:pPr>
            <w:r w:rsidRPr="004D04A5">
              <w:rPr>
                <w:b/>
                <w:lang w:val="fr-FR"/>
              </w:rPr>
              <w:t>2</w:t>
            </w:r>
            <w:r w:rsidR="006E4487" w:rsidRPr="004D04A5">
              <w:rPr>
                <w:b/>
                <w:lang w:val="fr-FR"/>
              </w:rPr>
              <w:t>C</w:t>
            </w:r>
            <w:r w:rsidR="00B9696B" w:rsidRPr="004D04A5">
              <w:rPr>
                <w:b/>
                <w:lang w:val="fr-FR"/>
              </w:rPr>
              <w:t xml:space="preserve">3. </w:t>
            </w:r>
            <w:r w:rsidR="006E4487" w:rsidRPr="004D04A5">
              <w:rPr>
                <w:lang w:val="fr-FR"/>
              </w:rPr>
              <w:t>Đánh</w:t>
            </w:r>
            <w:r w:rsidR="00006F2B" w:rsidRPr="004D04A5">
              <w:rPr>
                <w:lang w:val="fr-FR"/>
              </w:rPr>
              <w:t xml:space="preserve"> </w:t>
            </w:r>
            <w:r w:rsidR="006E4487" w:rsidRPr="004D04A5">
              <w:rPr>
                <w:lang w:val="fr-FR"/>
              </w:rPr>
              <w:t>giá</w:t>
            </w:r>
            <w:r w:rsidR="00AB3E5C" w:rsidRPr="00AB3E5C">
              <w:rPr>
                <w:lang w:val="fr-FR"/>
              </w:rPr>
              <w:t xml:space="preserve"> được</w:t>
            </w:r>
            <w:r w:rsidR="00006F2B" w:rsidRPr="004D04A5">
              <w:rPr>
                <w:lang w:val="fr-FR"/>
              </w:rPr>
              <w:t xml:space="preserve"> </w:t>
            </w:r>
            <w:r w:rsidR="006E4487" w:rsidRPr="004D04A5">
              <w:rPr>
                <w:lang w:val="fr-FR"/>
              </w:rPr>
              <w:t>về</w:t>
            </w:r>
            <w:r w:rsidR="00006F2B" w:rsidRPr="004D04A5">
              <w:rPr>
                <w:lang w:val="fr-FR"/>
              </w:rPr>
              <w:t xml:space="preserve"> </w:t>
            </w:r>
            <w:r w:rsidR="006E4487" w:rsidRPr="004D04A5">
              <w:rPr>
                <w:lang w:val="fr-FR"/>
              </w:rPr>
              <w:t>học</w:t>
            </w:r>
            <w:r w:rsidR="00006F2B" w:rsidRPr="004D04A5">
              <w:rPr>
                <w:lang w:val="fr-FR"/>
              </w:rPr>
              <w:t xml:space="preserve"> </w:t>
            </w:r>
            <w:r w:rsidR="006E4487" w:rsidRPr="004D04A5">
              <w:rPr>
                <w:lang w:val="fr-FR"/>
              </w:rPr>
              <w:t>thuyết</w:t>
            </w:r>
            <w:r w:rsidR="00006F2B" w:rsidRPr="004D04A5">
              <w:rPr>
                <w:lang w:val="fr-FR"/>
              </w:rPr>
              <w:t xml:space="preserve"> </w:t>
            </w:r>
            <w:r w:rsidR="006E4487" w:rsidRPr="004D04A5">
              <w:rPr>
                <w:lang w:val="fr-FR"/>
              </w:rPr>
              <w:t>lợi</w:t>
            </w:r>
            <w:r w:rsidR="00B9696B" w:rsidRPr="004D04A5">
              <w:rPr>
                <w:lang w:val="fr-FR"/>
              </w:rPr>
              <w:t xml:space="preserve"> </w:t>
            </w:r>
            <w:r w:rsidR="006E4487" w:rsidRPr="004D04A5">
              <w:rPr>
                <w:lang w:val="fr-FR"/>
              </w:rPr>
              <w:t>thế</w:t>
            </w:r>
            <w:r w:rsidR="00B9696B" w:rsidRPr="004D04A5">
              <w:rPr>
                <w:lang w:val="fr-FR"/>
              </w:rPr>
              <w:t xml:space="preserve"> </w:t>
            </w:r>
            <w:r w:rsidR="006E4487" w:rsidRPr="004D04A5">
              <w:rPr>
                <w:lang w:val="fr-FR"/>
              </w:rPr>
              <w:t>so</w:t>
            </w:r>
            <w:r w:rsidR="00B9696B" w:rsidRPr="004D04A5">
              <w:rPr>
                <w:lang w:val="fr-FR"/>
              </w:rPr>
              <w:t xml:space="preserve"> </w:t>
            </w:r>
            <w:r w:rsidR="006E4487" w:rsidRPr="004D04A5">
              <w:rPr>
                <w:lang w:val="fr-FR"/>
              </w:rPr>
              <w:t>sánh</w:t>
            </w:r>
            <w:r w:rsidR="00B9696B" w:rsidRPr="004D04A5">
              <w:rPr>
                <w:lang w:val="fr-FR"/>
              </w:rPr>
              <w:t xml:space="preserve"> </w:t>
            </w:r>
            <w:r w:rsidR="006E4487" w:rsidRPr="004D04A5">
              <w:rPr>
                <w:lang w:val="fr-FR"/>
              </w:rPr>
              <w:t>của</w:t>
            </w:r>
            <w:r w:rsidR="00B9696B" w:rsidRPr="004D04A5">
              <w:rPr>
                <w:lang w:val="fr-FR"/>
              </w:rPr>
              <w:t xml:space="preserve"> </w:t>
            </w:r>
            <w:r w:rsidR="006E4487" w:rsidRPr="004D04A5">
              <w:rPr>
                <w:lang w:val="fr-FR"/>
              </w:rPr>
              <w:t>David</w:t>
            </w:r>
            <w:r w:rsidR="00B9696B" w:rsidRPr="004D04A5">
              <w:rPr>
                <w:lang w:val="fr-FR"/>
              </w:rPr>
              <w:t xml:space="preserve"> </w:t>
            </w:r>
            <w:r w:rsidR="006E4487" w:rsidRPr="004D04A5">
              <w:rPr>
                <w:lang w:val="fr-FR"/>
              </w:rPr>
              <w:t>Ricardo</w:t>
            </w:r>
            <w:r w:rsidR="00B9696B" w:rsidRPr="004D04A5">
              <w:rPr>
                <w:lang w:val="fr-FR"/>
              </w:rPr>
              <w:t>.</w:t>
            </w:r>
          </w:p>
          <w:p w:rsidR="00B9696B" w:rsidRPr="004D04A5" w:rsidRDefault="00B9696B" w:rsidP="00D37430">
            <w:pPr>
              <w:widowControl w:val="0"/>
              <w:spacing w:line="288" w:lineRule="auto"/>
              <w:ind w:left="-28" w:right="-28"/>
              <w:jc w:val="both"/>
              <w:rPr>
                <w:lang w:val="fr-FR"/>
              </w:rPr>
            </w:pPr>
          </w:p>
        </w:tc>
      </w:tr>
      <w:tr w:rsidR="00B9696B" w:rsidRPr="004D04A5">
        <w:trPr>
          <w:trHeight w:val="377"/>
        </w:trPr>
        <w:tc>
          <w:tcPr>
            <w:tcW w:w="900" w:type="dxa"/>
            <w:shd w:val="clear" w:color="auto" w:fill="auto"/>
          </w:tcPr>
          <w:p w:rsidR="00B9696B" w:rsidRPr="004D04A5" w:rsidRDefault="003E250A" w:rsidP="00D37430">
            <w:pPr>
              <w:widowControl w:val="0"/>
              <w:spacing w:before="120" w:line="288" w:lineRule="auto"/>
              <w:ind w:left="-28" w:right="-28"/>
              <w:jc w:val="center"/>
              <w:rPr>
                <w:b/>
                <w:lang w:val="fr-FR"/>
              </w:rPr>
            </w:pPr>
            <w:r w:rsidRPr="004D04A5">
              <w:rPr>
                <w:b/>
                <w:lang w:val="fr-FR"/>
              </w:rPr>
              <w:lastRenderedPageBreak/>
              <w:t xml:space="preserve">3. </w:t>
            </w:r>
            <w:r w:rsidR="006E4487" w:rsidRPr="004D04A5">
              <w:rPr>
                <w:lang w:val="fr-FR"/>
              </w:rPr>
              <w:t>Chính</w:t>
            </w:r>
            <w:r w:rsidR="00BD584B" w:rsidRPr="004D04A5">
              <w:rPr>
                <w:lang w:val="fr-FR"/>
              </w:rPr>
              <w:t xml:space="preserve"> </w:t>
            </w:r>
            <w:r w:rsidR="006E4487" w:rsidRPr="004D04A5">
              <w:rPr>
                <w:lang w:val="fr-FR"/>
              </w:rPr>
              <w:t>sách</w:t>
            </w:r>
            <w:r w:rsidR="00BD584B" w:rsidRPr="004D04A5">
              <w:rPr>
                <w:lang w:val="fr-FR"/>
              </w:rPr>
              <w:t xml:space="preserve"> </w:t>
            </w:r>
            <w:r w:rsidR="006E4487" w:rsidRPr="004D04A5">
              <w:rPr>
                <w:lang w:val="fr-FR"/>
              </w:rPr>
              <w:t>thương</w:t>
            </w:r>
            <w:r w:rsidR="00BD584B" w:rsidRPr="004D04A5">
              <w:rPr>
                <w:lang w:val="fr-FR"/>
              </w:rPr>
              <w:t xml:space="preserve"> </w:t>
            </w:r>
            <w:r w:rsidR="006E4487" w:rsidRPr="004D04A5">
              <w:rPr>
                <w:lang w:val="fr-FR"/>
              </w:rPr>
              <w:t>mại</w:t>
            </w:r>
            <w:r w:rsidR="00BD584B" w:rsidRPr="004D04A5">
              <w:rPr>
                <w:lang w:val="fr-FR"/>
              </w:rPr>
              <w:t xml:space="preserve"> </w:t>
            </w:r>
            <w:r w:rsidR="006E4487" w:rsidRPr="004D04A5">
              <w:rPr>
                <w:lang w:val="fr-FR"/>
              </w:rPr>
              <w:t>quốc</w:t>
            </w:r>
            <w:r w:rsidR="00BD584B" w:rsidRPr="004D04A5">
              <w:rPr>
                <w:lang w:val="fr-FR"/>
              </w:rPr>
              <w:t xml:space="preserve"> </w:t>
            </w:r>
            <w:r w:rsidR="006E4487" w:rsidRPr="004D04A5">
              <w:rPr>
                <w:lang w:val="fr-FR"/>
              </w:rPr>
              <w:t>tế</w:t>
            </w:r>
          </w:p>
        </w:tc>
        <w:tc>
          <w:tcPr>
            <w:tcW w:w="2040" w:type="dxa"/>
            <w:shd w:val="clear" w:color="auto" w:fill="auto"/>
          </w:tcPr>
          <w:p w:rsidR="00B9696B" w:rsidRPr="004D04A5" w:rsidRDefault="00703E57" w:rsidP="00D37430">
            <w:pPr>
              <w:widowControl w:val="0"/>
              <w:spacing w:before="120" w:line="288" w:lineRule="auto"/>
              <w:ind w:left="-28" w:right="-28"/>
              <w:jc w:val="both"/>
              <w:rPr>
                <w:lang w:val="fr-FR"/>
              </w:rPr>
            </w:pPr>
            <w:r w:rsidRPr="004D04A5">
              <w:rPr>
                <w:b/>
                <w:lang w:val="fr-FR"/>
              </w:rPr>
              <w:t>3</w:t>
            </w:r>
            <w:r w:rsidR="006E4487" w:rsidRPr="004D04A5">
              <w:rPr>
                <w:b/>
                <w:lang w:val="fr-FR"/>
              </w:rPr>
              <w:t>A</w:t>
            </w:r>
            <w:r w:rsidR="00B9696B" w:rsidRPr="004D04A5">
              <w:rPr>
                <w:b/>
                <w:lang w:val="fr-FR"/>
              </w:rPr>
              <w:t>1.</w:t>
            </w:r>
            <w:r w:rsidR="00B9696B" w:rsidRPr="004D04A5">
              <w:rPr>
                <w:lang w:val="fr-FR"/>
              </w:rPr>
              <w:t xml:space="preserve"> </w:t>
            </w:r>
            <w:r w:rsidR="006E4487" w:rsidRPr="004D04A5">
              <w:rPr>
                <w:lang w:val="fr-FR"/>
              </w:rPr>
              <w:t>Trình</w:t>
            </w:r>
            <w:r w:rsidR="00B9696B"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00B9696B" w:rsidRPr="004D04A5">
              <w:rPr>
                <w:lang w:val="fr-FR"/>
              </w:rPr>
              <w:t xml:space="preserve"> </w:t>
            </w:r>
            <w:r w:rsidR="006E4487" w:rsidRPr="004D04A5">
              <w:rPr>
                <w:lang w:val="fr-FR"/>
              </w:rPr>
              <w:t>khái</w:t>
            </w:r>
            <w:r w:rsidR="00B9696B" w:rsidRPr="004D04A5">
              <w:rPr>
                <w:lang w:val="fr-FR"/>
              </w:rPr>
              <w:t xml:space="preserve"> </w:t>
            </w:r>
            <w:r w:rsidR="006E4487" w:rsidRPr="004D04A5">
              <w:rPr>
                <w:lang w:val="fr-FR"/>
              </w:rPr>
              <w:t>niệm</w:t>
            </w:r>
            <w:r w:rsidR="00B9696B" w:rsidRPr="004D04A5">
              <w:rPr>
                <w:lang w:val="fr-FR"/>
              </w:rPr>
              <w:t xml:space="preserve"> </w:t>
            </w:r>
            <w:r w:rsidR="006E4487" w:rsidRPr="004D04A5">
              <w:rPr>
                <w:lang w:val="fr-FR"/>
              </w:rPr>
              <w:t>về</w:t>
            </w:r>
            <w:r w:rsidR="00B9696B" w:rsidRPr="004D04A5">
              <w:rPr>
                <w:lang w:val="fr-FR"/>
              </w:rPr>
              <w:t xml:space="preserve"> </w:t>
            </w:r>
            <w:r w:rsidR="006E4487" w:rsidRPr="004D04A5">
              <w:rPr>
                <w:lang w:val="fr-FR"/>
              </w:rPr>
              <w:t>chính</w:t>
            </w:r>
            <w:r w:rsidR="00B9696B" w:rsidRPr="004D04A5">
              <w:rPr>
                <w:lang w:val="fr-FR"/>
              </w:rPr>
              <w:t xml:space="preserve"> </w:t>
            </w:r>
            <w:r w:rsidR="006E4487" w:rsidRPr="004D04A5">
              <w:rPr>
                <w:lang w:val="fr-FR"/>
              </w:rPr>
              <w:t>sách</w:t>
            </w:r>
            <w:r w:rsidR="00B9696B" w:rsidRPr="004D04A5">
              <w:rPr>
                <w:lang w:val="fr-FR"/>
              </w:rPr>
              <w:t xml:space="preserve"> </w:t>
            </w:r>
            <w:r w:rsidR="006E4487" w:rsidRPr="004D04A5">
              <w:rPr>
                <w:lang w:val="fr-FR"/>
              </w:rPr>
              <w:t>thương</w:t>
            </w:r>
            <w:r w:rsidR="00B9696B" w:rsidRPr="004D04A5">
              <w:rPr>
                <w:lang w:val="fr-FR"/>
              </w:rPr>
              <w:t xml:space="preserve"> </w:t>
            </w:r>
            <w:r w:rsidR="006E4487" w:rsidRPr="004D04A5">
              <w:rPr>
                <w:lang w:val="fr-FR"/>
              </w:rPr>
              <w:t>mại</w:t>
            </w:r>
            <w:r w:rsidR="00B9696B" w:rsidRPr="004D04A5">
              <w:rPr>
                <w:lang w:val="fr-FR"/>
              </w:rPr>
              <w:t xml:space="preserve"> </w:t>
            </w:r>
            <w:r w:rsidR="006E4487" w:rsidRPr="004D04A5">
              <w:rPr>
                <w:lang w:val="fr-FR"/>
              </w:rPr>
              <w:t>quốc</w:t>
            </w:r>
            <w:r w:rsidR="00B9696B" w:rsidRPr="004D04A5">
              <w:rPr>
                <w:lang w:val="fr-FR"/>
              </w:rPr>
              <w:t xml:space="preserve"> </w:t>
            </w:r>
            <w:r w:rsidR="006E4487" w:rsidRPr="004D04A5">
              <w:rPr>
                <w:lang w:val="fr-FR"/>
              </w:rPr>
              <w:t>tế</w:t>
            </w:r>
            <w:r w:rsidR="00B9696B" w:rsidRPr="004D04A5">
              <w:rPr>
                <w:lang w:val="fr-FR"/>
              </w:rPr>
              <w:t xml:space="preserve"> </w:t>
            </w:r>
            <w:r w:rsidR="006E4487" w:rsidRPr="004D04A5">
              <w:rPr>
                <w:lang w:val="fr-FR"/>
              </w:rPr>
              <w:t>của</w:t>
            </w:r>
            <w:r w:rsidR="00B9696B" w:rsidRPr="004D04A5">
              <w:rPr>
                <w:lang w:val="fr-FR"/>
              </w:rPr>
              <w:t xml:space="preserve"> </w:t>
            </w:r>
            <w:r w:rsidR="006E4487" w:rsidRPr="004D04A5">
              <w:rPr>
                <w:lang w:val="fr-FR"/>
              </w:rPr>
              <w:t>quốc</w:t>
            </w:r>
            <w:r w:rsidR="00B9696B" w:rsidRPr="004D04A5">
              <w:rPr>
                <w:lang w:val="fr-FR"/>
              </w:rPr>
              <w:t xml:space="preserve"> </w:t>
            </w:r>
            <w:r w:rsidR="006E4487" w:rsidRPr="004D04A5">
              <w:rPr>
                <w:lang w:val="fr-FR"/>
              </w:rPr>
              <w:t>gia</w:t>
            </w:r>
            <w:r w:rsidR="00A6251E" w:rsidRPr="004D04A5">
              <w:rPr>
                <w:lang w:val="fr-FR"/>
              </w:rPr>
              <w:t>.</w:t>
            </w:r>
          </w:p>
          <w:p w:rsidR="00B9696B" w:rsidRPr="004D04A5" w:rsidRDefault="00703E57" w:rsidP="00D37430">
            <w:pPr>
              <w:widowControl w:val="0"/>
              <w:spacing w:line="288" w:lineRule="auto"/>
              <w:ind w:left="-28" w:right="-28"/>
              <w:jc w:val="both"/>
              <w:rPr>
                <w:lang w:val="fr-FR"/>
              </w:rPr>
            </w:pPr>
            <w:r w:rsidRPr="004D04A5">
              <w:rPr>
                <w:b/>
                <w:lang w:val="fr-FR"/>
              </w:rPr>
              <w:t>3</w:t>
            </w:r>
            <w:r w:rsidR="006E4487" w:rsidRPr="004D04A5">
              <w:rPr>
                <w:b/>
                <w:lang w:val="fr-FR"/>
              </w:rPr>
              <w:t>A</w:t>
            </w:r>
            <w:r w:rsidR="00B9696B" w:rsidRPr="004D04A5">
              <w:rPr>
                <w:b/>
                <w:lang w:val="fr-FR"/>
              </w:rPr>
              <w:t>2.</w:t>
            </w:r>
            <w:r w:rsidR="00B9696B" w:rsidRPr="004D04A5">
              <w:rPr>
                <w:lang w:val="fr-FR"/>
              </w:rPr>
              <w:t xml:space="preserve"> </w:t>
            </w:r>
            <w:r w:rsidR="006E4487" w:rsidRPr="004D04A5">
              <w:rPr>
                <w:lang w:val="fr-FR"/>
              </w:rPr>
              <w:t>Trình</w:t>
            </w:r>
            <w:r w:rsidR="00B9696B"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00B9696B" w:rsidRPr="004D04A5">
              <w:rPr>
                <w:lang w:val="fr-FR"/>
              </w:rPr>
              <w:t xml:space="preserve"> </w:t>
            </w:r>
            <w:r w:rsidR="006E4487" w:rsidRPr="004D04A5">
              <w:rPr>
                <w:lang w:val="fr-FR"/>
              </w:rPr>
              <w:t>khái</w:t>
            </w:r>
            <w:r w:rsidR="00A05E18" w:rsidRPr="004D04A5">
              <w:rPr>
                <w:lang w:val="fr-FR"/>
              </w:rPr>
              <w:t xml:space="preserve"> </w:t>
            </w:r>
            <w:r w:rsidR="006E4487" w:rsidRPr="004D04A5">
              <w:rPr>
                <w:lang w:val="fr-FR"/>
              </w:rPr>
              <w:t>niệm</w:t>
            </w:r>
            <w:r w:rsidR="00A05E18" w:rsidRPr="004D04A5">
              <w:rPr>
                <w:lang w:val="fr-FR"/>
              </w:rPr>
              <w:t xml:space="preserve"> </w:t>
            </w:r>
            <w:r w:rsidR="006E4487" w:rsidRPr="004D04A5">
              <w:rPr>
                <w:lang w:val="fr-FR"/>
              </w:rPr>
              <w:t>công</w:t>
            </w:r>
            <w:r w:rsidR="00A05E18" w:rsidRPr="004D04A5">
              <w:rPr>
                <w:lang w:val="fr-FR"/>
              </w:rPr>
              <w:t xml:space="preserve"> </w:t>
            </w:r>
            <w:r w:rsidR="006E4487" w:rsidRPr="004D04A5">
              <w:rPr>
                <w:lang w:val="fr-FR"/>
              </w:rPr>
              <w:t>cụ</w:t>
            </w:r>
            <w:r w:rsidR="00A05E18" w:rsidRPr="004D04A5">
              <w:rPr>
                <w:lang w:val="fr-FR"/>
              </w:rPr>
              <w:t xml:space="preserve"> </w:t>
            </w:r>
            <w:r w:rsidR="006E4487" w:rsidRPr="004D04A5">
              <w:rPr>
                <w:lang w:val="fr-FR"/>
              </w:rPr>
              <w:t>thuế</w:t>
            </w:r>
            <w:r w:rsidR="00A05E18" w:rsidRPr="004D04A5">
              <w:rPr>
                <w:lang w:val="fr-FR"/>
              </w:rPr>
              <w:t xml:space="preserve"> </w:t>
            </w:r>
            <w:r w:rsidR="006E4487" w:rsidRPr="004D04A5">
              <w:rPr>
                <w:lang w:val="fr-FR"/>
              </w:rPr>
              <w:t>quan</w:t>
            </w:r>
            <w:r w:rsidR="00A05E18" w:rsidRPr="004D04A5">
              <w:rPr>
                <w:lang w:val="fr-FR"/>
              </w:rPr>
              <w:t>.</w:t>
            </w:r>
          </w:p>
          <w:p w:rsidR="00A05E18" w:rsidRPr="004D04A5" w:rsidRDefault="00A05E18" w:rsidP="00D37430">
            <w:pPr>
              <w:widowControl w:val="0"/>
              <w:spacing w:line="288" w:lineRule="auto"/>
              <w:ind w:left="-28" w:right="-28"/>
              <w:jc w:val="both"/>
              <w:rPr>
                <w:lang w:val="fr-FR"/>
              </w:rPr>
            </w:pPr>
            <w:r w:rsidRPr="004D04A5">
              <w:rPr>
                <w:b/>
                <w:lang w:val="fr-FR"/>
              </w:rPr>
              <w:t>3</w:t>
            </w:r>
            <w:r w:rsidR="006E4487" w:rsidRPr="004D04A5">
              <w:rPr>
                <w:b/>
                <w:lang w:val="fr-FR"/>
              </w:rPr>
              <w:t>A</w:t>
            </w:r>
            <w:r w:rsidRPr="004D04A5">
              <w:rPr>
                <w:b/>
                <w:lang w:val="fr-FR"/>
              </w:rPr>
              <w:t>3.</w:t>
            </w:r>
            <w:r w:rsidRPr="004D04A5">
              <w:rPr>
                <w:lang w:val="fr-FR"/>
              </w:rPr>
              <w:t xml:space="preserve"> </w:t>
            </w:r>
            <w:r w:rsidR="006E4487" w:rsidRPr="004D04A5">
              <w:rPr>
                <w:lang w:val="fr-FR"/>
              </w:rPr>
              <w:t>Trình</w:t>
            </w:r>
            <w:r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Pr="004D04A5">
              <w:rPr>
                <w:lang w:val="fr-FR"/>
              </w:rPr>
              <w:t xml:space="preserve"> </w:t>
            </w:r>
            <w:r w:rsidR="006E4487" w:rsidRPr="004D04A5">
              <w:rPr>
                <w:lang w:val="fr-FR"/>
              </w:rPr>
              <w:t>khái</w:t>
            </w:r>
            <w:r w:rsidRPr="004D04A5">
              <w:rPr>
                <w:lang w:val="fr-FR"/>
              </w:rPr>
              <w:t xml:space="preserve"> </w:t>
            </w:r>
            <w:r w:rsidR="006E4487" w:rsidRPr="004D04A5">
              <w:rPr>
                <w:lang w:val="fr-FR"/>
              </w:rPr>
              <w:t>niệm</w:t>
            </w:r>
            <w:r w:rsidRPr="004D04A5">
              <w:rPr>
                <w:lang w:val="fr-FR"/>
              </w:rPr>
              <w:t xml:space="preserve"> </w:t>
            </w:r>
            <w:r w:rsidR="006E4487" w:rsidRPr="004D04A5">
              <w:rPr>
                <w:lang w:val="fr-FR"/>
              </w:rPr>
              <w:t>công</w:t>
            </w:r>
            <w:r w:rsidRPr="004D04A5">
              <w:rPr>
                <w:lang w:val="fr-FR"/>
              </w:rPr>
              <w:t xml:space="preserve"> </w:t>
            </w:r>
            <w:r w:rsidR="006E4487" w:rsidRPr="004D04A5">
              <w:rPr>
                <w:lang w:val="fr-FR"/>
              </w:rPr>
              <w:t>cụ</w:t>
            </w:r>
            <w:r w:rsidRPr="004D04A5">
              <w:rPr>
                <w:lang w:val="fr-FR"/>
              </w:rPr>
              <w:t xml:space="preserve"> </w:t>
            </w:r>
            <w:r w:rsidR="006E4487" w:rsidRPr="004D04A5">
              <w:rPr>
                <w:lang w:val="fr-FR"/>
              </w:rPr>
              <w:t>hạn</w:t>
            </w:r>
            <w:r w:rsidR="00075DE9" w:rsidRPr="004D04A5">
              <w:rPr>
                <w:lang w:val="fr-FR"/>
              </w:rPr>
              <w:t xml:space="preserve"> </w:t>
            </w:r>
            <w:r w:rsidR="006E4487" w:rsidRPr="004D04A5">
              <w:rPr>
                <w:lang w:val="fr-FR"/>
              </w:rPr>
              <w:t>ngạch</w:t>
            </w:r>
            <w:r w:rsidRPr="004D04A5">
              <w:rPr>
                <w:lang w:val="fr-FR"/>
              </w:rPr>
              <w:t>.</w:t>
            </w:r>
          </w:p>
          <w:p w:rsidR="00A05E18" w:rsidRPr="004D04A5" w:rsidRDefault="00A05E18" w:rsidP="00D37430">
            <w:pPr>
              <w:widowControl w:val="0"/>
              <w:spacing w:line="288" w:lineRule="auto"/>
              <w:ind w:left="-28" w:right="-28"/>
              <w:jc w:val="both"/>
              <w:rPr>
                <w:lang w:val="fr-FR"/>
              </w:rPr>
            </w:pPr>
            <w:r w:rsidRPr="004D04A5">
              <w:rPr>
                <w:b/>
                <w:lang w:val="fr-FR"/>
              </w:rPr>
              <w:t>3</w:t>
            </w:r>
            <w:r w:rsidR="006E4487" w:rsidRPr="004D04A5">
              <w:rPr>
                <w:b/>
                <w:lang w:val="fr-FR"/>
              </w:rPr>
              <w:t>A</w:t>
            </w:r>
            <w:r w:rsidRPr="004D04A5">
              <w:rPr>
                <w:b/>
                <w:lang w:val="fr-FR"/>
              </w:rPr>
              <w:t>4.</w:t>
            </w:r>
            <w:r w:rsidRPr="004D04A5">
              <w:rPr>
                <w:lang w:val="fr-FR"/>
              </w:rPr>
              <w:t xml:space="preserve"> </w:t>
            </w:r>
            <w:r w:rsidR="006E4487" w:rsidRPr="004D04A5">
              <w:rPr>
                <w:lang w:val="fr-FR"/>
              </w:rPr>
              <w:t>Trình</w:t>
            </w:r>
            <w:r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Pr="004D04A5">
              <w:rPr>
                <w:lang w:val="fr-FR"/>
              </w:rPr>
              <w:t xml:space="preserve"> </w:t>
            </w:r>
            <w:r w:rsidR="006E4487" w:rsidRPr="004D04A5">
              <w:rPr>
                <w:lang w:val="fr-FR"/>
              </w:rPr>
              <w:t>khái</w:t>
            </w:r>
            <w:r w:rsidRPr="004D04A5">
              <w:rPr>
                <w:lang w:val="fr-FR"/>
              </w:rPr>
              <w:t xml:space="preserve"> </w:t>
            </w:r>
            <w:r w:rsidR="006E4487" w:rsidRPr="004D04A5">
              <w:rPr>
                <w:lang w:val="fr-FR"/>
              </w:rPr>
              <w:t>niệm</w:t>
            </w:r>
            <w:r w:rsidRPr="004D04A5">
              <w:rPr>
                <w:lang w:val="fr-FR"/>
              </w:rPr>
              <w:t xml:space="preserve"> </w:t>
            </w:r>
            <w:r w:rsidR="006E4487" w:rsidRPr="004D04A5">
              <w:rPr>
                <w:lang w:val="fr-FR"/>
              </w:rPr>
              <w:t>công</w:t>
            </w:r>
            <w:r w:rsidRPr="004D04A5">
              <w:rPr>
                <w:lang w:val="fr-FR"/>
              </w:rPr>
              <w:t xml:space="preserve"> </w:t>
            </w:r>
            <w:r w:rsidR="006E4487" w:rsidRPr="004D04A5">
              <w:rPr>
                <w:lang w:val="fr-FR"/>
              </w:rPr>
              <w:t>cụ</w:t>
            </w:r>
            <w:r w:rsidR="00157AFD" w:rsidRPr="004D04A5">
              <w:rPr>
                <w:lang w:val="fr-FR"/>
              </w:rPr>
              <w:t xml:space="preserve"> </w:t>
            </w:r>
            <w:r w:rsidR="006E4487" w:rsidRPr="004D04A5">
              <w:rPr>
                <w:lang w:val="fr-FR"/>
              </w:rPr>
              <w:t>hạn</w:t>
            </w:r>
            <w:r w:rsidR="00157AFD" w:rsidRPr="004D04A5">
              <w:rPr>
                <w:lang w:val="fr-FR"/>
              </w:rPr>
              <w:t xml:space="preserve"> </w:t>
            </w:r>
            <w:r w:rsidR="006E4487" w:rsidRPr="004D04A5">
              <w:rPr>
                <w:lang w:val="fr-FR"/>
              </w:rPr>
              <w:t>ngạch</w:t>
            </w:r>
            <w:r w:rsidRPr="004D04A5">
              <w:rPr>
                <w:lang w:val="fr-FR"/>
              </w:rPr>
              <w:t xml:space="preserve"> </w:t>
            </w:r>
            <w:r w:rsidR="006E4487" w:rsidRPr="004D04A5">
              <w:rPr>
                <w:lang w:val="fr-FR"/>
              </w:rPr>
              <w:t>thuế</w:t>
            </w:r>
            <w:r w:rsidRPr="004D04A5">
              <w:rPr>
                <w:lang w:val="fr-FR"/>
              </w:rPr>
              <w:t xml:space="preserve"> </w:t>
            </w:r>
            <w:r w:rsidR="006E4487" w:rsidRPr="004D04A5">
              <w:rPr>
                <w:lang w:val="fr-FR"/>
              </w:rPr>
              <w:t>quan</w:t>
            </w:r>
            <w:r w:rsidRPr="004D04A5">
              <w:rPr>
                <w:lang w:val="fr-FR"/>
              </w:rPr>
              <w:t>.</w:t>
            </w:r>
          </w:p>
          <w:p w:rsidR="00A92252" w:rsidRPr="004D04A5" w:rsidRDefault="00A05E18" w:rsidP="00D37430">
            <w:pPr>
              <w:widowControl w:val="0"/>
              <w:spacing w:line="288" w:lineRule="auto"/>
              <w:ind w:left="-28" w:right="-28"/>
              <w:jc w:val="both"/>
              <w:rPr>
                <w:lang w:val="fr-FR"/>
              </w:rPr>
            </w:pPr>
            <w:r w:rsidRPr="004D04A5">
              <w:rPr>
                <w:b/>
                <w:lang w:val="fr-FR"/>
              </w:rPr>
              <w:t>3</w:t>
            </w:r>
            <w:r w:rsidR="006E4487" w:rsidRPr="004D04A5">
              <w:rPr>
                <w:b/>
                <w:lang w:val="fr-FR"/>
              </w:rPr>
              <w:t>A</w:t>
            </w:r>
            <w:r w:rsidR="00A9046D">
              <w:rPr>
                <w:b/>
                <w:lang w:val="fr-FR"/>
              </w:rPr>
              <w:t>5</w:t>
            </w:r>
            <w:r w:rsidRPr="004D04A5">
              <w:rPr>
                <w:lang w:val="fr-FR"/>
              </w:rPr>
              <w:t xml:space="preserve">. </w:t>
            </w:r>
            <w:r w:rsidR="006E4487" w:rsidRPr="004D04A5">
              <w:rPr>
                <w:lang w:val="fr-FR"/>
              </w:rPr>
              <w:t>Trình</w:t>
            </w:r>
            <w:r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Pr="004D04A5">
              <w:rPr>
                <w:lang w:val="fr-FR"/>
              </w:rPr>
              <w:t xml:space="preserve"> </w:t>
            </w:r>
            <w:r w:rsidR="006E4487" w:rsidRPr="004D04A5">
              <w:rPr>
                <w:lang w:val="fr-FR"/>
              </w:rPr>
              <w:t>khái</w:t>
            </w:r>
            <w:r w:rsidRPr="004D04A5">
              <w:rPr>
                <w:lang w:val="fr-FR"/>
              </w:rPr>
              <w:t xml:space="preserve"> </w:t>
            </w:r>
            <w:r w:rsidR="006E4487" w:rsidRPr="004D04A5">
              <w:rPr>
                <w:lang w:val="fr-FR"/>
              </w:rPr>
              <w:t>niệm</w:t>
            </w:r>
            <w:r w:rsidRPr="004D04A5">
              <w:rPr>
                <w:lang w:val="fr-FR"/>
              </w:rPr>
              <w:t xml:space="preserve"> </w:t>
            </w:r>
            <w:r w:rsidR="006E4487" w:rsidRPr="004D04A5">
              <w:rPr>
                <w:lang w:val="fr-FR"/>
              </w:rPr>
              <w:t>công</w:t>
            </w:r>
            <w:r w:rsidRPr="004D04A5">
              <w:rPr>
                <w:lang w:val="fr-FR"/>
              </w:rPr>
              <w:t xml:space="preserve"> </w:t>
            </w:r>
            <w:r w:rsidR="006E4487" w:rsidRPr="004D04A5">
              <w:rPr>
                <w:lang w:val="fr-FR"/>
              </w:rPr>
              <w:t>cụ</w:t>
            </w:r>
            <w:r w:rsidRPr="004D04A5">
              <w:rPr>
                <w:lang w:val="fr-FR"/>
              </w:rPr>
              <w:t xml:space="preserve"> </w:t>
            </w:r>
            <w:r w:rsidR="006E4487" w:rsidRPr="004D04A5">
              <w:rPr>
                <w:lang w:val="fr-FR"/>
              </w:rPr>
              <w:t>tiêu</w:t>
            </w:r>
            <w:r w:rsidR="00157AFD" w:rsidRPr="004D04A5">
              <w:rPr>
                <w:lang w:val="fr-FR"/>
              </w:rPr>
              <w:t xml:space="preserve"> </w:t>
            </w:r>
            <w:r w:rsidR="006E4487" w:rsidRPr="004D04A5">
              <w:rPr>
                <w:lang w:val="fr-FR"/>
              </w:rPr>
              <w:t>chuẩn</w:t>
            </w:r>
            <w:r w:rsidR="00157AFD" w:rsidRPr="004D04A5">
              <w:rPr>
                <w:lang w:val="fr-FR"/>
              </w:rPr>
              <w:t xml:space="preserve"> </w:t>
            </w:r>
            <w:r w:rsidR="006E4487" w:rsidRPr="004D04A5">
              <w:rPr>
                <w:lang w:val="fr-FR"/>
              </w:rPr>
              <w:t>sản</w:t>
            </w:r>
            <w:r w:rsidR="00157AFD" w:rsidRPr="004D04A5">
              <w:rPr>
                <w:lang w:val="fr-FR"/>
              </w:rPr>
              <w:t xml:space="preserve"> </w:t>
            </w:r>
            <w:r w:rsidR="006E4487" w:rsidRPr="004D04A5">
              <w:rPr>
                <w:lang w:val="fr-FR"/>
              </w:rPr>
              <w:t>phẩm</w:t>
            </w:r>
            <w:r w:rsidRPr="004D04A5">
              <w:rPr>
                <w:lang w:val="fr-FR"/>
              </w:rPr>
              <w:t>.</w:t>
            </w:r>
          </w:p>
          <w:p w:rsidR="00E40904" w:rsidRPr="004D04A5" w:rsidRDefault="00A05E18" w:rsidP="00D37430">
            <w:pPr>
              <w:widowControl w:val="0"/>
              <w:spacing w:line="288" w:lineRule="auto"/>
              <w:ind w:left="-28" w:right="-28"/>
              <w:jc w:val="both"/>
              <w:rPr>
                <w:lang w:val="fr-FR"/>
              </w:rPr>
            </w:pPr>
            <w:r w:rsidRPr="004D04A5">
              <w:rPr>
                <w:b/>
                <w:lang w:val="fr-FR"/>
              </w:rPr>
              <w:t>3</w:t>
            </w:r>
            <w:r w:rsidR="006E4487" w:rsidRPr="004D04A5">
              <w:rPr>
                <w:b/>
                <w:lang w:val="fr-FR"/>
              </w:rPr>
              <w:t>A</w:t>
            </w:r>
            <w:r w:rsidR="00A9046D">
              <w:rPr>
                <w:b/>
                <w:lang w:val="fr-FR"/>
              </w:rPr>
              <w:t>6</w:t>
            </w:r>
            <w:r w:rsidRPr="004D04A5">
              <w:rPr>
                <w:lang w:val="fr-FR"/>
              </w:rPr>
              <w:t xml:space="preserve">. </w:t>
            </w:r>
            <w:r w:rsidR="006E4487" w:rsidRPr="004D04A5">
              <w:rPr>
                <w:lang w:val="fr-FR"/>
              </w:rPr>
              <w:t>Trình</w:t>
            </w:r>
            <w:r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Pr="004D04A5">
              <w:rPr>
                <w:lang w:val="fr-FR"/>
              </w:rPr>
              <w:t xml:space="preserve"> </w:t>
            </w:r>
            <w:r w:rsidR="006E4487" w:rsidRPr="004D04A5">
              <w:rPr>
                <w:lang w:val="fr-FR"/>
              </w:rPr>
              <w:t>khái</w:t>
            </w:r>
            <w:r w:rsidRPr="004D04A5">
              <w:rPr>
                <w:lang w:val="fr-FR"/>
              </w:rPr>
              <w:t xml:space="preserve"> </w:t>
            </w:r>
            <w:r w:rsidR="006E4487" w:rsidRPr="004D04A5">
              <w:rPr>
                <w:lang w:val="fr-FR"/>
              </w:rPr>
              <w:t>niệm</w:t>
            </w:r>
            <w:r w:rsidRPr="004D04A5">
              <w:rPr>
                <w:lang w:val="fr-FR"/>
              </w:rPr>
              <w:t xml:space="preserve"> </w:t>
            </w:r>
            <w:r w:rsidR="006E4487" w:rsidRPr="004D04A5">
              <w:rPr>
                <w:lang w:val="fr-FR"/>
              </w:rPr>
              <w:t>công</w:t>
            </w:r>
            <w:r w:rsidRPr="004D04A5">
              <w:rPr>
                <w:lang w:val="fr-FR"/>
              </w:rPr>
              <w:t xml:space="preserve"> </w:t>
            </w:r>
            <w:r w:rsidR="006E4487" w:rsidRPr="004D04A5">
              <w:rPr>
                <w:lang w:val="fr-FR"/>
              </w:rPr>
              <w:t>cụ</w:t>
            </w:r>
            <w:r w:rsidRPr="004D04A5">
              <w:rPr>
                <w:lang w:val="fr-FR"/>
              </w:rPr>
              <w:t xml:space="preserve"> </w:t>
            </w:r>
            <w:r w:rsidR="006E4487" w:rsidRPr="004D04A5">
              <w:rPr>
                <w:lang w:val="fr-FR"/>
              </w:rPr>
              <w:t>trợ</w:t>
            </w:r>
            <w:r w:rsidR="00157AFD" w:rsidRPr="004D04A5">
              <w:rPr>
                <w:lang w:val="fr-FR"/>
              </w:rPr>
              <w:t xml:space="preserve"> </w:t>
            </w:r>
            <w:r w:rsidR="006E4487" w:rsidRPr="004D04A5">
              <w:rPr>
                <w:lang w:val="fr-FR"/>
              </w:rPr>
              <w:t>cấp</w:t>
            </w:r>
            <w:r w:rsidR="00157AFD" w:rsidRPr="004D04A5">
              <w:rPr>
                <w:lang w:val="fr-FR"/>
              </w:rPr>
              <w:t xml:space="preserve"> </w:t>
            </w:r>
            <w:r w:rsidR="006E4487" w:rsidRPr="004D04A5">
              <w:rPr>
                <w:lang w:val="fr-FR"/>
              </w:rPr>
              <w:lastRenderedPageBreak/>
              <w:t>xuất</w:t>
            </w:r>
            <w:r w:rsidR="00157AFD" w:rsidRPr="004D04A5">
              <w:rPr>
                <w:lang w:val="fr-FR"/>
              </w:rPr>
              <w:t xml:space="preserve"> </w:t>
            </w:r>
            <w:r w:rsidR="006E4487" w:rsidRPr="004D04A5">
              <w:rPr>
                <w:lang w:val="fr-FR"/>
              </w:rPr>
              <w:t>khẩu</w:t>
            </w:r>
            <w:r w:rsidRPr="004D04A5">
              <w:rPr>
                <w:lang w:val="fr-FR"/>
              </w:rPr>
              <w:t>.</w:t>
            </w:r>
          </w:p>
          <w:p w:rsidR="007F0CBB" w:rsidRPr="004D04A5" w:rsidRDefault="00A05E18" w:rsidP="00D37430">
            <w:pPr>
              <w:widowControl w:val="0"/>
              <w:spacing w:line="288" w:lineRule="auto"/>
              <w:ind w:left="-28" w:right="-28"/>
              <w:jc w:val="both"/>
              <w:rPr>
                <w:lang w:val="fr-FR"/>
              </w:rPr>
            </w:pPr>
            <w:r w:rsidRPr="004D04A5">
              <w:rPr>
                <w:b/>
                <w:lang w:val="fr-FR"/>
              </w:rPr>
              <w:t>3</w:t>
            </w:r>
            <w:r w:rsidR="006E4487" w:rsidRPr="004D04A5">
              <w:rPr>
                <w:b/>
                <w:lang w:val="fr-FR"/>
              </w:rPr>
              <w:t>A</w:t>
            </w:r>
            <w:r w:rsidR="00A9046D">
              <w:rPr>
                <w:b/>
                <w:lang w:val="fr-FR"/>
              </w:rPr>
              <w:t>7</w:t>
            </w:r>
            <w:r w:rsidRPr="004D04A5">
              <w:rPr>
                <w:lang w:val="fr-FR"/>
              </w:rPr>
              <w:t xml:space="preserve">. </w:t>
            </w:r>
            <w:r w:rsidR="006E4487" w:rsidRPr="004D04A5">
              <w:rPr>
                <w:lang w:val="fr-FR"/>
              </w:rPr>
              <w:t>Trình</w:t>
            </w:r>
            <w:r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Pr="004D04A5">
              <w:rPr>
                <w:lang w:val="fr-FR"/>
              </w:rPr>
              <w:t xml:space="preserve"> </w:t>
            </w:r>
            <w:r w:rsidR="006E4487" w:rsidRPr="004D04A5">
              <w:rPr>
                <w:lang w:val="fr-FR"/>
              </w:rPr>
              <w:t>khái</w:t>
            </w:r>
            <w:r w:rsidRPr="004D04A5">
              <w:rPr>
                <w:lang w:val="fr-FR"/>
              </w:rPr>
              <w:t xml:space="preserve"> </w:t>
            </w:r>
            <w:r w:rsidR="006E4487" w:rsidRPr="004D04A5">
              <w:rPr>
                <w:lang w:val="fr-FR"/>
              </w:rPr>
              <w:t>niệm</w:t>
            </w:r>
            <w:r w:rsidRPr="004D04A5">
              <w:rPr>
                <w:lang w:val="fr-FR"/>
              </w:rPr>
              <w:t xml:space="preserve"> </w:t>
            </w:r>
            <w:r w:rsidR="006E4487" w:rsidRPr="004D04A5">
              <w:rPr>
                <w:lang w:val="fr-FR"/>
              </w:rPr>
              <w:t>công</w:t>
            </w:r>
            <w:r w:rsidRPr="004D04A5">
              <w:rPr>
                <w:lang w:val="fr-FR"/>
              </w:rPr>
              <w:t xml:space="preserve"> </w:t>
            </w:r>
            <w:r w:rsidR="006E4487" w:rsidRPr="004D04A5">
              <w:rPr>
                <w:lang w:val="fr-FR"/>
              </w:rPr>
              <w:t>cụ</w:t>
            </w:r>
            <w:r w:rsidRPr="004D04A5">
              <w:rPr>
                <w:lang w:val="fr-FR"/>
              </w:rPr>
              <w:t xml:space="preserve"> </w:t>
            </w:r>
            <w:r w:rsidR="006E4487" w:rsidRPr="004D04A5">
              <w:rPr>
                <w:lang w:val="fr-FR"/>
              </w:rPr>
              <w:t>bán</w:t>
            </w:r>
            <w:r w:rsidR="00157AFD" w:rsidRPr="004D04A5">
              <w:rPr>
                <w:lang w:val="fr-FR"/>
              </w:rPr>
              <w:t xml:space="preserve"> </w:t>
            </w:r>
            <w:r w:rsidR="006E4487" w:rsidRPr="004D04A5">
              <w:rPr>
                <w:lang w:val="fr-FR"/>
              </w:rPr>
              <w:t>phá</w:t>
            </w:r>
            <w:r w:rsidR="00157AFD" w:rsidRPr="004D04A5">
              <w:rPr>
                <w:lang w:val="fr-FR"/>
              </w:rPr>
              <w:t xml:space="preserve"> </w:t>
            </w:r>
            <w:r w:rsidR="006E4487" w:rsidRPr="004D04A5">
              <w:rPr>
                <w:lang w:val="fr-FR"/>
              </w:rPr>
              <w:t>giá</w:t>
            </w:r>
            <w:r w:rsidRPr="004D04A5">
              <w:rPr>
                <w:lang w:val="fr-FR"/>
              </w:rPr>
              <w:t>.</w:t>
            </w:r>
          </w:p>
          <w:p w:rsidR="00EA01F6" w:rsidRPr="004D04A5" w:rsidRDefault="00A05E18" w:rsidP="00D37430">
            <w:pPr>
              <w:widowControl w:val="0"/>
              <w:spacing w:line="288" w:lineRule="auto"/>
              <w:ind w:left="-28" w:right="-28"/>
              <w:jc w:val="both"/>
              <w:rPr>
                <w:lang w:val="fr-FR"/>
              </w:rPr>
            </w:pPr>
            <w:r w:rsidRPr="004D04A5">
              <w:rPr>
                <w:b/>
                <w:lang w:val="fr-FR"/>
              </w:rPr>
              <w:t>3</w:t>
            </w:r>
            <w:r w:rsidR="006E4487" w:rsidRPr="004D04A5">
              <w:rPr>
                <w:b/>
                <w:lang w:val="fr-FR"/>
              </w:rPr>
              <w:t>A</w:t>
            </w:r>
            <w:r w:rsidR="00A9046D">
              <w:rPr>
                <w:b/>
                <w:lang w:val="fr-FR"/>
              </w:rPr>
              <w:t>8</w:t>
            </w:r>
            <w:r w:rsidRPr="004D04A5">
              <w:rPr>
                <w:lang w:val="fr-FR"/>
              </w:rPr>
              <w:t xml:space="preserve">. </w:t>
            </w:r>
            <w:r w:rsidR="006E4487" w:rsidRPr="004D04A5">
              <w:rPr>
                <w:lang w:val="fr-FR"/>
              </w:rPr>
              <w:t>Trình</w:t>
            </w:r>
            <w:r w:rsidRPr="004D04A5">
              <w:rPr>
                <w:lang w:val="fr-FR"/>
              </w:rPr>
              <w:t xml:space="preserve"> </w:t>
            </w:r>
            <w:r w:rsidR="006E4487" w:rsidRPr="004D04A5">
              <w:rPr>
                <w:lang w:val="fr-FR"/>
              </w:rPr>
              <w:t>bày</w:t>
            </w:r>
            <w:r w:rsidR="00AB3E5C">
              <w:rPr>
                <w:lang w:val="fr-FR"/>
              </w:rPr>
              <w:t xml:space="preserve"> </w:t>
            </w:r>
            <w:r w:rsidR="00AB3E5C" w:rsidRPr="00AB3E5C">
              <w:rPr>
                <w:lang w:val="fr-FR"/>
              </w:rPr>
              <w:t>được</w:t>
            </w:r>
            <w:r w:rsidRPr="004D04A5">
              <w:rPr>
                <w:lang w:val="fr-FR"/>
              </w:rPr>
              <w:t xml:space="preserve"> </w:t>
            </w:r>
            <w:r w:rsidR="006E4487" w:rsidRPr="004D04A5">
              <w:rPr>
                <w:lang w:val="fr-FR"/>
              </w:rPr>
              <w:t>khái</w:t>
            </w:r>
            <w:r w:rsidR="0012554F" w:rsidRPr="004D04A5">
              <w:rPr>
                <w:lang w:val="fr-FR"/>
              </w:rPr>
              <w:t xml:space="preserve"> </w:t>
            </w:r>
            <w:r w:rsidR="006E4487" w:rsidRPr="004D04A5">
              <w:rPr>
                <w:lang w:val="fr-FR"/>
              </w:rPr>
              <w:t>niệm</w:t>
            </w:r>
            <w:r w:rsidR="0012554F" w:rsidRPr="004D04A5">
              <w:rPr>
                <w:lang w:val="fr-FR"/>
              </w:rPr>
              <w:t xml:space="preserve"> </w:t>
            </w:r>
            <w:r w:rsidR="001B1005" w:rsidRPr="004D04A5">
              <w:rPr>
                <w:lang w:val="fr-FR"/>
              </w:rPr>
              <w:t xml:space="preserve">3 </w:t>
            </w:r>
            <w:r w:rsidR="006E4487" w:rsidRPr="004D04A5">
              <w:rPr>
                <w:lang w:val="fr-FR"/>
              </w:rPr>
              <w:t>biện</w:t>
            </w:r>
            <w:r w:rsidR="00CC006F" w:rsidRPr="004D04A5">
              <w:rPr>
                <w:lang w:val="fr-FR"/>
              </w:rPr>
              <w:t xml:space="preserve"> </w:t>
            </w:r>
            <w:r w:rsidR="006E4487" w:rsidRPr="004D04A5">
              <w:rPr>
                <w:lang w:val="fr-FR"/>
              </w:rPr>
              <w:t>pháp</w:t>
            </w:r>
            <w:r w:rsidR="00CC006F" w:rsidRPr="004D04A5">
              <w:rPr>
                <w:lang w:val="fr-FR"/>
              </w:rPr>
              <w:t xml:space="preserve"> “</w:t>
            </w:r>
            <w:r w:rsidR="006E4487" w:rsidRPr="004D04A5">
              <w:rPr>
                <w:lang w:val="fr-FR"/>
              </w:rPr>
              <w:t>khắc</w:t>
            </w:r>
            <w:r w:rsidR="00CC006F" w:rsidRPr="004D04A5">
              <w:rPr>
                <w:lang w:val="fr-FR"/>
              </w:rPr>
              <w:t xml:space="preserve"> </w:t>
            </w:r>
            <w:r w:rsidR="006E4487" w:rsidRPr="004D04A5">
              <w:rPr>
                <w:lang w:val="fr-FR"/>
              </w:rPr>
              <w:t>phục</w:t>
            </w:r>
            <w:r w:rsidR="00CC006F" w:rsidRPr="004D04A5">
              <w:rPr>
                <w:lang w:val="fr-FR"/>
              </w:rPr>
              <w:t xml:space="preserve"> </w:t>
            </w:r>
            <w:r w:rsidR="006E4487" w:rsidRPr="004D04A5">
              <w:rPr>
                <w:lang w:val="fr-FR"/>
              </w:rPr>
              <w:t>thương</w:t>
            </w:r>
            <w:r w:rsidR="00CC006F" w:rsidRPr="004D04A5">
              <w:rPr>
                <w:lang w:val="fr-FR"/>
              </w:rPr>
              <w:t xml:space="preserve"> </w:t>
            </w:r>
            <w:r w:rsidR="006E4487" w:rsidRPr="004D04A5">
              <w:rPr>
                <w:lang w:val="fr-FR"/>
              </w:rPr>
              <w:t>mại</w:t>
            </w:r>
            <w:r w:rsidR="00CC006F" w:rsidRPr="004D04A5">
              <w:rPr>
                <w:lang w:val="fr-FR"/>
              </w:rPr>
              <w:t>”.</w:t>
            </w:r>
          </w:p>
          <w:p w:rsidR="007375BC" w:rsidRPr="004D04A5" w:rsidRDefault="007375BC" w:rsidP="00D37430">
            <w:pPr>
              <w:widowControl w:val="0"/>
              <w:spacing w:line="288" w:lineRule="auto"/>
              <w:ind w:left="-28" w:right="-28"/>
              <w:jc w:val="both"/>
              <w:rPr>
                <w:lang w:val="fr-FR"/>
              </w:rPr>
            </w:pPr>
          </w:p>
        </w:tc>
        <w:tc>
          <w:tcPr>
            <w:tcW w:w="1960" w:type="dxa"/>
            <w:shd w:val="clear" w:color="auto" w:fill="auto"/>
          </w:tcPr>
          <w:p w:rsidR="00B9696B" w:rsidRPr="004D04A5" w:rsidRDefault="00703E57" w:rsidP="00D37430">
            <w:pPr>
              <w:widowControl w:val="0"/>
              <w:spacing w:before="120" w:line="288" w:lineRule="auto"/>
              <w:ind w:left="-28" w:right="-28"/>
              <w:jc w:val="both"/>
              <w:rPr>
                <w:lang w:val="fr-FR"/>
              </w:rPr>
            </w:pPr>
            <w:r w:rsidRPr="004D04A5">
              <w:rPr>
                <w:b/>
                <w:lang w:val="fr-FR"/>
              </w:rPr>
              <w:lastRenderedPageBreak/>
              <w:t>3</w:t>
            </w:r>
            <w:r w:rsidR="006E4487" w:rsidRPr="004D04A5">
              <w:rPr>
                <w:b/>
                <w:lang w:val="fr-FR"/>
              </w:rPr>
              <w:t>B</w:t>
            </w:r>
            <w:r w:rsidR="00B9696B" w:rsidRPr="004D04A5">
              <w:rPr>
                <w:b/>
                <w:lang w:val="fr-FR"/>
              </w:rPr>
              <w:t>1.</w:t>
            </w:r>
            <w:r w:rsidR="00B9696B" w:rsidRPr="004D04A5">
              <w:rPr>
                <w:lang w:val="fr-FR"/>
              </w:rPr>
              <w:t xml:space="preserve"> </w:t>
            </w:r>
            <w:r w:rsidR="006E4487" w:rsidRPr="004D04A5">
              <w:rPr>
                <w:lang w:val="fr-FR"/>
              </w:rPr>
              <w:t>Phân</w:t>
            </w:r>
            <w:r w:rsidR="00A6251E" w:rsidRPr="004D04A5">
              <w:rPr>
                <w:lang w:val="fr-FR"/>
              </w:rPr>
              <w:t xml:space="preserve"> </w:t>
            </w:r>
            <w:r w:rsidR="006E4487" w:rsidRPr="004D04A5">
              <w:rPr>
                <w:lang w:val="fr-FR"/>
              </w:rPr>
              <w:t>tích</w:t>
            </w:r>
            <w:r w:rsidR="00AB3E5C" w:rsidRPr="00AB3E5C">
              <w:rPr>
                <w:lang w:val="fr-FR"/>
              </w:rPr>
              <w:t xml:space="preserve"> được</w:t>
            </w:r>
            <w:r w:rsidR="00B9696B" w:rsidRPr="004D04A5">
              <w:rPr>
                <w:lang w:val="fr-FR"/>
              </w:rPr>
              <w:t xml:space="preserve"> </w:t>
            </w:r>
            <w:r w:rsidR="006E4487" w:rsidRPr="004D04A5">
              <w:rPr>
                <w:lang w:val="fr-FR"/>
              </w:rPr>
              <w:t>các</w:t>
            </w:r>
            <w:r w:rsidR="00B9696B" w:rsidRPr="004D04A5">
              <w:rPr>
                <w:lang w:val="fr-FR"/>
              </w:rPr>
              <w:t xml:space="preserve"> </w:t>
            </w:r>
            <w:r w:rsidR="006E4487" w:rsidRPr="004D04A5">
              <w:rPr>
                <w:lang w:val="fr-FR"/>
              </w:rPr>
              <w:t>yếu</w:t>
            </w:r>
            <w:r w:rsidR="00B9696B" w:rsidRPr="004D04A5">
              <w:rPr>
                <w:lang w:val="fr-FR"/>
              </w:rPr>
              <w:t xml:space="preserve"> </w:t>
            </w:r>
            <w:r w:rsidR="006E4487" w:rsidRPr="004D04A5">
              <w:rPr>
                <w:lang w:val="fr-FR"/>
              </w:rPr>
              <w:t>tố</w:t>
            </w:r>
            <w:r w:rsidR="00B9696B" w:rsidRPr="004D04A5">
              <w:rPr>
                <w:lang w:val="fr-FR"/>
              </w:rPr>
              <w:t xml:space="preserve"> </w:t>
            </w:r>
            <w:r w:rsidR="006E4487" w:rsidRPr="004D04A5">
              <w:rPr>
                <w:lang w:val="fr-FR"/>
              </w:rPr>
              <w:t>quyết</w:t>
            </w:r>
            <w:r w:rsidR="00B9696B" w:rsidRPr="004D04A5">
              <w:rPr>
                <w:lang w:val="fr-FR"/>
              </w:rPr>
              <w:t xml:space="preserve"> </w:t>
            </w:r>
            <w:r w:rsidR="006E4487" w:rsidRPr="004D04A5">
              <w:rPr>
                <w:lang w:val="fr-FR"/>
              </w:rPr>
              <w:t>định</w:t>
            </w:r>
            <w:r w:rsidR="00B9696B" w:rsidRPr="004D04A5">
              <w:rPr>
                <w:lang w:val="fr-FR"/>
              </w:rPr>
              <w:t xml:space="preserve"> </w:t>
            </w:r>
            <w:r w:rsidR="006E4487" w:rsidRPr="004D04A5">
              <w:rPr>
                <w:lang w:val="fr-FR"/>
              </w:rPr>
              <w:t>đến</w:t>
            </w:r>
            <w:r w:rsidR="00B9696B" w:rsidRPr="004D04A5">
              <w:rPr>
                <w:lang w:val="fr-FR"/>
              </w:rPr>
              <w:t xml:space="preserve"> </w:t>
            </w:r>
            <w:r w:rsidR="006E4487" w:rsidRPr="004D04A5">
              <w:rPr>
                <w:lang w:val="fr-FR"/>
              </w:rPr>
              <w:t>chính</w:t>
            </w:r>
            <w:r w:rsidR="00B9696B" w:rsidRPr="004D04A5">
              <w:rPr>
                <w:lang w:val="fr-FR"/>
              </w:rPr>
              <w:t xml:space="preserve"> </w:t>
            </w:r>
            <w:r w:rsidR="006E4487" w:rsidRPr="004D04A5">
              <w:rPr>
                <w:lang w:val="fr-FR"/>
              </w:rPr>
              <w:t>sách</w:t>
            </w:r>
            <w:r w:rsidR="00B9696B" w:rsidRPr="004D04A5">
              <w:rPr>
                <w:lang w:val="fr-FR"/>
              </w:rPr>
              <w:t xml:space="preserve"> </w:t>
            </w:r>
            <w:r w:rsidR="006E4487" w:rsidRPr="004D04A5">
              <w:rPr>
                <w:lang w:val="fr-FR"/>
              </w:rPr>
              <w:t>thương</w:t>
            </w:r>
            <w:r w:rsidR="00B9696B" w:rsidRPr="004D04A5">
              <w:rPr>
                <w:lang w:val="fr-FR"/>
              </w:rPr>
              <w:t xml:space="preserve"> </w:t>
            </w:r>
            <w:r w:rsidR="006E4487" w:rsidRPr="004D04A5">
              <w:rPr>
                <w:lang w:val="fr-FR"/>
              </w:rPr>
              <w:t>mại</w:t>
            </w:r>
            <w:r w:rsidR="00B9696B" w:rsidRPr="004D04A5">
              <w:rPr>
                <w:lang w:val="fr-FR"/>
              </w:rPr>
              <w:t xml:space="preserve"> </w:t>
            </w:r>
            <w:r w:rsidR="006E4487" w:rsidRPr="004D04A5">
              <w:rPr>
                <w:lang w:val="fr-FR"/>
              </w:rPr>
              <w:t>quốc</w:t>
            </w:r>
            <w:r w:rsidR="00B9696B" w:rsidRPr="004D04A5">
              <w:rPr>
                <w:lang w:val="fr-FR"/>
              </w:rPr>
              <w:t xml:space="preserve"> </w:t>
            </w:r>
            <w:r w:rsidR="006E4487" w:rsidRPr="004D04A5">
              <w:rPr>
                <w:lang w:val="fr-FR"/>
              </w:rPr>
              <w:t>tế</w:t>
            </w:r>
            <w:r w:rsidR="00A6251E" w:rsidRPr="004D04A5">
              <w:rPr>
                <w:lang w:val="fr-FR"/>
              </w:rPr>
              <w:t>.</w:t>
            </w:r>
          </w:p>
          <w:p w:rsidR="00B9696B" w:rsidRPr="004D04A5" w:rsidRDefault="00703E57" w:rsidP="00D37430">
            <w:pPr>
              <w:widowControl w:val="0"/>
              <w:spacing w:line="288" w:lineRule="auto"/>
              <w:ind w:left="-28" w:right="-28"/>
              <w:jc w:val="both"/>
              <w:rPr>
                <w:lang w:val="fr-FR"/>
              </w:rPr>
            </w:pPr>
            <w:r w:rsidRPr="004D04A5">
              <w:rPr>
                <w:b/>
                <w:lang w:val="fr-FR"/>
              </w:rPr>
              <w:t>3</w:t>
            </w:r>
            <w:r w:rsidR="006E4487" w:rsidRPr="004D04A5">
              <w:rPr>
                <w:b/>
                <w:lang w:val="fr-FR"/>
              </w:rPr>
              <w:t>B</w:t>
            </w:r>
            <w:r w:rsidR="00B9696B" w:rsidRPr="004D04A5">
              <w:rPr>
                <w:b/>
                <w:lang w:val="fr-FR"/>
              </w:rPr>
              <w:t>2.</w:t>
            </w:r>
            <w:r w:rsidR="00B9696B" w:rsidRPr="004D04A5">
              <w:rPr>
                <w:lang w:val="fr-FR"/>
              </w:rPr>
              <w:t xml:space="preserve"> </w:t>
            </w:r>
            <w:r w:rsidR="006E4487" w:rsidRPr="004D04A5">
              <w:rPr>
                <w:lang w:val="fr-FR"/>
              </w:rPr>
              <w:t>Phân</w:t>
            </w:r>
            <w:r w:rsidR="00A05E18" w:rsidRPr="004D04A5">
              <w:rPr>
                <w:lang w:val="fr-FR"/>
              </w:rPr>
              <w:t xml:space="preserve"> </w:t>
            </w:r>
            <w:r w:rsidR="006E4487" w:rsidRPr="004D04A5">
              <w:rPr>
                <w:lang w:val="fr-FR"/>
              </w:rPr>
              <w:t>tích</w:t>
            </w:r>
            <w:r w:rsidR="00AB3E5C" w:rsidRPr="00AB3E5C">
              <w:rPr>
                <w:lang w:val="fr-FR"/>
              </w:rPr>
              <w:t xml:space="preserve"> được</w:t>
            </w:r>
            <w:r w:rsidR="00732D30" w:rsidRPr="004D04A5">
              <w:rPr>
                <w:lang w:val="fr-FR"/>
              </w:rPr>
              <w:t xml:space="preserve"> </w:t>
            </w:r>
            <w:r w:rsidR="006E4487" w:rsidRPr="004D04A5">
              <w:rPr>
                <w:lang w:val="fr-FR"/>
              </w:rPr>
              <w:t>khái</w:t>
            </w:r>
            <w:r w:rsidR="00A05E18" w:rsidRPr="004D04A5">
              <w:rPr>
                <w:lang w:val="fr-FR"/>
              </w:rPr>
              <w:t xml:space="preserve"> </w:t>
            </w:r>
            <w:r w:rsidR="006E4487" w:rsidRPr="004D04A5">
              <w:rPr>
                <w:lang w:val="fr-FR"/>
              </w:rPr>
              <w:t>niệm</w:t>
            </w:r>
            <w:r w:rsidR="00A05E18" w:rsidRPr="004D04A5">
              <w:rPr>
                <w:lang w:val="fr-FR"/>
              </w:rPr>
              <w:t xml:space="preserve">, </w:t>
            </w:r>
            <w:r w:rsidR="006E4487" w:rsidRPr="004D04A5">
              <w:rPr>
                <w:lang w:val="fr-FR"/>
              </w:rPr>
              <w:t>tác</w:t>
            </w:r>
            <w:r w:rsidR="00A05E18" w:rsidRPr="004D04A5">
              <w:rPr>
                <w:lang w:val="fr-FR"/>
              </w:rPr>
              <w:t xml:space="preserve"> </w:t>
            </w:r>
            <w:r w:rsidR="006E4487" w:rsidRPr="004D04A5">
              <w:rPr>
                <w:lang w:val="fr-FR"/>
              </w:rPr>
              <w:t>động</w:t>
            </w:r>
            <w:r w:rsidR="00A05E18" w:rsidRPr="004D04A5">
              <w:rPr>
                <w:lang w:val="fr-FR"/>
              </w:rPr>
              <w:t xml:space="preserve"> </w:t>
            </w:r>
            <w:r w:rsidR="006E4487" w:rsidRPr="004D04A5">
              <w:rPr>
                <w:lang w:val="fr-FR"/>
              </w:rPr>
              <w:t>của</w:t>
            </w:r>
            <w:r w:rsidR="00A05E18" w:rsidRPr="004D04A5">
              <w:rPr>
                <w:lang w:val="fr-FR"/>
              </w:rPr>
              <w:t xml:space="preserve"> </w:t>
            </w:r>
            <w:r w:rsidR="006E4487" w:rsidRPr="004D04A5">
              <w:rPr>
                <w:lang w:val="fr-FR"/>
              </w:rPr>
              <w:t>công</w:t>
            </w:r>
            <w:r w:rsidR="00A05E18" w:rsidRPr="004D04A5">
              <w:rPr>
                <w:lang w:val="fr-FR"/>
              </w:rPr>
              <w:t xml:space="preserve"> </w:t>
            </w:r>
            <w:r w:rsidR="006E4487" w:rsidRPr="004D04A5">
              <w:rPr>
                <w:lang w:val="fr-FR"/>
              </w:rPr>
              <w:t>cụ</w:t>
            </w:r>
            <w:r w:rsidR="00A05E18" w:rsidRPr="004D04A5">
              <w:rPr>
                <w:lang w:val="fr-FR"/>
              </w:rPr>
              <w:t xml:space="preserve"> </w:t>
            </w:r>
            <w:r w:rsidR="006E4487" w:rsidRPr="004D04A5">
              <w:rPr>
                <w:lang w:val="fr-FR"/>
              </w:rPr>
              <w:t>thuế</w:t>
            </w:r>
            <w:r w:rsidR="00A05E18" w:rsidRPr="004D04A5">
              <w:rPr>
                <w:lang w:val="fr-FR"/>
              </w:rPr>
              <w:t xml:space="preserve"> </w:t>
            </w:r>
            <w:r w:rsidR="006E4487" w:rsidRPr="004D04A5">
              <w:rPr>
                <w:lang w:val="fr-FR"/>
              </w:rPr>
              <w:t>quan</w:t>
            </w:r>
            <w:r w:rsidR="00A05E18" w:rsidRPr="004D04A5">
              <w:rPr>
                <w:lang w:val="fr-FR"/>
              </w:rPr>
              <w:t>.</w:t>
            </w:r>
          </w:p>
          <w:p w:rsidR="00A05E18" w:rsidRPr="004D04A5" w:rsidRDefault="00A05E18" w:rsidP="00D37430">
            <w:pPr>
              <w:widowControl w:val="0"/>
              <w:spacing w:line="288" w:lineRule="auto"/>
              <w:ind w:left="-28" w:right="-28"/>
              <w:jc w:val="both"/>
              <w:rPr>
                <w:lang w:val="fr-FR"/>
              </w:rPr>
            </w:pPr>
            <w:r w:rsidRPr="004D04A5">
              <w:rPr>
                <w:b/>
                <w:lang w:val="fr-FR"/>
              </w:rPr>
              <w:t>3</w:t>
            </w:r>
            <w:r w:rsidR="006E4487" w:rsidRPr="004D04A5">
              <w:rPr>
                <w:b/>
                <w:lang w:val="fr-FR"/>
              </w:rPr>
              <w:t>B</w:t>
            </w:r>
            <w:r w:rsidRPr="004D04A5">
              <w:rPr>
                <w:b/>
                <w:lang w:val="fr-FR"/>
              </w:rPr>
              <w:t>3.</w:t>
            </w:r>
            <w:r w:rsidRPr="004D04A5">
              <w:rPr>
                <w:lang w:val="fr-FR"/>
              </w:rPr>
              <w:t xml:space="preserve"> </w:t>
            </w:r>
            <w:r w:rsidR="006E4487" w:rsidRPr="004D04A5">
              <w:rPr>
                <w:lang w:val="fr-FR"/>
              </w:rPr>
              <w:t>Phân</w:t>
            </w:r>
            <w:r w:rsidRPr="004D04A5">
              <w:rPr>
                <w:lang w:val="fr-FR"/>
              </w:rPr>
              <w:t xml:space="preserve"> </w:t>
            </w:r>
            <w:r w:rsidR="006E4487" w:rsidRPr="004D04A5">
              <w:rPr>
                <w:lang w:val="fr-FR"/>
              </w:rPr>
              <w:t>tích</w:t>
            </w:r>
            <w:r w:rsidR="00AB3E5C" w:rsidRPr="00AB3E5C">
              <w:rPr>
                <w:lang w:val="fr-FR"/>
              </w:rPr>
              <w:t xml:space="preserve"> được</w:t>
            </w:r>
            <w:r w:rsidR="00732D30" w:rsidRPr="004D04A5">
              <w:rPr>
                <w:lang w:val="fr-FR"/>
              </w:rPr>
              <w:t xml:space="preserve"> </w:t>
            </w:r>
            <w:r w:rsidR="006E4487" w:rsidRPr="004D04A5">
              <w:rPr>
                <w:lang w:val="fr-FR"/>
              </w:rPr>
              <w:t>khái</w:t>
            </w:r>
            <w:r w:rsidRPr="004D04A5">
              <w:rPr>
                <w:lang w:val="fr-FR"/>
              </w:rPr>
              <w:t xml:space="preserve"> </w:t>
            </w:r>
            <w:r w:rsidR="006E4487" w:rsidRPr="004D04A5">
              <w:rPr>
                <w:lang w:val="fr-FR"/>
              </w:rPr>
              <w:t>niệm</w:t>
            </w:r>
            <w:r w:rsidRPr="004D04A5">
              <w:rPr>
                <w:lang w:val="fr-FR"/>
              </w:rPr>
              <w:t>,</w:t>
            </w:r>
            <w:r w:rsidR="0012554F" w:rsidRPr="004D04A5">
              <w:rPr>
                <w:lang w:val="fr-FR"/>
              </w:rPr>
              <w:t xml:space="preserve"> </w:t>
            </w:r>
            <w:r w:rsidR="006E4487" w:rsidRPr="004D04A5">
              <w:rPr>
                <w:lang w:val="fr-FR"/>
              </w:rPr>
              <w:t>tác</w:t>
            </w:r>
            <w:r w:rsidR="0012554F" w:rsidRPr="004D04A5">
              <w:rPr>
                <w:lang w:val="fr-FR"/>
              </w:rPr>
              <w:t xml:space="preserve"> </w:t>
            </w:r>
            <w:r w:rsidR="006E4487" w:rsidRPr="004D04A5">
              <w:rPr>
                <w:lang w:val="fr-FR"/>
              </w:rPr>
              <w:t>động</w:t>
            </w:r>
            <w:r w:rsidR="0012554F" w:rsidRPr="004D04A5">
              <w:rPr>
                <w:lang w:val="fr-FR"/>
              </w:rPr>
              <w:t xml:space="preserve"> </w:t>
            </w:r>
            <w:r w:rsidR="006E4487" w:rsidRPr="004D04A5">
              <w:rPr>
                <w:lang w:val="fr-FR"/>
              </w:rPr>
              <w:t>của</w:t>
            </w:r>
            <w:r w:rsidR="0012554F" w:rsidRPr="004D04A5">
              <w:rPr>
                <w:lang w:val="fr-FR"/>
              </w:rPr>
              <w:t xml:space="preserve"> </w:t>
            </w:r>
            <w:r w:rsidR="006E4487" w:rsidRPr="004D04A5">
              <w:rPr>
                <w:lang w:val="fr-FR"/>
              </w:rPr>
              <w:t>công</w:t>
            </w:r>
            <w:r w:rsidR="0012554F" w:rsidRPr="004D04A5">
              <w:rPr>
                <w:lang w:val="fr-FR"/>
              </w:rPr>
              <w:t xml:space="preserve"> </w:t>
            </w:r>
            <w:r w:rsidR="006E4487" w:rsidRPr="004D04A5">
              <w:rPr>
                <w:lang w:val="fr-FR"/>
              </w:rPr>
              <w:t>cụ</w:t>
            </w:r>
            <w:r w:rsidR="0012554F" w:rsidRPr="004D04A5">
              <w:rPr>
                <w:lang w:val="fr-FR"/>
              </w:rPr>
              <w:t xml:space="preserve"> </w:t>
            </w:r>
            <w:r w:rsidR="006E4487" w:rsidRPr="004D04A5">
              <w:rPr>
                <w:lang w:val="fr-FR"/>
              </w:rPr>
              <w:t>hạn</w:t>
            </w:r>
            <w:r w:rsidR="0012554F" w:rsidRPr="004D04A5">
              <w:rPr>
                <w:lang w:val="fr-FR"/>
              </w:rPr>
              <w:t xml:space="preserve"> </w:t>
            </w:r>
            <w:r w:rsidR="006E4487" w:rsidRPr="004D04A5">
              <w:rPr>
                <w:lang w:val="fr-FR"/>
              </w:rPr>
              <w:t>ngạch</w:t>
            </w:r>
            <w:r w:rsidR="0012554F" w:rsidRPr="004D04A5">
              <w:rPr>
                <w:lang w:val="fr-FR"/>
              </w:rPr>
              <w:t>;</w:t>
            </w:r>
          </w:p>
          <w:p w:rsidR="00A05E18" w:rsidRPr="004D04A5" w:rsidRDefault="006E4487" w:rsidP="00D37430">
            <w:pPr>
              <w:widowControl w:val="0"/>
              <w:spacing w:line="288" w:lineRule="auto"/>
              <w:ind w:left="-28" w:right="-28"/>
              <w:jc w:val="both"/>
              <w:rPr>
                <w:lang w:val="fr-FR"/>
              </w:rPr>
            </w:pPr>
            <w:r w:rsidRPr="004D04A5">
              <w:rPr>
                <w:lang w:val="fr-FR"/>
              </w:rPr>
              <w:t>So</w:t>
            </w:r>
            <w:r w:rsidR="00A05E18" w:rsidRPr="004D04A5">
              <w:rPr>
                <w:lang w:val="fr-FR"/>
              </w:rPr>
              <w:t xml:space="preserve"> </w:t>
            </w:r>
            <w:r w:rsidRPr="004D04A5">
              <w:rPr>
                <w:lang w:val="fr-FR"/>
              </w:rPr>
              <w:t>sánh</w:t>
            </w:r>
            <w:r w:rsidR="00AB3E5C" w:rsidRPr="00AB3E5C">
              <w:rPr>
                <w:lang w:val="fr-FR"/>
              </w:rPr>
              <w:t xml:space="preserve"> được</w:t>
            </w:r>
            <w:r w:rsidR="00732D30" w:rsidRPr="004D04A5">
              <w:rPr>
                <w:lang w:val="fr-FR"/>
              </w:rPr>
              <w:t xml:space="preserve"> </w:t>
            </w:r>
            <w:r w:rsidRPr="004D04A5">
              <w:rPr>
                <w:lang w:val="fr-FR"/>
              </w:rPr>
              <w:t>công</w:t>
            </w:r>
            <w:r w:rsidR="00A05E18" w:rsidRPr="004D04A5">
              <w:rPr>
                <w:lang w:val="fr-FR"/>
              </w:rPr>
              <w:t xml:space="preserve"> </w:t>
            </w:r>
            <w:r w:rsidRPr="004D04A5">
              <w:rPr>
                <w:lang w:val="fr-FR"/>
              </w:rPr>
              <w:t>cụ</w:t>
            </w:r>
            <w:r w:rsidR="00A05E18" w:rsidRPr="004D04A5">
              <w:rPr>
                <w:lang w:val="fr-FR"/>
              </w:rPr>
              <w:t xml:space="preserve"> </w:t>
            </w:r>
            <w:r w:rsidRPr="004D04A5">
              <w:rPr>
                <w:lang w:val="fr-FR"/>
              </w:rPr>
              <w:t>thuế</w:t>
            </w:r>
            <w:r w:rsidR="00A05E18" w:rsidRPr="004D04A5">
              <w:rPr>
                <w:lang w:val="fr-FR"/>
              </w:rPr>
              <w:t xml:space="preserve"> </w:t>
            </w:r>
            <w:r w:rsidRPr="004D04A5">
              <w:rPr>
                <w:lang w:val="fr-FR"/>
              </w:rPr>
              <w:t>quan</w:t>
            </w:r>
            <w:r w:rsidR="00A05E18" w:rsidRPr="004D04A5">
              <w:rPr>
                <w:lang w:val="fr-FR"/>
              </w:rPr>
              <w:t xml:space="preserve"> </w:t>
            </w:r>
            <w:r w:rsidRPr="004D04A5">
              <w:rPr>
                <w:lang w:val="fr-FR"/>
              </w:rPr>
              <w:t>và</w:t>
            </w:r>
            <w:r w:rsidR="00A05E18" w:rsidRPr="004D04A5">
              <w:rPr>
                <w:lang w:val="fr-FR"/>
              </w:rPr>
              <w:t xml:space="preserve"> </w:t>
            </w:r>
            <w:r w:rsidRPr="004D04A5">
              <w:rPr>
                <w:lang w:val="fr-FR"/>
              </w:rPr>
              <w:t>công</w:t>
            </w:r>
            <w:r w:rsidR="00A05E18" w:rsidRPr="004D04A5">
              <w:rPr>
                <w:lang w:val="fr-FR"/>
              </w:rPr>
              <w:t xml:space="preserve"> </w:t>
            </w:r>
            <w:r w:rsidRPr="004D04A5">
              <w:rPr>
                <w:lang w:val="fr-FR"/>
              </w:rPr>
              <w:t>cụ</w:t>
            </w:r>
            <w:r w:rsidR="00A05E18" w:rsidRPr="004D04A5">
              <w:rPr>
                <w:lang w:val="fr-FR"/>
              </w:rPr>
              <w:t xml:space="preserve"> </w:t>
            </w:r>
            <w:r w:rsidRPr="004D04A5">
              <w:rPr>
                <w:lang w:val="fr-FR"/>
              </w:rPr>
              <w:t>hạn</w:t>
            </w:r>
            <w:r w:rsidR="00A05E18" w:rsidRPr="004D04A5">
              <w:rPr>
                <w:lang w:val="fr-FR"/>
              </w:rPr>
              <w:t xml:space="preserve"> </w:t>
            </w:r>
            <w:r w:rsidRPr="004D04A5">
              <w:rPr>
                <w:lang w:val="fr-FR"/>
              </w:rPr>
              <w:t>ngạch</w:t>
            </w:r>
            <w:r w:rsidR="00A05E18" w:rsidRPr="004D04A5">
              <w:rPr>
                <w:lang w:val="fr-FR"/>
              </w:rPr>
              <w:t xml:space="preserve">. </w:t>
            </w:r>
          </w:p>
          <w:p w:rsidR="00075DE9" w:rsidRPr="004D04A5" w:rsidRDefault="00075DE9" w:rsidP="00D37430">
            <w:pPr>
              <w:widowControl w:val="0"/>
              <w:spacing w:line="288" w:lineRule="auto"/>
              <w:ind w:left="-28" w:right="-28"/>
              <w:jc w:val="both"/>
              <w:rPr>
                <w:lang w:val="fr-FR"/>
              </w:rPr>
            </w:pPr>
            <w:r w:rsidRPr="004D04A5">
              <w:rPr>
                <w:b/>
                <w:lang w:val="fr-FR"/>
              </w:rPr>
              <w:t>3</w:t>
            </w:r>
            <w:r w:rsidR="006E4487" w:rsidRPr="004D04A5">
              <w:rPr>
                <w:b/>
                <w:lang w:val="fr-FR"/>
              </w:rPr>
              <w:t>B</w:t>
            </w:r>
            <w:r w:rsidR="00A9046D">
              <w:rPr>
                <w:b/>
                <w:lang w:val="fr-FR"/>
              </w:rPr>
              <w:t>4</w:t>
            </w:r>
            <w:r w:rsidRPr="004D04A5">
              <w:rPr>
                <w:lang w:val="fr-FR"/>
              </w:rPr>
              <w:t xml:space="preserve">. </w:t>
            </w:r>
            <w:r w:rsidR="006E4487" w:rsidRPr="004D04A5">
              <w:rPr>
                <w:lang w:val="fr-FR"/>
              </w:rPr>
              <w:t>Phân</w:t>
            </w:r>
            <w:r w:rsidRPr="004D04A5">
              <w:rPr>
                <w:lang w:val="fr-FR"/>
              </w:rPr>
              <w:t xml:space="preserve"> </w:t>
            </w:r>
            <w:r w:rsidR="006E4487" w:rsidRPr="004D04A5">
              <w:rPr>
                <w:lang w:val="fr-FR"/>
              </w:rPr>
              <w:t>tích</w:t>
            </w:r>
            <w:r w:rsidR="00AB3E5C" w:rsidRPr="00AB3E5C">
              <w:rPr>
                <w:lang w:val="fr-FR"/>
              </w:rPr>
              <w:t xml:space="preserve"> được</w:t>
            </w:r>
            <w:r w:rsidR="00732D30" w:rsidRPr="004D04A5">
              <w:rPr>
                <w:lang w:val="fr-FR"/>
              </w:rPr>
              <w:t xml:space="preserve"> </w:t>
            </w:r>
            <w:r w:rsidR="006E4487" w:rsidRPr="004D04A5">
              <w:rPr>
                <w:lang w:val="fr-FR"/>
              </w:rPr>
              <w:t>khái</w:t>
            </w:r>
            <w:r w:rsidRPr="004D04A5">
              <w:rPr>
                <w:lang w:val="fr-FR"/>
              </w:rPr>
              <w:t xml:space="preserve"> </w:t>
            </w:r>
            <w:r w:rsidR="006E4487" w:rsidRPr="004D04A5">
              <w:rPr>
                <w:lang w:val="fr-FR"/>
              </w:rPr>
              <w:t>niệm</w:t>
            </w:r>
            <w:r w:rsidRPr="004D04A5">
              <w:rPr>
                <w:lang w:val="fr-FR"/>
              </w:rPr>
              <w:t xml:space="preserve">, </w:t>
            </w:r>
            <w:r w:rsidR="006E4487" w:rsidRPr="004D04A5">
              <w:rPr>
                <w:lang w:val="fr-FR"/>
              </w:rPr>
              <w:t>tác</w:t>
            </w:r>
            <w:r w:rsidRPr="004D04A5">
              <w:rPr>
                <w:lang w:val="fr-FR"/>
              </w:rPr>
              <w:t xml:space="preserve"> </w:t>
            </w:r>
            <w:r w:rsidR="006E4487" w:rsidRPr="004D04A5">
              <w:rPr>
                <w:lang w:val="fr-FR"/>
              </w:rPr>
              <w:t>động</w:t>
            </w:r>
            <w:r w:rsidRPr="004D04A5">
              <w:rPr>
                <w:lang w:val="fr-FR"/>
              </w:rPr>
              <w:t xml:space="preserve"> </w:t>
            </w:r>
            <w:r w:rsidR="006E4487" w:rsidRPr="004D04A5">
              <w:rPr>
                <w:lang w:val="fr-FR"/>
              </w:rPr>
              <w:t>của</w:t>
            </w:r>
            <w:r w:rsidRPr="004D04A5">
              <w:rPr>
                <w:lang w:val="fr-FR"/>
              </w:rPr>
              <w:t xml:space="preserve"> </w:t>
            </w:r>
            <w:r w:rsidR="006E4487" w:rsidRPr="004D04A5">
              <w:rPr>
                <w:lang w:val="fr-FR"/>
              </w:rPr>
              <w:t>công</w:t>
            </w:r>
            <w:r w:rsidRPr="004D04A5">
              <w:rPr>
                <w:lang w:val="fr-FR"/>
              </w:rPr>
              <w:t xml:space="preserve"> </w:t>
            </w:r>
            <w:r w:rsidR="006E4487" w:rsidRPr="004D04A5">
              <w:rPr>
                <w:lang w:val="fr-FR"/>
              </w:rPr>
              <w:t>cụ</w:t>
            </w:r>
            <w:r w:rsidRPr="004D04A5">
              <w:rPr>
                <w:lang w:val="fr-FR"/>
              </w:rPr>
              <w:t xml:space="preserve"> </w:t>
            </w:r>
            <w:r w:rsidR="006E4487" w:rsidRPr="004D04A5">
              <w:rPr>
                <w:lang w:val="fr-FR"/>
              </w:rPr>
              <w:t>tiêu</w:t>
            </w:r>
            <w:r w:rsidR="00A92252" w:rsidRPr="004D04A5">
              <w:rPr>
                <w:lang w:val="fr-FR"/>
              </w:rPr>
              <w:t xml:space="preserve"> </w:t>
            </w:r>
            <w:r w:rsidR="006E4487" w:rsidRPr="004D04A5">
              <w:rPr>
                <w:lang w:val="fr-FR"/>
              </w:rPr>
              <w:t>chuẩn</w:t>
            </w:r>
            <w:r w:rsidR="00A92252" w:rsidRPr="004D04A5">
              <w:rPr>
                <w:lang w:val="fr-FR"/>
              </w:rPr>
              <w:t xml:space="preserve"> </w:t>
            </w:r>
            <w:r w:rsidR="006E4487" w:rsidRPr="004D04A5">
              <w:rPr>
                <w:lang w:val="fr-FR"/>
              </w:rPr>
              <w:t>sản</w:t>
            </w:r>
            <w:r w:rsidR="00A92252" w:rsidRPr="004D04A5">
              <w:rPr>
                <w:lang w:val="fr-FR"/>
              </w:rPr>
              <w:t xml:space="preserve"> </w:t>
            </w:r>
            <w:r w:rsidR="006E4487" w:rsidRPr="004D04A5">
              <w:rPr>
                <w:lang w:val="fr-FR"/>
              </w:rPr>
              <w:t>phẩm</w:t>
            </w:r>
            <w:r w:rsidRPr="004D04A5">
              <w:rPr>
                <w:lang w:val="fr-FR"/>
              </w:rPr>
              <w:t>.</w:t>
            </w:r>
          </w:p>
          <w:p w:rsidR="00075DE9" w:rsidRPr="004D04A5" w:rsidRDefault="00075DE9" w:rsidP="00D37430">
            <w:pPr>
              <w:widowControl w:val="0"/>
              <w:spacing w:line="288" w:lineRule="auto"/>
              <w:ind w:left="-28" w:right="-28"/>
              <w:jc w:val="both"/>
              <w:rPr>
                <w:lang w:val="fr-FR"/>
              </w:rPr>
            </w:pPr>
            <w:r w:rsidRPr="004D04A5">
              <w:rPr>
                <w:b/>
                <w:lang w:val="fr-FR"/>
              </w:rPr>
              <w:lastRenderedPageBreak/>
              <w:t>3</w:t>
            </w:r>
            <w:r w:rsidR="006E4487" w:rsidRPr="004D04A5">
              <w:rPr>
                <w:b/>
                <w:lang w:val="fr-FR"/>
              </w:rPr>
              <w:t>B</w:t>
            </w:r>
            <w:r w:rsidR="00A9046D">
              <w:rPr>
                <w:b/>
                <w:lang w:val="fr-FR"/>
              </w:rPr>
              <w:t>5</w:t>
            </w:r>
            <w:r w:rsidRPr="004D04A5">
              <w:rPr>
                <w:lang w:val="fr-FR"/>
              </w:rPr>
              <w:t xml:space="preserve">. </w:t>
            </w:r>
            <w:r w:rsidR="006E4487" w:rsidRPr="004D04A5">
              <w:rPr>
                <w:lang w:val="fr-FR"/>
              </w:rPr>
              <w:t>Phân</w:t>
            </w:r>
            <w:r w:rsidRPr="004D04A5">
              <w:rPr>
                <w:lang w:val="fr-FR"/>
              </w:rPr>
              <w:t xml:space="preserve"> </w:t>
            </w:r>
            <w:r w:rsidR="006E4487" w:rsidRPr="004D04A5">
              <w:rPr>
                <w:lang w:val="fr-FR"/>
              </w:rPr>
              <w:t>tích</w:t>
            </w:r>
            <w:r w:rsidR="00AB3E5C" w:rsidRPr="00AB3E5C">
              <w:rPr>
                <w:lang w:val="fr-FR"/>
              </w:rPr>
              <w:t xml:space="preserve"> được</w:t>
            </w:r>
            <w:r w:rsidR="00732D30" w:rsidRPr="004D04A5">
              <w:rPr>
                <w:lang w:val="fr-FR"/>
              </w:rPr>
              <w:t xml:space="preserve"> </w:t>
            </w:r>
            <w:r w:rsidR="006E4487" w:rsidRPr="004D04A5">
              <w:rPr>
                <w:lang w:val="fr-FR"/>
              </w:rPr>
              <w:t>khái</w:t>
            </w:r>
            <w:r w:rsidRPr="004D04A5">
              <w:rPr>
                <w:lang w:val="fr-FR"/>
              </w:rPr>
              <w:t xml:space="preserve"> </w:t>
            </w:r>
            <w:r w:rsidR="006E4487" w:rsidRPr="004D04A5">
              <w:rPr>
                <w:lang w:val="fr-FR"/>
              </w:rPr>
              <w:t>niệm</w:t>
            </w:r>
            <w:r w:rsidRPr="004D04A5">
              <w:rPr>
                <w:lang w:val="fr-FR"/>
              </w:rPr>
              <w:t xml:space="preserve">, </w:t>
            </w:r>
            <w:r w:rsidR="006E4487" w:rsidRPr="004D04A5">
              <w:rPr>
                <w:lang w:val="fr-FR"/>
              </w:rPr>
              <w:t>tác</w:t>
            </w:r>
            <w:r w:rsidRPr="004D04A5">
              <w:rPr>
                <w:lang w:val="fr-FR"/>
              </w:rPr>
              <w:t xml:space="preserve"> </w:t>
            </w:r>
            <w:r w:rsidR="006E4487" w:rsidRPr="004D04A5">
              <w:rPr>
                <w:lang w:val="fr-FR"/>
              </w:rPr>
              <w:t>động</w:t>
            </w:r>
            <w:r w:rsidRPr="004D04A5">
              <w:rPr>
                <w:lang w:val="fr-FR"/>
              </w:rPr>
              <w:t xml:space="preserve"> </w:t>
            </w:r>
            <w:r w:rsidR="006E4487" w:rsidRPr="004D04A5">
              <w:rPr>
                <w:lang w:val="fr-FR"/>
              </w:rPr>
              <w:t>của</w:t>
            </w:r>
            <w:r w:rsidRPr="004D04A5">
              <w:rPr>
                <w:lang w:val="fr-FR"/>
              </w:rPr>
              <w:t xml:space="preserve"> </w:t>
            </w:r>
            <w:r w:rsidR="006E4487" w:rsidRPr="004D04A5">
              <w:rPr>
                <w:lang w:val="fr-FR"/>
              </w:rPr>
              <w:t>công</w:t>
            </w:r>
            <w:r w:rsidRPr="004D04A5">
              <w:rPr>
                <w:lang w:val="fr-FR"/>
              </w:rPr>
              <w:t xml:space="preserve"> </w:t>
            </w:r>
            <w:r w:rsidR="006E4487" w:rsidRPr="004D04A5">
              <w:rPr>
                <w:lang w:val="fr-FR"/>
              </w:rPr>
              <w:t>cụ</w:t>
            </w:r>
            <w:r w:rsidRPr="004D04A5">
              <w:rPr>
                <w:lang w:val="fr-FR"/>
              </w:rPr>
              <w:t xml:space="preserve"> </w:t>
            </w:r>
            <w:r w:rsidR="006E4487" w:rsidRPr="004D04A5">
              <w:rPr>
                <w:lang w:val="fr-FR"/>
              </w:rPr>
              <w:t>trợ</w:t>
            </w:r>
            <w:r w:rsidR="00E40904" w:rsidRPr="004D04A5">
              <w:rPr>
                <w:lang w:val="fr-FR"/>
              </w:rPr>
              <w:t xml:space="preserve"> </w:t>
            </w:r>
            <w:r w:rsidR="006E4487" w:rsidRPr="004D04A5">
              <w:rPr>
                <w:lang w:val="fr-FR"/>
              </w:rPr>
              <w:t>cấp</w:t>
            </w:r>
            <w:r w:rsidR="00E40904" w:rsidRPr="004D04A5">
              <w:rPr>
                <w:lang w:val="fr-FR"/>
              </w:rPr>
              <w:t xml:space="preserve"> </w:t>
            </w:r>
            <w:r w:rsidR="006E4487" w:rsidRPr="004D04A5">
              <w:rPr>
                <w:lang w:val="fr-FR"/>
              </w:rPr>
              <w:t>xuất</w:t>
            </w:r>
            <w:r w:rsidR="00E40904" w:rsidRPr="004D04A5">
              <w:rPr>
                <w:lang w:val="fr-FR"/>
              </w:rPr>
              <w:t xml:space="preserve"> </w:t>
            </w:r>
            <w:r w:rsidR="006E4487" w:rsidRPr="004D04A5">
              <w:rPr>
                <w:lang w:val="fr-FR"/>
              </w:rPr>
              <w:t>khẩu</w:t>
            </w:r>
            <w:r w:rsidRPr="004D04A5">
              <w:rPr>
                <w:lang w:val="fr-FR"/>
              </w:rPr>
              <w:t>.</w:t>
            </w:r>
          </w:p>
          <w:p w:rsidR="007F0CBB" w:rsidRPr="004D04A5" w:rsidRDefault="00075DE9" w:rsidP="00D37430">
            <w:pPr>
              <w:widowControl w:val="0"/>
              <w:spacing w:line="288" w:lineRule="auto"/>
              <w:ind w:left="-28" w:right="-28"/>
              <w:jc w:val="both"/>
              <w:rPr>
                <w:lang w:val="fr-FR"/>
              </w:rPr>
            </w:pPr>
            <w:r w:rsidRPr="004D04A5">
              <w:rPr>
                <w:b/>
                <w:lang w:val="fr-FR"/>
              </w:rPr>
              <w:t>3</w:t>
            </w:r>
            <w:r w:rsidR="006E4487" w:rsidRPr="004D04A5">
              <w:rPr>
                <w:b/>
                <w:lang w:val="fr-FR"/>
              </w:rPr>
              <w:t>B</w:t>
            </w:r>
            <w:r w:rsidR="00A9046D">
              <w:rPr>
                <w:b/>
                <w:lang w:val="fr-FR"/>
              </w:rPr>
              <w:t>6</w:t>
            </w:r>
            <w:r w:rsidRPr="004D04A5">
              <w:rPr>
                <w:lang w:val="fr-FR"/>
              </w:rPr>
              <w:t xml:space="preserve">. </w:t>
            </w:r>
            <w:r w:rsidR="006E4487" w:rsidRPr="004D04A5">
              <w:rPr>
                <w:lang w:val="fr-FR"/>
              </w:rPr>
              <w:t>Phân</w:t>
            </w:r>
            <w:r w:rsidRPr="004D04A5">
              <w:rPr>
                <w:lang w:val="fr-FR"/>
              </w:rPr>
              <w:t xml:space="preserve"> </w:t>
            </w:r>
            <w:r w:rsidR="006E4487" w:rsidRPr="004D04A5">
              <w:rPr>
                <w:lang w:val="fr-FR"/>
              </w:rPr>
              <w:t>tích</w:t>
            </w:r>
            <w:r w:rsidR="00AB3E5C" w:rsidRPr="00AB3E5C">
              <w:rPr>
                <w:lang w:val="fr-FR"/>
              </w:rPr>
              <w:t xml:space="preserve"> được</w:t>
            </w:r>
            <w:r w:rsidR="00732D30" w:rsidRPr="004D04A5">
              <w:rPr>
                <w:lang w:val="fr-FR"/>
              </w:rPr>
              <w:t xml:space="preserve"> </w:t>
            </w:r>
            <w:r w:rsidR="006E4487" w:rsidRPr="004D04A5">
              <w:rPr>
                <w:lang w:val="fr-FR"/>
              </w:rPr>
              <w:t>khái</w:t>
            </w:r>
            <w:r w:rsidRPr="004D04A5">
              <w:rPr>
                <w:lang w:val="fr-FR"/>
              </w:rPr>
              <w:t xml:space="preserve"> </w:t>
            </w:r>
            <w:r w:rsidR="006E4487" w:rsidRPr="004D04A5">
              <w:rPr>
                <w:lang w:val="fr-FR"/>
              </w:rPr>
              <w:t>niệm</w:t>
            </w:r>
            <w:r w:rsidRPr="004D04A5">
              <w:rPr>
                <w:lang w:val="fr-FR"/>
              </w:rPr>
              <w:t xml:space="preserve">, </w:t>
            </w:r>
            <w:r w:rsidR="006E4487" w:rsidRPr="004D04A5">
              <w:rPr>
                <w:lang w:val="fr-FR"/>
              </w:rPr>
              <w:t>tác</w:t>
            </w:r>
            <w:r w:rsidRPr="004D04A5">
              <w:rPr>
                <w:lang w:val="fr-FR"/>
              </w:rPr>
              <w:t xml:space="preserve"> </w:t>
            </w:r>
            <w:r w:rsidR="006E4487" w:rsidRPr="004D04A5">
              <w:rPr>
                <w:lang w:val="fr-FR"/>
              </w:rPr>
              <w:t>động</w:t>
            </w:r>
            <w:r w:rsidRPr="004D04A5">
              <w:rPr>
                <w:lang w:val="fr-FR"/>
              </w:rPr>
              <w:t xml:space="preserve"> </w:t>
            </w:r>
            <w:r w:rsidR="006E4487" w:rsidRPr="004D04A5">
              <w:rPr>
                <w:lang w:val="fr-FR"/>
              </w:rPr>
              <w:t>của</w:t>
            </w:r>
            <w:r w:rsidRPr="004D04A5">
              <w:rPr>
                <w:lang w:val="fr-FR"/>
              </w:rPr>
              <w:t xml:space="preserve"> </w:t>
            </w:r>
            <w:r w:rsidR="006E4487" w:rsidRPr="004D04A5">
              <w:rPr>
                <w:lang w:val="fr-FR"/>
              </w:rPr>
              <w:t>công</w:t>
            </w:r>
            <w:r w:rsidRPr="004D04A5">
              <w:rPr>
                <w:lang w:val="fr-FR"/>
              </w:rPr>
              <w:t xml:space="preserve"> </w:t>
            </w:r>
            <w:r w:rsidR="006E4487" w:rsidRPr="004D04A5">
              <w:rPr>
                <w:lang w:val="fr-FR"/>
              </w:rPr>
              <w:t>cụ</w:t>
            </w:r>
            <w:r w:rsidRPr="004D04A5">
              <w:rPr>
                <w:lang w:val="fr-FR"/>
              </w:rPr>
              <w:t xml:space="preserve"> </w:t>
            </w:r>
            <w:r w:rsidR="006E4487" w:rsidRPr="004D04A5">
              <w:rPr>
                <w:lang w:val="fr-FR"/>
              </w:rPr>
              <w:t>bán</w:t>
            </w:r>
            <w:r w:rsidR="00593B55" w:rsidRPr="004D04A5">
              <w:rPr>
                <w:lang w:val="fr-FR"/>
              </w:rPr>
              <w:t xml:space="preserve"> </w:t>
            </w:r>
            <w:r w:rsidR="006E4487" w:rsidRPr="004D04A5">
              <w:rPr>
                <w:lang w:val="fr-FR"/>
              </w:rPr>
              <w:t>phá</w:t>
            </w:r>
            <w:r w:rsidR="00593B55" w:rsidRPr="004D04A5">
              <w:rPr>
                <w:lang w:val="fr-FR"/>
              </w:rPr>
              <w:t xml:space="preserve"> </w:t>
            </w:r>
            <w:r w:rsidR="006E4487" w:rsidRPr="004D04A5">
              <w:rPr>
                <w:lang w:val="fr-FR"/>
              </w:rPr>
              <w:t>giá</w:t>
            </w:r>
            <w:r w:rsidRPr="004D04A5">
              <w:rPr>
                <w:lang w:val="fr-FR"/>
              </w:rPr>
              <w:t>.</w:t>
            </w:r>
          </w:p>
          <w:p w:rsidR="004A7B38" w:rsidRPr="004D04A5" w:rsidRDefault="00075DE9" w:rsidP="00D37430">
            <w:pPr>
              <w:widowControl w:val="0"/>
              <w:spacing w:line="288" w:lineRule="auto"/>
              <w:ind w:left="-28" w:right="-28"/>
              <w:jc w:val="both"/>
              <w:rPr>
                <w:lang w:val="fr-FR"/>
              </w:rPr>
            </w:pPr>
            <w:r w:rsidRPr="004D04A5">
              <w:rPr>
                <w:b/>
                <w:lang w:val="fr-FR"/>
              </w:rPr>
              <w:t>3</w:t>
            </w:r>
            <w:r w:rsidR="006E4487" w:rsidRPr="004D04A5">
              <w:rPr>
                <w:b/>
                <w:lang w:val="fr-FR"/>
              </w:rPr>
              <w:t>B</w:t>
            </w:r>
            <w:r w:rsidR="00A9046D">
              <w:rPr>
                <w:b/>
                <w:lang w:val="fr-FR"/>
              </w:rPr>
              <w:t>7</w:t>
            </w:r>
            <w:r w:rsidRPr="004D04A5">
              <w:rPr>
                <w:lang w:val="fr-FR"/>
              </w:rPr>
              <w:t xml:space="preserve">. </w:t>
            </w:r>
            <w:r w:rsidR="006E4487" w:rsidRPr="004D04A5">
              <w:rPr>
                <w:lang w:val="fr-FR"/>
              </w:rPr>
              <w:t>Phân</w:t>
            </w:r>
            <w:r w:rsidRPr="004D04A5">
              <w:rPr>
                <w:lang w:val="fr-FR"/>
              </w:rPr>
              <w:t xml:space="preserve"> </w:t>
            </w:r>
            <w:r w:rsidR="006E4487" w:rsidRPr="004D04A5">
              <w:rPr>
                <w:lang w:val="fr-FR"/>
              </w:rPr>
              <w:t>tích</w:t>
            </w:r>
            <w:r w:rsidR="00AB3E5C" w:rsidRPr="00AB3E5C">
              <w:rPr>
                <w:lang w:val="fr-FR"/>
              </w:rPr>
              <w:t xml:space="preserve"> được</w:t>
            </w:r>
            <w:r w:rsidR="00732D30" w:rsidRPr="004D04A5">
              <w:rPr>
                <w:lang w:val="fr-FR"/>
              </w:rPr>
              <w:t xml:space="preserve"> </w:t>
            </w:r>
            <w:r w:rsidR="006E4487" w:rsidRPr="004D04A5">
              <w:rPr>
                <w:lang w:val="fr-FR"/>
              </w:rPr>
              <w:t>khái</w:t>
            </w:r>
            <w:r w:rsidRPr="004D04A5">
              <w:rPr>
                <w:lang w:val="fr-FR"/>
              </w:rPr>
              <w:t xml:space="preserve"> </w:t>
            </w:r>
            <w:r w:rsidR="006E4487" w:rsidRPr="004D04A5">
              <w:rPr>
                <w:lang w:val="fr-FR"/>
              </w:rPr>
              <w:t>niệm</w:t>
            </w:r>
            <w:r w:rsidRPr="004D04A5">
              <w:rPr>
                <w:lang w:val="fr-FR"/>
              </w:rPr>
              <w:t xml:space="preserve">, </w:t>
            </w:r>
            <w:r w:rsidR="006E4487" w:rsidRPr="004D04A5">
              <w:rPr>
                <w:lang w:val="fr-FR"/>
              </w:rPr>
              <w:t>tác</w:t>
            </w:r>
            <w:r w:rsidRPr="004D04A5">
              <w:rPr>
                <w:lang w:val="fr-FR"/>
              </w:rPr>
              <w:t xml:space="preserve"> </w:t>
            </w:r>
            <w:r w:rsidR="006E4487" w:rsidRPr="004D04A5">
              <w:rPr>
                <w:lang w:val="fr-FR"/>
              </w:rPr>
              <w:t>động</w:t>
            </w:r>
            <w:r w:rsidRPr="004D04A5">
              <w:rPr>
                <w:lang w:val="fr-FR"/>
              </w:rPr>
              <w:t xml:space="preserve"> </w:t>
            </w:r>
            <w:r w:rsidR="006E4487" w:rsidRPr="004D04A5">
              <w:rPr>
                <w:lang w:val="fr-FR"/>
              </w:rPr>
              <w:t>của</w:t>
            </w:r>
            <w:r w:rsidRPr="004D04A5">
              <w:rPr>
                <w:lang w:val="fr-FR"/>
              </w:rPr>
              <w:t xml:space="preserve"> </w:t>
            </w:r>
            <w:r w:rsidR="001B1005" w:rsidRPr="004D04A5">
              <w:rPr>
                <w:lang w:val="fr-FR"/>
              </w:rPr>
              <w:t>3</w:t>
            </w:r>
            <w:r w:rsidR="00FF586E" w:rsidRPr="004D04A5">
              <w:rPr>
                <w:lang w:val="fr-FR"/>
              </w:rPr>
              <w:t xml:space="preserve"> </w:t>
            </w:r>
            <w:r w:rsidR="006E4487" w:rsidRPr="004D04A5">
              <w:rPr>
                <w:lang w:val="fr-FR"/>
              </w:rPr>
              <w:t>biện</w:t>
            </w:r>
            <w:r w:rsidR="00FF586E" w:rsidRPr="004D04A5">
              <w:rPr>
                <w:lang w:val="fr-FR"/>
              </w:rPr>
              <w:t xml:space="preserve"> </w:t>
            </w:r>
            <w:r w:rsidR="006E4487" w:rsidRPr="004D04A5">
              <w:rPr>
                <w:lang w:val="fr-FR"/>
              </w:rPr>
              <w:t>pháp</w:t>
            </w:r>
            <w:r w:rsidR="00FF586E" w:rsidRPr="004D04A5">
              <w:rPr>
                <w:lang w:val="fr-FR"/>
              </w:rPr>
              <w:t xml:space="preserve"> </w:t>
            </w:r>
            <w:r w:rsidR="00CC006F" w:rsidRPr="004D04A5">
              <w:rPr>
                <w:lang w:val="fr-FR"/>
              </w:rPr>
              <w:t>“</w:t>
            </w:r>
            <w:r w:rsidR="006E4487" w:rsidRPr="004D04A5">
              <w:rPr>
                <w:lang w:val="fr-FR"/>
              </w:rPr>
              <w:t>khắc</w:t>
            </w:r>
            <w:r w:rsidR="00FF586E" w:rsidRPr="004D04A5">
              <w:rPr>
                <w:lang w:val="fr-FR"/>
              </w:rPr>
              <w:t xml:space="preserve"> </w:t>
            </w:r>
            <w:r w:rsidR="006E4487" w:rsidRPr="004D04A5">
              <w:rPr>
                <w:lang w:val="fr-FR"/>
              </w:rPr>
              <w:t>phục</w:t>
            </w:r>
            <w:r w:rsidR="00FF586E" w:rsidRPr="004D04A5">
              <w:rPr>
                <w:lang w:val="fr-FR"/>
              </w:rPr>
              <w:t xml:space="preserve"> </w:t>
            </w:r>
            <w:r w:rsidR="006E4487" w:rsidRPr="004D04A5">
              <w:rPr>
                <w:lang w:val="fr-FR"/>
              </w:rPr>
              <w:t>thương</w:t>
            </w:r>
            <w:r w:rsidR="001B1005" w:rsidRPr="004D04A5">
              <w:rPr>
                <w:lang w:val="fr-FR"/>
              </w:rPr>
              <w:t xml:space="preserve"> </w:t>
            </w:r>
            <w:r w:rsidR="006E4487" w:rsidRPr="004D04A5">
              <w:rPr>
                <w:lang w:val="fr-FR"/>
              </w:rPr>
              <w:t>mại</w:t>
            </w:r>
            <w:r w:rsidR="00CC006F" w:rsidRPr="004D04A5">
              <w:rPr>
                <w:lang w:val="fr-FR"/>
              </w:rPr>
              <w:t>”</w:t>
            </w:r>
            <w:r w:rsidR="001B1005" w:rsidRPr="004D04A5">
              <w:rPr>
                <w:lang w:val="fr-FR"/>
              </w:rPr>
              <w:t>.</w:t>
            </w:r>
            <w:r w:rsidR="0012554F" w:rsidRPr="004D04A5">
              <w:rPr>
                <w:lang w:val="fr-FR"/>
              </w:rPr>
              <w:t xml:space="preserve"> </w:t>
            </w:r>
          </w:p>
        </w:tc>
        <w:tc>
          <w:tcPr>
            <w:tcW w:w="1820" w:type="dxa"/>
            <w:shd w:val="clear" w:color="auto" w:fill="auto"/>
          </w:tcPr>
          <w:p w:rsidR="006D3C91" w:rsidRPr="004D04A5" w:rsidRDefault="00202E19" w:rsidP="00D37430">
            <w:pPr>
              <w:widowControl w:val="0"/>
              <w:spacing w:before="120" w:line="288" w:lineRule="auto"/>
              <w:ind w:left="-28" w:right="-28"/>
              <w:jc w:val="both"/>
              <w:rPr>
                <w:lang w:val="fr-FR"/>
              </w:rPr>
            </w:pPr>
            <w:r w:rsidRPr="004D04A5">
              <w:rPr>
                <w:b/>
                <w:lang w:val="fr-FR"/>
              </w:rPr>
              <w:lastRenderedPageBreak/>
              <w:t>3</w:t>
            </w:r>
            <w:r w:rsidR="006E4487" w:rsidRPr="004D04A5">
              <w:rPr>
                <w:b/>
                <w:lang w:val="fr-FR"/>
              </w:rPr>
              <w:t>C</w:t>
            </w:r>
            <w:r w:rsidR="00B9696B" w:rsidRPr="004D04A5">
              <w:rPr>
                <w:b/>
                <w:lang w:val="fr-FR"/>
              </w:rPr>
              <w:t>1.</w:t>
            </w:r>
            <w:r w:rsidR="00B9696B" w:rsidRPr="004D04A5">
              <w:rPr>
                <w:lang w:val="fr-FR"/>
              </w:rPr>
              <w:t xml:space="preserve"> </w:t>
            </w:r>
            <w:r w:rsidR="006E4487" w:rsidRPr="004D04A5">
              <w:rPr>
                <w:lang w:val="fr-FR"/>
              </w:rPr>
              <w:t>Bình</w:t>
            </w:r>
            <w:r w:rsidR="00B9696B" w:rsidRPr="004D04A5">
              <w:rPr>
                <w:lang w:val="fr-FR"/>
              </w:rPr>
              <w:t xml:space="preserve"> </w:t>
            </w:r>
            <w:r w:rsidR="006E4487" w:rsidRPr="004D04A5">
              <w:rPr>
                <w:lang w:val="fr-FR"/>
              </w:rPr>
              <w:t>luận</w:t>
            </w:r>
            <w:r w:rsidR="00AB3E5C" w:rsidRPr="00AB3E5C">
              <w:rPr>
                <w:lang w:val="fr-FR"/>
              </w:rPr>
              <w:t xml:space="preserve"> được</w:t>
            </w:r>
            <w:r w:rsidR="00732D30" w:rsidRPr="004D04A5">
              <w:rPr>
                <w:lang w:val="fr-FR"/>
              </w:rPr>
              <w:t xml:space="preserve"> </w:t>
            </w:r>
            <w:r w:rsidR="006E4487" w:rsidRPr="004D04A5">
              <w:rPr>
                <w:lang w:val="fr-FR"/>
              </w:rPr>
              <w:t>về</w:t>
            </w:r>
            <w:r w:rsidR="00B9696B" w:rsidRPr="004D04A5">
              <w:rPr>
                <w:lang w:val="fr-FR"/>
              </w:rPr>
              <w:t xml:space="preserve"> </w:t>
            </w:r>
            <w:r w:rsidR="006E4487" w:rsidRPr="004D04A5">
              <w:rPr>
                <w:lang w:val="fr-FR"/>
              </w:rPr>
              <w:t>chính</w:t>
            </w:r>
            <w:r w:rsidR="00B9696B" w:rsidRPr="004D04A5">
              <w:rPr>
                <w:lang w:val="fr-FR"/>
              </w:rPr>
              <w:t xml:space="preserve"> </w:t>
            </w:r>
            <w:r w:rsidR="006E4487" w:rsidRPr="004D04A5">
              <w:rPr>
                <w:lang w:val="fr-FR"/>
              </w:rPr>
              <w:t>sách</w:t>
            </w:r>
            <w:r w:rsidR="00B9696B" w:rsidRPr="004D04A5">
              <w:rPr>
                <w:lang w:val="fr-FR"/>
              </w:rPr>
              <w:t xml:space="preserve"> </w:t>
            </w:r>
            <w:r w:rsidR="006E4487" w:rsidRPr="004D04A5">
              <w:rPr>
                <w:lang w:val="fr-FR"/>
              </w:rPr>
              <w:t>thương</w:t>
            </w:r>
            <w:r w:rsidR="00B9696B" w:rsidRPr="004D04A5">
              <w:rPr>
                <w:lang w:val="fr-FR"/>
              </w:rPr>
              <w:t xml:space="preserve"> </w:t>
            </w:r>
            <w:r w:rsidR="006E4487" w:rsidRPr="004D04A5">
              <w:rPr>
                <w:lang w:val="fr-FR"/>
              </w:rPr>
              <w:t>mại</w:t>
            </w:r>
            <w:r w:rsidR="00B9696B" w:rsidRPr="004D04A5">
              <w:rPr>
                <w:lang w:val="fr-FR"/>
              </w:rPr>
              <w:t xml:space="preserve"> </w:t>
            </w:r>
            <w:r w:rsidR="006E4487" w:rsidRPr="004D04A5">
              <w:rPr>
                <w:lang w:val="fr-FR"/>
              </w:rPr>
              <w:t>quốc</w:t>
            </w:r>
            <w:r w:rsidR="00B9696B" w:rsidRPr="004D04A5">
              <w:rPr>
                <w:lang w:val="fr-FR"/>
              </w:rPr>
              <w:t xml:space="preserve"> </w:t>
            </w:r>
            <w:r w:rsidR="006E4487" w:rsidRPr="004D04A5">
              <w:rPr>
                <w:lang w:val="fr-FR"/>
              </w:rPr>
              <w:t>tế</w:t>
            </w:r>
            <w:r w:rsidR="00B9696B" w:rsidRPr="004D04A5">
              <w:rPr>
                <w:lang w:val="fr-FR"/>
              </w:rPr>
              <w:t xml:space="preserve"> </w:t>
            </w:r>
            <w:r w:rsidR="006E4487" w:rsidRPr="004D04A5">
              <w:rPr>
                <w:lang w:val="fr-FR"/>
              </w:rPr>
              <w:t>hiện</w:t>
            </w:r>
            <w:r w:rsidR="00B9696B" w:rsidRPr="004D04A5">
              <w:rPr>
                <w:lang w:val="fr-FR"/>
              </w:rPr>
              <w:t xml:space="preserve"> </w:t>
            </w:r>
            <w:r w:rsidR="006E4487" w:rsidRPr="004D04A5">
              <w:rPr>
                <w:lang w:val="fr-FR"/>
              </w:rPr>
              <w:t>nay</w:t>
            </w:r>
            <w:r w:rsidR="00B9696B" w:rsidRPr="004D04A5">
              <w:rPr>
                <w:lang w:val="fr-FR"/>
              </w:rPr>
              <w:t xml:space="preserve"> </w:t>
            </w:r>
            <w:r w:rsidR="006E4487" w:rsidRPr="004D04A5">
              <w:rPr>
                <w:lang w:val="fr-FR"/>
              </w:rPr>
              <w:t>của</w:t>
            </w:r>
            <w:r w:rsidR="00B9696B" w:rsidRPr="004D04A5">
              <w:rPr>
                <w:lang w:val="fr-FR"/>
              </w:rPr>
              <w:t xml:space="preserve"> </w:t>
            </w:r>
            <w:r w:rsidR="006E4487" w:rsidRPr="004D04A5">
              <w:rPr>
                <w:lang w:val="fr-FR"/>
              </w:rPr>
              <w:t>Việt</w:t>
            </w:r>
            <w:r w:rsidR="00B9696B" w:rsidRPr="004D04A5">
              <w:rPr>
                <w:lang w:val="fr-FR"/>
              </w:rPr>
              <w:t xml:space="preserve"> </w:t>
            </w:r>
            <w:r w:rsidR="006E4487" w:rsidRPr="004D04A5">
              <w:rPr>
                <w:lang w:val="fr-FR"/>
              </w:rPr>
              <w:t>Nam</w:t>
            </w:r>
            <w:r w:rsidR="001E47F0" w:rsidRPr="004D04A5">
              <w:rPr>
                <w:lang w:val="fr-FR"/>
              </w:rPr>
              <w:t>.</w:t>
            </w:r>
          </w:p>
          <w:p w:rsidR="000E6351" w:rsidRPr="004D04A5" w:rsidRDefault="00202E19" w:rsidP="00D37430">
            <w:pPr>
              <w:widowControl w:val="0"/>
              <w:spacing w:line="288" w:lineRule="auto"/>
              <w:ind w:left="-28" w:right="-28"/>
              <w:jc w:val="both"/>
              <w:rPr>
                <w:lang w:val="fr-FR"/>
              </w:rPr>
            </w:pPr>
            <w:r w:rsidRPr="004D04A5">
              <w:rPr>
                <w:b/>
                <w:lang w:val="fr-FR"/>
              </w:rPr>
              <w:t>3</w:t>
            </w:r>
            <w:r w:rsidR="006E4487" w:rsidRPr="004D04A5">
              <w:rPr>
                <w:b/>
                <w:lang w:val="fr-FR"/>
              </w:rPr>
              <w:t>C</w:t>
            </w:r>
            <w:r w:rsidR="00B9696B" w:rsidRPr="004D04A5">
              <w:rPr>
                <w:b/>
                <w:lang w:val="fr-FR"/>
              </w:rPr>
              <w:t>2.</w:t>
            </w:r>
            <w:r w:rsidR="00B9696B" w:rsidRPr="004D04A5">
              <w:rPr>
                <w:lang w:val="fr-FR"/>
              </w:rPr>
              <w:t xml:space="preserve"> </w:t>
            </w:r>
            <w:r w:rsidR="006E4487" w:rsidRPr="004D04A5">
              <w:rPr>
                <w:lang w:val="fr-FR"/>
              </w:rPr>
              <w:t>Bình</w:t>
            </w:r>
            <w:r w:rsidR="00A05E18" w:rsidRPr="004D04A5">
              <w:rPr>
                <w:lang w:val="fr-FR"/>
              </w:rPr>
              <w:t xml:space="preserve"> </w:t>
            </w:r>
            <w:r w:rsidR="006E4487" w:rsidRPr="004D04A5">
              <w:rPr>
                <w:lang w:val="fr-FR"/>
              </w:rPr>
              <w:t>luận</w:t>
            </w:r>
            <w:r w:rsidR="00AB3E5C" w:rsidRPr="00AB3E5C">
              <w:rPr>
                <w:lang w:val="fr-FR"/>
              </w:rPr>
              <w:t xml:space="preserve"> được</w:t>
            </w:r>
            <w:r w:rsidR="00732D30" w:rsidRPr="004D04A5">
              <w:rPr>
                <w:spacing w:val="-8"/>
                <w:lang w:val="fr-FR"/>
              </w:rPr>
              <w:t xml:space="preserve"> </w:t>
            </w:r>
            <w:r w:rsidR="006E4487" w:rsidRPr="004D04A5">
              <w:rPr>
                <w:spacing w:val="-8"/>
                <w:lang w:val="fr-FR"/>
              </w:rPr>
              <w:t>việc</w:t>
            </w:r>
            <w:r w:rsidR="00B9696B" w:rsidRPr="004D04A5">
              <w:rPr>
                <w:spacing w:val="-8"/>
                <w:lang w:val="fr-FR"/>
              </w:rPr>
              <w:t xml:space="preserve"> </w:t>
            </w:r>
            <w:r w:rsidR="006E4487" w:rsidRPr="004D04A5">
              <w:rPr>
                <w:spacing w:val="-8"/>
                <w:lang w:val="fr-FR"/>
              </w:rPr>
              <w:t>sử</w:t>
            </w:r>
            <w:r w:rsidR="00B9696B" w:rsidRPr="004D04A5">
              <w:rPr>
                <w:spacing w:val="-8"/>
                <w:lang w:val="fr-FR"/>
              </w:rPr>
              <w:t xml:space="preserve"> </w:t>
            </w:r>
            <w:r w:rsidR="006E4487" w:rsidRPr="00263031">
              <w:rPr>
                <w:spacing w:val="-10"/>
                <w:lang w:val="fr-FR"/>
              </w:rPr>
              <w:t>dụng</w:t>
            </w:r>
            <w:r w:rsidR="00B9696B" w:rsidRPr="00263031">
              <w:rPr>
                <w:spacing w:val="-10"/>
                <w:lang w:val="fr-FR"/>
              </w:rPr>
              <w:t xml:space="preserve"> </w:t>
            </w:r>
            <w:r w:rsidR="006E4487" w:rsidRPr="00263031">
              <w:rPr>
                <w:spacing w:val="-10"/>
                <w:lang w:val="fr-FR"/>
              </w:rPr>
              <w:t>công</w:t>
            </w:r>
            <w:r w:rsidR="00B9696B" w:rsidRPr="00263031">
              <w:rPr>
                <w:spacing w:val="-10"/>
                <w:lang w:val="fr-FR"/>
              </w:rPr>
              <w:t xml:space="preserve"> </w:t>
            </w:r>
            <w:r w:rsidR="006E4487" w:rsidRPr="00263031">
              <w:rPr>
                <w:spacing w:val="-10"/>
                <w:lang w:val="fr-FR"/>
              </w:rPr>
              <w:t>cụ</w:t>
            </w:r>
            <w:r w:rsidR="00B9696B" w:rsidRPr="00263031">
              <w:rPr>
                <w:spacing w:val="-10"/>
                <w:lang w:val="fr-FR"/>
              </w:rPr>
              <w:t xml:space="preserve"> </w:t>
            </w:r>
            <w:r w:rsidR="006E4487" w:rsidRPr="00263031">
              <w:rPr>
                <w:spacing w:val="-10"/>
                <w:lang w:val="fr-FR"/>
              </w:rPr>
              <w:t>thuế</w:t>
            </w:r>
            <w:r w:rsidR="00A05E18" w:rsidRPr="004D04A5">
              <w:rPr>
                <w:spacing w:val="-6"/>
                <w:lang w:val="fr-FR"/>
              </w:rPr>
              <w:t xml:space="preserve"> </w:t>
            </w:r>
            <w:r w:rsidR="006E4487" w:rsidRPr="004D04A5">
              <w:rPr>
                <w:spacing w:val="-6"/>
                <w:lang w:val="fr-FR"/>
              </w:rPr>
              <w:t>quan</w:t>
            </w:r>
            <w:r w:rsidR="001F078C">
              <w:rPr>
                <w:spacing w:val="-6"/>
                <w:lang w:val="fr-FR"/>
              </w:rPr>
              <w:t xml:space="preserve"> v</w:t>
            </w:r>
            <w:r w:rsidR="001F078C" w:rsidRPr="001F078C">
              <w:rPr>
                <w:spacing w:val="-6"/>
                <w:lang w:val="fr-FR"/>
              </w:rPr>
              <w:t>à</w:t>
            </w:r>
            <w:r w:rsidR="001F078C">
              <w:rPr>
                <w:spacing w:val="-6"/>
                <w:lang w:val="fr-FR"/>
              </w:rPr>
              <w:t xml:space="preserve"> h</w:t>
            </w:r>
            <w:r w:rsidR="001F078C" w:rsidRPr="001F078C">
              <w:rPr>
                <w:spacing w:val="-6"/>
                <w:lang w:val="fr-FR"/>
              </w:rPr>
              <w:t>ạn</w:t>
            </w:r>
            <w:r w:rsidR="001F078C">
              <w:rPr>
                <w:spacing w:val="-6"/>
                <w:lang w:val="fr-FR"/>
              </w:rPr>
              <w:t xml:space="preserve"> ng</w:t>
            </w:r>
            <w:r w:rsidR="001F078C" w:rsidRPr="001F078C">
              <w:rPr>
                <w:spacing w:val="-6"/>
                <w:lang w:val="fr-FR"/>
              </w:rPr>
              <w:t>ạch</w:t>
            </w:r>
            <w:r w:rsidR="00A05E18" w:rsidRPr="004D04A5">
              <w:rPr>
                <w:lang w:val="fr-FR"/>
              </w:rPr>
              <w:t xml:space="preserve"> </w:t>
            </w:r>
            <w:r w:rsidR="006E4487" w:rsidRPr="004D04A5">
              <w:rPr>
                <w:spacing w:val="-6"/>
                <w:lang w:val="fr-FR"/>
              </w:rPr>
              <w:t>trong</w:t>
            </w:r>
            <w:r w:rsidR="00B9696B" w:rsidRPr="004D04A5">
              <w:rPr>
                <w:spacing w:val="-6"/>
                <w:lang w:val="fr-FR"/>
              </w:rPr>
              <w:t xml:space="preserve"> </w:t>
            </w:r>
            <w:r w:rsidR="006E4487" w:rsidRPr="004D04A5">
              <w:rPr>
                <w:spacing w:val="-6"/>
                <w:lang w:val="fr-FR"/>
              </w:rPr>
              <w:t>thương</w:t>
            </w:r>
            <w:r w:rsidR="00B9696B" w:rsidRPr="004D04A5">
              <w:rPr>
                <w:spacing w:val="-6"/>
                <w:lang w:val="fr-FR"/>
              </w:rPr>
              <w:t xml:space="preserve"> </w:t>
            </w:r>
            <w:r w:rsidR="006E4487" w:rsidRPr="004D04A5">
              <w:rPr>
                <w:spacing w:val="-6"/>
                <w:lang w:val="fr-FR"/>
              </w:rPr>
              <w:t>mại</w:t>
            </w:r>
            <w:r w:rsidR="00B9696B" w:rsidRPr="004D04A5">
              <w:rPr>
                <w:lang w:val="fr-FR"/>
              </w:rPr>
              <w:t xml:space="preserve"> </w:t>
            </w:r>
            <w:r w:rsidR="006E4487" w:rsidRPr="004D04A5">
              <w:rPr>
                <w:lang w:val="fr-FR"/>
              </w:rPr>
              <w:t>quốc</w:t>
            </w:r>
            <w:r w:rsidR="00B9696B" w:rsidRPr="004D04A5">
              <w:rPr>
                <w:lang w:val="fr-FR"/>
              </w:rPr>
              <w:t xml:space="preserve"> </w:t>
            </w:r>
            <w:r w:rsidR="006E4487" w:rsidRPr="004D04A5">
              <w:rPr>
                <w:lang w:val="fr-FR"/>
              </w:rPr>
              <w:t>tế</w:t>
            </w:r>
            <w:r w:rsidR="00B9696B" w:rsidRPr="004D04A5">
              <w:rPr>
                <w:lang w:val="fr-FR"/>
              </w:rPr>
              <w:t>.</w:t>
            </w:r>
          </w:p>
          <w:p w:rsidR="00A05E18" w:rsidRPr="004D04A5" w:rsidRDefault="00A05E18" w:rsidP="00D37430">
            <w:pPr>
              <w:widowControl w:val="0"/>
              <w:spacing w:line="288" w:lineRule="auto"/>
              <w:ind w:left="-28" w:right="-28"/>
              <w:jc w:val="both"/>
              <w:rPr>
                <w:lang w:val="fr-FR"/>
              </w:rPr>
            </w:pPr>
            <w:r w:rsidRPr="004D04A5">
              <w:rPr>
                <w:b/>
                <w:lang w:val="fr-FR"/>
              </w:rPr>
              <w:t>3</w:t>
            </w:r>
            <w:r w:rsidR="006E4487" w:rsidRPr="004D04A5">
              <w:rPr>
                <w:b/>
                <w:lang w:val="fr-FR"/>
              </w:rPr>
              <w:t>C</w:t>
            </w:r>
            <w:r w:rsidR="001F078C">
              <w:rPr>
                <w:b/>
                <w:lang w:val="fr-FR"/>
              </w:rPr>
              <w:t>3</w:t>
            </w:r>
            <w:r w:rsidRPr="004D04A5">
              <w:rPr>
                <w:lang w:val="fr-FR"/>
              </w:rPr>
              <w:t xml:space="preserve">. </w:t>
            </w:r>
            <w:r w:rsidR="006E4487" w:rsidRPr="004D04A5">
              <w:rPr>
                <w:lang w:val="fr-FR"/>
              </w:rPr>
              <w:t>Bình</w:t>
            </w:r>
            <w:r w:rsidRPr="004D04A5">
              <w:rPr>
                <w:lang w:val="fr-FR"/>
              </w:rPr>
              <w:t xml:space="preserve"> </w:t>
            </w:r>
            <w:r w:rsidR="006E4487" w:rsidRPr="004D04A5">
              <w:rPr>
                <w:lang w:val="fr-FR"/>
              </w:rPr>
              <w:t>luận</w:t>
            </w:r>
            <w:r w:rsidR="00AB3E5C" w:rsidRPr="00AB3E5C">
              <w:rPr>
                <w:lang w:val="fr-FR"/>
              </w:rPr>
              <w:t xml:space="preserve"> được</w:t>
            </w:r>
            <w:r w:rsidR="00732D30" w:rsidRPr="004D04A5">
              <w:rPr>
                <w:lang w:val="fr-FR"/>
              </w:rPr>
              <w:t xml:space="preserve"> </w:t>
            </w:r>
            <w:r w:rsidR="006E4487" w:rsidRPr="004D04A5">
              <w:rPr>
                <w:lang w:val="fr-FR"/>
              </w:rPr>
              <w:t>việc</w:t>
            </w:r>
            <w:r w:rsidRPr="004D04A5">
              <w:rPr>
                <w:lang w:val="fr-FR"/>
              </w:rPr>
              <w:t xml:space="preserve"> </w:t>
            </w:r>
            <w:r w:rsidR="006E4487" w:rsidRPr="004D04A5">
              <w:rPr>
                <w:lang w:val="fr-FR"/>
              </w:rPr>
              <w:t>sử</w:t>
            </w:r>
            <w:r w:rsidRPr="004D04A5">
              <w:rPr>
                <w:lang w:val="fr-FR"/>
              </w:rPr>
              <w:t xml:space="preserve"> </w:t>
            </w:r>
            <w:r w:rsidR="006E4487" w:rsidRPr="0080070B">
              <w:rPr>
                <w:spacing w:val="-8"/>
                <w:lang w:val="fr-FR"/>
              </w:rPr>
              <w:t>dụng</w:t>
            </w:r>
            <w:r w:rsidRPr="0080070B">
              <w:rPr>
                <w:spacing w:val="-8"/>
                <w:lang w:val="fr-FR"/>
              </w:rPr>
              <w:t xml:space="preserve"> </w:t>
            </w:r>
            <w:r w:rsidR="006E4487" w:rsidRPr="0080070B">
              <w:rPr>
                <w:spacing w:val="-8"/>
                <w:lang w:val="fr-FR"/>
              </w:rPr>
              <w:t>công</w:t>
            </w:r>
            <w:r w:rsidRPr="0080070B">
              <w:rPr>
                <w:spacing w:val="-8"/>
                <w:lang w:val="fr-FR"/>
              </w:rPr>
              <w:t xml:space="preserve"> </w:t>
            </w:r>
            <w:r w:rsidR="006E4487" w:rsidRPr="0080070B">
              <w:rPr>
                <w:spacing w:val="-8"/>
                <w:lang w:val="fr-FR"/>
              </w:rPr>
              <w:t>cụ</w:t>
            </w:r>
            <w:r w:rsidRPr="0080070B">
              <w:rPr>
                <w:spacing w:val="-8"/>
                <w:lang w:val="fr-FR"/>
              </w:rPr>
              <w:t xml:space="preserve"> </w:t>
            </w:r>
            <w:r w:rsidR="006E4487" w:rsidRPr="0080070B">
              <w:rPr>
                <w:spacing w:val="-8"/>
                <w:lang w:val="fr-FR"/>
              </w:rPr>
              <w:t>tiêu</w:t>
            </w:r>
            <w:r w:rsidR="00186B37" w:rsidRPr="004D04A5">
              <w:rPr>
                <w:lang w:val="fr-FR"/>
              </w:rPr>
              <w:t xml:space="preserve"> </w:t>
            </w:r>
            <w:r w:rsidR="006E4487" w:rsidRPr="004D04A5">
              <w:rPr>
                <w:lang w:val="fr-FR"/>
              </w:rPr>
              <w:t>chuẩn</w:t>
            </w:r>
            <w:r w:rsidR="00186B37" w:rsidRPr="004D04A5">
              <w:rPr>
                <w:lang w:val="fr-FR"/>
              </w:rPr>
              <w:t xml:space="preserve"> </w:t>
            </w:r>
            <w:r w:rsidR="006E4487" w:rsidRPr="004D04A5">
              <w:rPr>
                <w:lang w:val="fr-FR"/>
              </w:rPr>
              <w:t>sản</w:t>
            </w:r>
            <w:r w:rsidR="00186B37" w:rsidRPr="004D04A5">
              <w:rPr>
                <w:lang w:val="fr-FR"/>
              </w:rPr>
              <w:t xml:space="preserve"> </w:t>
            </w:r>
            <w:r w:rsidR="006E4487" w:rsidRPr="004D04A5">
              <w:rPr>
                <w:lang w:val="fr-FR"/>
              </w:rPr>
              <w:t>phẩm</w:t>
            </w:r>
            <w:r w:rsidRPr="004D04A5">
              <w:rPr>
                <w:lang w:val="fr-FR"/>
              </w:rPr>
              <w:t xml:space="preserve"> </w:t>
            </w:r>
            <w:r w:rsidR="006E4487" w:rsidRPr="004D04A5">
              <w:rPr>
                <w:lang w:val="fr-FR"/>
              </w:rPr>
              <w:t>trong</w:t>
            </w:r>
            <w:r w:rsidRPr="004D04A5">
              <w:rPr>
                <w:lang w:val="fr-FR"/>
              </w:rPr>
              <w:t xml:space="preserve"> </w:t>
            </w:r>
            <w:r w:rsidR="006E4487" w:rsidRPr="004D04A5">
              <w:rPr>
                <w:lang w:val="fr-FR"/>
              </w:rPr>
              <w:t>thương</w:t>
            </w:r>
            <w:r w:rsidRPr="004D04A5">
              <w:rPr>
                <w:lang w:val="fr-FR"/>
              </w:rPr>
              <w:t xml:space="preserve"> </w:t>
            </w:r>
            <w:r w:rsidR="006E4487" w:rsidRPr="004D04A5">
              <w:rPr>
                <w:lang w:val="fr-FR"/>
              </w:rPr>
              <w:t>mại</w:t>
            </w:r>
            <w:r w:rsidRPr="004D04A5">
              <w:rPr>
                <w:lang w:val="fr-FR"/>
              </w:rPr>
              <w:t xml:space="preserve"> </w:t>
            </w:r>
            <w:r w:rsidR="006E4487" w:rsidRPr="004D04A5">
              <w:rPr>
                <w:lang w:val="fr-FR"/>
              </w:rPr>
              <w:t>quốc</w:t>
            </w:r>
            <w:r w:rsidRPr="004D04A5">
              <w:rPr>
                <w:lang w:val="fr-FR"/>
              </w:rPr>
              <w:t xml:space="preserve"> </w:t>
            </w:r>
            <w:r w:rsidR="006E4487" w:rsidRPr="004D04A5">
              <w:rPr>
                <w:lang w:val="fr-FR"/>
              </w:rPr>
              <w:t>tế</w:t>
            </w:r>
            <w:r w:rsidRPr="004D04A5">
              <w:rPr>
                <w:lang w:val="fr-FR"/>
              </w:rPr>
              <w:t>.</w:t>
            </w:r>
          </w:p>
          <w:p w:rsidR="00A05E18" w:rsidRPr="004D04A5" w:rsidRDefault="00A05E18" w:rsidP="00D37430">
            <w:pPr>
              <w:widowControl w:val="0"/>
              <w:spacing w:line="288" w:lineRule="auto"/>
              <w:ind w:left="-28" w:right="-28"/>
              <w:jc w:val="both"/>
              <w:rPr>
                <w:color w:val="0000FF"/>
                <w:lang w:val="fr-FR"/>
              </w:rPr>
            </w:pPr>
            <w:r w:rsidRPr="004D04A5">
              <w:rPr>
                <w:b/>
                <w:lang w:val="fr-FR"/>
              </w:rPr>
              <w:t>3</w:t>
            </w:r>
            <w:r w:rsidR="006E4487" w:rsidRPr="004D04A5">
              <w:rPr>
                <w:b/>
                <w:lang w:val="fr-FR"/>
              </w:rPr>
              <w:t>C</w:t>
            </w:r>
            <w:r w:rsidR="001F078C">
              <w:rPr>
                <w:b/>
                <w:lang w:val="fr-FR"/>
              </w:rPr>
              <w:t>4</w:t>
            </w:r>
            <w:r w:rsidRPr="004D04A5">
              <w:rPr>
                <w:lang w:val="fr-FR"/>
              </w:rPr>
              <w:t xml:space="preserve">. </w:t>
            </w:r>
            <w:r w:rsidR="006E4487" w:rsidRPr="004D04A5">
              <w:rPr>
                <w:lang w:val="fr-FR"/>
              </w:rPr>
              <w:t>Bình</w:t>
            </w:r>
            <w:r w:rsidRPr="004D04A5">
              <w:rPr>
                <w:lang w:val="fr-FR"/>
              </w:rPr>
              <w:t xml:space="preserve"> </w:t>
            </w:r>
            <w:r w:rsidR="003B61AF" w:rsidRPr="004D04A5">
              <w:rPr>
                <w:lang w:val="fr-FR"/>
              </w:rPr>
              <w:t>luận</w:t>
            </w:r>
            <w:r w:rsidR="00AB3E5C" w:rsidRPr="00AB3E5C">
              <w:rPr>
                <w:lang w:val="fr-FR"/>
              </w:rPr>
              <w:t xml:space="preserve"> </w:t>
            </w:r>
            <w:r w:rsidR="00AB3E5C" w:rsidRPr="0080070B">
              <w:rPr>
                <w:spacing w:val="-10"/>
                <w:lang w:val="fr-FR"/>
              </w:rPr>
              <w:t>được</w:t>
            </w:r>
            <w:r w:rsidR="00732D30" w:rsidRPr="0080070B">
              <w:rPr>
                <w:spacing w:val="-10"/>
                <w:lang w:val="fr-FR"/>
              </w:rPr>
              <w:t xml:space="preserve"> </w:t>
            </w:r>
            <w:r w:rsidR="006E4487" w:rsidRPr="0080070B">
              <w:rPr>
                <w:spacing w:val="-10"/>
                <w:lang w:val="fr-FR"/>
              </w:rPr>
              <w:t>việc</w:t>
            </w:r>
            <w:r w:rsidRPr="0080070B">
              <w:rPr>
                <w:spacing w:val="-10"/>
                <w:lang w:val="fr-FR"/>
              </w:rPr>
              <w:t xml:space="preserve"> </w:t>
            </w:r>
            <w:r w:rsidR="006E4487" w:rsidRPr="0080070B">
              <w:rPr>
                <w:spacing w:val="-10"/>
                <w:lang w:val="fr-FR"/>
              </w:rPr>
              <w:t>sử</w:t>
            </w:r>
            <w:r w:rsidRPr="0080070B">
              <w:rPr>
                <w:spacing w:val="-10"/>
                <w:lang w:val="fr-FR"/>
              </w:rPr>
              <w:t xml:space="preserve"> </w:t>
            </w:r>
            <w:r w:rsidR="006E4487" w:rsidRPr="0080070B">
              <w:rPr>
                <w:spacing w:val="-10"/>
                <w:lang w:val="fr-FR"/>
              </w:rPr>
              <w:t>dụng</w:t>
            </w:r>
            <w:r w:rsidRPr="004D04A5">
              <w:rPr>
                <w:lang w:val="fr-FR"/>
              </w:rPr>
              <w:t xml:space="preserve"> </w:t>
            </w:r>
            <w:r w:rsidR="006E4487" w:rsidRPr="004D04A5">
              <w:rPr>
                <w:lang w:val="fr-FR"/>
              </w:rPr>
              <w:t>công</w:t>
            </w:r>
            <w:r w:rsidRPr="004D04A5">
              <w:rPr>
                <w:lang w:val="fr-FR"/>
              </w:rPr>
              <w:t xml:space="preserve"> </w:t>
            </w:r>
            <w:r w:rsidR="006E4487" w:rsidRPr="004D04A5">
              <w:rPr>
                <w:lang w:val="fr-FR"/>
              </w:rPr>
              <w:t>cụ</w:t>
            </w:r>
            <w:r w:rsidRPr="004D04A5">
              <w:rPr>
                <w:lang w:val="fr-FR"/>
              </w:rPr>
              <w:t xml:space="preserve"> </w:t>
            </w:r>
            <w:r w:rsidR="006E4487" w:rsidRPr="004D04A5">
              <w:rPr>
                <w:lang w:val="fr-FR"/>
              </w:rPr>
              <w:t>bán</w:t>
            </w:r>
            <w:r w:rsidR="007F0CBB" w:rsidRPr="004D04A5">
              <w:rPr>
                <w:lang w:val="fr-FR"/>
              </w:rPr>
              <w:t xml:space="preserve"> </w:t>
            </w:r>
            <w:r w:rsidR="006E4487" w:rsidRPr="004D04A5">
              <w:rPr>
                <w:lang w:val="fr-FR"/>
              </w:rPr>
              <w:t>phá</w:t>
            </w:r>
            <w:r w:rsidR="007F0CBB" w:rsidRPr="004D04A5">
              <w:rPr>
                <w:lang w:val="fr-FR"/>
              </w:rPr>
              <w:t xml:space="preserve"> </w:t>
            </w:r>
            <w:r w:rsidR="006E4487" w:rsidRPr="004D04A5">
              <w:rPr>
                <w:lang w:val="fr-FR"/>
              </w:rPr>
              <w:t>giá</w:t>
            </w:r>
            <w:r w:rsidR="007F0CBB" w:rsidRPr="004D04A5">
              <w:rPr>
                <w:lang w:val="fr-FR"/>
              </w:rPr>
              <w:t xml:space="preserve"> </w:t>
            </w:r>
            <w:r w:rsidR="006E4487" w:rsidRPr="004D04A5">
              <w:rPr>
                <w:lang w:val="fr-FR"/>
              </w:rPr>
              <w:t>trong</w:t>
            </w:r>
            <w:r w:rsidRPr="004D04A5">
              <w:rPr>
                <w:lang w:val="fr-FR"/>
              </w:rPr>
              <w:t xml:space="preserve"> </w:t>
            </w:r>
            <w:r w:rsidR="006E4487" w:rsidRPr="004D04A5">
              <w:rPr>
                <w:lang w:val="fr-FR"/>
              </w:rPr>
              <w:t>thương</w:t>
            </w:r>
            <w:r w:rsidRPr="004D04A5">
              <w:rPr>
                <w:lang w:val="fr-FR"/>
              </w:rPr>
              <w:t xml:space="preserve"> </w:t>
            </w:r>
            <w:r w:rsidR="006E4487" w:rsidRPr="004D04A5">
              <w:rPr>
                <w:lang w:val="fr-FR"/>
              </w:rPr>
              <w:t>mại</w:t>
            </w:r>
            <w:r w:rsidRPr="004D04A5">
              <w:rPr>
                <w:lang w:val="fr-FR"/>
              </w:rPr>
              <w:t xml:space="preserve"> </w:t>
            </w:r>
            <w:r w:rsidR="006E4487" w:rsidRPr="004D04A5">
              <w:rPr>
                <w:lang w:val="fr-FR"/>
              </w:rPr>
              <w:t>quốc</w:t>
            </w:r>
            <w:r w:rsidRPr="004D04A5">
              <w:rPr>
                <w:lang w:val="fr-FR"/>
              </w:rPr>
              <w:t xml:space="preserve"> </w:t>
            </w:r>
            <w:r w:rsidR="006E4487" w:rsidRPr="004D04A5">
              <w:rPr>
                <w:lang w:val="fr-FR"/>
              </w:rPr>
              <w:t>tế</w:t>
            </w:r>
            <w:r w:rsidRPr="004D04A5">
              <w:rPr>
                <w:lang w:val="fr-FR"/>
              </w:rPr>
              <w:t>.</w:t>
            </w:r>
          </w:p>
        </w:tc>
      </w:tr>
      <w:tr w:rsidR="00B9696B" w:rsidRPr="004D04A5">
        <w:tc>
          <w:tcPr>
            <w:tcW w:w="900" w:type="dxa"/>
            <w:shd w:val="clear" w:color="auto" w:fill="auto"/>
          </w:tcPr>
          <w:p w:rsidR="00B9696B" w:rsidRPr="004D04A5" w:rsidRDefault="00B9696B" w:rsidP="00D37430">
            <w:pPr>
              <w:widowControl w:val="0"/>
              <w:spacing w:before="180" w:line="288" w:lineRule="auto"/>
              <w:ind w:left="-28" w:right="-28"/>
              <w:jc w:val="center"/>
              <w:rPr>
                <w:b/>
                <w:lang w:val="fr-FR"/>
              </w:rPr>
            </w:pPr>
            <w:r w:rsidRPr="004D04A5">
              <w:rPr>
                <w:b/>
                <w:lang w:val="fr-FR"/>
              </w:rPr>
              <w:lastRenderedPageBreak/>
              <w:t xml:space="preserve">4. </w:t>
            </w:r>
            <w:r w:rsidR="00757414">
              <w:rPr>
                <w:b/>
                <w:lang w:val="fr-FR"/>
              </w:rPr>
              <w:t xml:space="preserve"> </w:t>
            </w:r>
            <w:r w:rsidR="00106795" w:rsidRPr="004D04A5">
              <w:rPr>
                <w:lang w:val="fr-FR"/>
              </w:rPr>
              <w:t xml:space="preserve">Dịch chuyển vốn </w:t>
            </w:r>
            <w:r w:rsidR="006E4487" w:rsidRPr="004D04A5">
              <w:rPr>
                <w:lang w:val="fr-FR"/>
              </w:rPr>
              <w:t>quốc</w:t>
            </w:r>
            <w:r w:rsidRPr="004D04A5">
              <w:rPr>
                <w:lang w:val="fr-FR"/>
              </w:rPr>
              <w:t xml:space="preserve"> </w:t>
            </w:r>
            <w:r w:rsidR="006E4487" w:rsidRPr="004D04A5">
              <w:rPr>
                <w:lang w:val="fr-FR"/>
              </w:rPr>
              <w:t>tế</w:t>
            </w:r>
          </w:p>
        </w:tc>
        <w:tc>
          <w:tcPr>
            <w:tcW w:w="2040" w:type="dxa"/>
            <w:shd w:val="clear" w:color="auto" w:fill="auto"/>
          </w:tcPr>
          <w:p w:rsidR="00B9696B" w:rsidRPr="004D04A5" w:rsidRDefault="00703E57" w:rsidP="00D37430">
            <w:pPr>
              <w:pStyle w:val="BodyText"/>
              <w:widowControl w:val="0"/>
              <w:spacing w:before="180" w:line="288" w:lineRule="auto"/>
              <w:ind w:left="-28" w:right="-28"/>
              <w:rPr>
                <w:rFonts w:ascii="Times New Roman" w:hAnsi="Times New Roman"/>
                <w:sz w:val="24"/>
                <w:szCs w:val="24"/>
                <w:lang w:val="fr-FR"/>
              </w:rPr>
            </w:pPr>
            <w:r w:rsidRPr="004D04A5">
              <w:rPr>
                <w:rFonts w:ascii="Times New Roman" w:hAnsi="Times New Roman"/>
                <w:b/>
                <w:sz w:val="24"/>
                <w:szCs w:val="24"/>
                <w:lang w:val="fr-FR"/>
              </w:rPr>
              <w:t>4</w:t>
            </w:r>
            <w:r w:rsidR="006E4487" w:rsidRPr="004D04A5">
              <w:rPr>
                <w:rFonts w:ascii="Times New Roman" w:hAnsi="Times New Roman"/>
                <w:b/>
                <w:sz w:val="24"/>
                <w:szCs w:val="24"/>
                <w:lang w:val="fr-FR"/>
              </w:rPr>
              <w:t>A</w:t>
            </w:r>
            <w:r w:rsidR="00B9696B" w:rsidRPr="004D04A5">
              <w:rPr>
                <w:rFonts w:ascii="Times New Roman" w:hAnsi="Times New Roman"/>
                <w:b/>
                <w:sz w:val="24"/>
                <w:szCs w:val="24"/>
                <w:lang w:val="fr-FR"/>
              </w:rPr>
              <w:t>1</w:t>
            </w:r>
            <w:r w:rsidR="00B9696B"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Trình</w:t>
            </w:r>
            <w:r w:rsidR="00B9696B"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bày</w:t>
            </w:r>
            <w:r w:rsidR="00AB3E5C">
              <w:rPr>
                <w:lang w:val="fr-FR"/>
              </w:rPr>
              <w:t xml:space="preserve"> </w:t>
            </w:r>
            <w:r w:rsidR="00AB3E5C" w:rsidRPr="00263031">
              <w:rPr>
                <w:rFonts w:ascii="Times New Roman" w:hAnsi="Times New Roman"/>
                <w:spacing w:val="-8"/>
                <w:sz w:val="24"/>
                <w:szCs w:val="24"/>
                <w:lang w:val="fr-FR"/>
              </w:rPr>
              <w:t>được</w:t>
            </w:r>
            <w:r w:rsidR="00427B6F" w:rsidRPr="00263031">
              <w:rPr>
                <w:rFonts w:ascii="Times New Roman" w:hAnsi="Times New Roman"/>
                <w:spacing w:val="-8"/>
                <w:sz w:val="24"/>
                <w:szCs w:val="24"/>
                <w:lang w:val="fr-FR"/>
              </w:rPr>
              <w:t xml:space="preserve"> </w:t>
            </w:r>
            <w:r w:rsidR="006E4487" w:rsidRPr="00263031">
              <w:rPr>
                <w:rFonts w:ascii="Times New Roman" w:hAnsi="Times New Roman"/>
                <w:spacing w:val="-8"/>
                <w:sz w:val="24"/>
                <w:szCs w:val="24"/>
                <w:lang w:val="fr-FR"/>
              </w:rPr>
              <w:t>khái</w:t>
            </w:r>
            <w:r w:rsidR="00427B6F" w:rsidRPr="00263031">
              <w:rPr>
                <w:rFonts w:ascii="Times New Roman" w:hAnsi="Times New Roman"/>
                <w:spacing w:val="-8"/>
                <w:sz w:val="24"/>
                <w:szCs w:val="24"/>
                <w:lang w:val="fr-FR"/>
              </w:rPr>
              <w:t xml:space="preserve"> </w:t>
            </w:r>
            <w:r w:rsidR="006E4487" w:rsidRPr="00263031">
              <w:rPr>
                <w:rFonts w:ascii="Times New Roman" w:hAnsi="Times New Roman"/>
                <w:spacing w:val="-8"/>
                <w:sz w:val="24"/>
                <w:szCs w:val="24"/>
                <w:lang w:val="fr-FR"/>
              </w:rPr>
              <w:t>niệm</w:t>
            </w:r>
            <w:r w:rsidR="00427B6F" w:rsidRPr="00263031">
              <w:rPr>
                <w:rFonts w:ascii="Times New Roman" w:hAnsi="Times New Roman"/>
                <w:spacing w:val="-8"/>
                <w:sz w:val="24"/>
                <w:szCs w:val="24"/>
                <w:lang w:val="fr-FR"/>
              </w:rPr>
              <w:t xml:space="preserve"> </w:t>
            </w:r>
            <w:r w:rsidR="006E4487" w:rsidRPr="00263031">
              <w:rPr>
                <w:rFonts w:ascii="Times New Roman" w:hAnsi="Times New Roman"/>
                <w:spacing w:val="-8"/>
                <w:sz w:val="24"/>
                <w:szCs w:val="24"/>
                <w:lang w:val="fr-FR"/>
              </w:rPr>
              <w:t>quan</w:t>
            </w:r>
            <w:r w:rsidR="00CC006F"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hệ</w:t>
            </w:r>
            <w:r w:rsidR="0012554F" w:rsidRPr="004D04A5">
              <w:rPr>
                <w:rFonts w:ascii="Times New Roman" w:hAnsi="Times New Roman"/>
                <w:sz w:val="24"/>
                <w:szCs w:val="24"/>
                <w:lang w:val="fr-FR"/>
              </w:rPr>
              <w:t xml:space="preserve"> </w:t>
            </w:r>
            <w:r w:rsidR="00106795" w:rsidRPr="004D04A5">
              <w:rPr>
                <w:rFonts w:ascii="Times New Roman" w:hAnsi="Times New Roman"/>
                <w:sz w:val="24"/>
                <w:szCs w:val="24"/>
                <w:lang w:val="fr-FR"/>
              </w:rPr>
              <w:t>dịch chuyển vốn</w:t>
            </w:r>
            <w:r w:rsidR="00427B6F"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quốc</w:t>
            </w:r>
            <w:r w:rsidR="00427B6F" w:rsidRPr="004D04A5">
              <w:rPr>
                <w:rFonts w:ascii="Times New Roman" w:hAnsi="Times New Roman"/>
                <w:sz w:val="24"/>
                <w:szCs w:val="24"/>
                <w:lang w:val="fr-FR"/>
              </w:rPr>
              <w:t xml:space="preserve"> </w:t>
            </w:r>
            <w:r w:rsidR="006E4487" w:rsidRPr="004D04A5">
              <w:rPr>
                <w:rFonts w:ascii="Times New Roman" w:hAnsi="Times New Roman"/>
                <w:sz w:val="24"/>
                <w:szCs w:val="24"/>
                <w:lang w:val="fr-FR"/>
              </w:rPr>
              <w:t>tế</w:t>
            </w:r>
            <w:r w:rsidR="00427B6F" w:rsidRPr="004D04A5">
              <w:rPr>
                <w:rFonts w:ascii="Times New Roman" w:hAnsi="Times New Roman"/>
                <w:sz w:val="24"/>
                <w:szCs w:val="24"/>
                <w:lang w:val="fr-FR"/>
              </w:rPr>
              <w:t>.</w:t>
            </w:r>
          </w:p>
          <w:p w:rsidR="00B9696B" w:rsidRPr="004D04A5" w:rsidRDefault="00703E57" w:rsidP="00D37430">
            <w:pPr>
              <w:widowControl w:val="0"/>
              <w:spacing w:line="288" w:lineRule="auto"/>
              <w:ind w:left="-28" w:right="-28"/>
              <w:jc w:val="both"/>
              <w:rPr>
                <w:lang w:val="fr-FR"/>
              </w:rPr>
            </w:pPr>
            <w:r w:rsidRPr="004D04A5">
              <w:rPr>
                <w:b/>
                <w:lang w:val="fr-FR"/>
              </w:rPr>
              <w:t>4</w:t>
            </w:r>
            <w:r w:rsidR="006E4487" w:rsidRPr="004D04A5">
              <w:rPr>
                <w:b/>
                <w:lang w:val="fr-FR"/>
              </w:rPr>
              <w:t>A</w:t>
            </w:r>
            <w:r w:rsidR="00D01ED7" w:rsidRPr="004D04A5">
              <w:rPr>
                <w:b/>
                <w:lang w:val="fr-FR"/>
              </w:rPr>
              <w:t>2</w:t>
            </w:r>
            <w:r w:rsidR="00B9696B" w:rsidRPr="004D04A5">
              <w:rPr>
                <w:b/>
                <w:lang w:val="fr-FR"/>
              </w:rPr>
              <w:t xml:space="preserve">. </w:t>
            </w:r>
            <w:r w:rsidR="006E4487" w:rsidRPr="004D04A5">
              <w:rPr>
                <w:lang w:val="fr-FR"/>
              </w:rPr>
              <w:t>Nêu</w:t>
            </w:r>
            <w:r w:rsidR="00AB3E5C">
              <w:rPr>
                <w:lang w:val="fr-FR"/>
              </w:rPr>
              <w:t xml:space="preserve"> </w:t>
            </w:r>
            <w:r w:rsidR="00AB3E5C" w:rsidRPr="00AB3E5C">
              <w:rPr>
                <w:lang w:val="fr-FR"/>
              </w:rPr>
              <w:t>được</w:t>
            </w:r>
            <w:r w:rsidR="00B9696B" w:rsidRPr="004D04A5">
              <w:rPr>
                <w:lang w:val="fr-FR"/>
              </w:rPr>
              <w:t xml:space="preserve"> </w:t>
            </w:r>
            <w:r w:rsidR="006E4487" w:rsidRPr="004D04A5">
              <w:rPr>
                <w:lang w:val="fr-FR"/>
              </w:rPr>
              <w:t>khái</w:t>
            </w:r>
            <w:r w:rsidR="00B9696B" w:rsidRPr="004D04A5">
              <w:rPr>
                <w:lang w:val="fr-FR"/>
              </w:rPr>
              <w:t xml:space="preserve"> </w:t>
            </w:r>
            <w:r w:rsidR="006E4487" w:rsidRPr="004D04A5">
              <w:rPr>
                <w:lang w:val="fr-FR"/>
              </w:rPr>
              <w:t>niệm</w:t>
            </w:r>
            <w:r w:rsidR="00B9696B" w:rsidRPr="004D04A5">
              <w:rPr>
                <w:lang w:val="fr-FR"/>
              </w:rPr>
              <w:t xml:space="preserve"> </w:t>
            </w:r>
            <w:r w:rsidR="006E4487" w:rsidRPr="004D04A5">
              <w:rPr>
                <w:lang w:val="fr-FR"/>
              </w:rPr>
              <w:t>của</w:t>
            </w:r>
            <w:r w:rsidR="00B9696B" w:rsidRPr="004D04A5">
              <w:rPr>
                <w:lang w:val="fr-FR"/>
              </w:rPr>
              <w:t xml:space="preserve"> </w:t>
            </w:r>
            <w:r w:rsidR="006E4487" w:rsidRPr="004D04A5">
              <w:rPr>
                <w:lang w:val="fr-FR"/>
              </w:rPr>
              <w:t>viện</w:t>
            </w:r>
            <w:r w:rsidR="00B9696B" w:rsidRPr="004D04A5">
              <w:rPr>
                <w:lang w:val="fr-FR"/>
              </w:rPr>
              <w:t xml:space="preserve"> </w:t>
            </w:r>
            <w:r w:rsidR="006E4487" w:rsidRPr="004D04A5">
              <w:rPr>
                <w:lang w:val="fr-FR"/>
              </w:rPr>
              <w:t>trợ</w:t>
            </w:r>
            <w:r w:rsidR="00B9696B" w:rsidRPr="004D04A5">
              <w:rPr>
                <w:lang w:val="fr-FR"/>
              </w:rPr>
              <w:t xml:space="preserve"> </w:t>
            </w:r>
            <w:r w:rsidR="006E4487" w:rsidRPr="004D04A5">
              <w:rPr>
                <w:lang w:val="fr-FR"/>
              </w:rPr>
              <w:t>phát</w:t>
            </w:r>
            <w:r w:rsidR="00B9696B" w:rsidRPr="004D04A5">
              <w:rPr>
                <w:lang w:val="fr-FR"/>
              </w:rPr>
              <w:t xml:space="preserve"> </w:t>
            </w:r>
            <w:r w:rsidR="006E4487" w:rsidRPr="004D04A5">
              <w:rPr>
                <w:lang w:val="fr-FR"/>
              </w:rPr>
              <w:t>triển</w:t>
            </w:r>
            <w:r w:rsidR="00B9696B" w:rsidRPr="004D04A5">
              <w:rPr>
                <w:lang w:val="fr-FR"/>
              </w:rPr>
              <w:t xml:space="preserve"> </w:t>
            </w:r>
            <w:r w:rsidR="006E4487" w:rsidRPr="004D04A5">
              <w:rPr>
                <w:lang w:val="fr-FR"/>
              </w:rPr>
              <w:t>chính</w:t>
            </w:r>
            <w:r w:rsidR="00B9696B" w:rsidRPr="004D04A5">
              <w:rPr>
                <w:lang w:val="fr-FR"/>
              </w:rPr>
              <w:t xml:space="preserve"> </w:t>
            </w:r>
            <w:r w:rsidR="006E4487" w:rsidRPr="004D04A5">
              <w:rPr>
                <w:lang w:val="fr-FR"/>
              </w:rPr>
              <w:t>thức</w:t>
            </w:r>
            <w:r w:rsidR="00B9696B" w:rsidRPr="004D04A5">
              <w:rPr>
                <w:lang w:val="fr-FR"/>
              </w:rPr>
              <w:t xml:space="preserve"> (</w:t>
            </w:r>
            <w:r w:rsidR="006E4487" w:rsidRPr="004D04A5">
              <w:rPr>
                <w:lang w:val="fr-FR"/>
              </w:rPr>
              <w:t>ODA</w:t>
            </w:r>
            <w:r w:rsidR="00B9696B" w:rsidRPr="004D04A5">
              <w:rPr>
                <w:lang w:val="fr-FR"/>
              </w:rPr>
              <w:t>)</w:t>
            </w:r>
            <w:r w:rsidR="00FC6103" w:rsidRPr="004D04A5">
              <w:rPr>
                <w:lang w:val="fr-FR"/>
              </w:rPr>
              <w:t>.</w:t>
            </w:r>
          </w:p>
          <w:p w:rsidR="00B9696B" w:rsidRPr="004D04A5" w:rsidRDefault="00703E57" w:rsidP="00D37430">
            <w:pPr>
              <w:widowControl w:val="0"/>
              <w:spacing w:line="288" w:lineRule="auto"/>
              <w:ind w:left="-28" w:right="-28"/>
              <w:jc w:val="both"/>
              <w:rPr>
                <w:lang w:val="fr-FR"/>
              </w:rPr>
            </w:pPr>
            <w:r w:rsidRPr="004D04A5">
              <w:rPr>
                <w:b/>
                <w:lang w:val="fr-FR"/>
              </w:rPr>
              <w:t>4</w:t>
            </w:r>
            <w:r w:rsidR="006E4487" w:rsidRPr="004D04A5">
              <w:rPr>
                <w:b/>
                <w:lang w:val="fr-FR"/>
              </w:rPr>
              <w:t>A</w:t>
            </w:r>
            <w:r w:rsidR="00FE756E" w:rsidRPr="004D04A5">
              <w:rPr>
                <w:b/>
                <w:lang w:val="fr-FR"/>
              </w:rPr>
              <w:t>3</w:t>
            </w:r>
            <w:r w:rsidR="00B9696B" w:rsidRPr="004D04A5">
              <w:rPr>
                <w:b/>
                <w:lang w:val="fr-FR"/>
              </w:rPr>
              <w:t xml:space="preserve">. </w:t>
            </w:r>
            <w:r w:rsidR="006E4487" w:rsidRPr="004D04A5">
              <w:rPr>
                <w:lang w:val="fr-FR"/>
              </w:rPr>
              <w:t>Nêu</w:t>
            </w:r>
            <w:r w:rsidR="00AB3E5C">
              <w:rPr>
                <w:lang w:val="fr-FR"/>
              </w:rPr>
              <w:t xml:space="preserve"> </w:t>
            </w:r>
            <w:r w:rsidR="00AB3E5C" w:rsidRPr="00AB3E5C">
              <w:rPr>
                <w:lang w:val="fr-FR"/>
              </w:rPr>
              <w:t>được</w:t>
            </w:r>
            <w:r w:rsidR="00B9696B" w:rsidRPr="004D04A5">
              <w:rPr>
                <w:lang w:val="fr-FR"/>
              </w:rPr>
              <w:t xml:space="preserve"> </w:t>
            </w:r>
            <w:r w:rsidR="006E4487" w:rsidRPr="004D04A5">
              <w:rPr>
                <w:lang w:val="fr-FR"/>
              </w:rPr>
              <w:t>khái</w:t>
            </w:r>
            <w:r w:rsidR="00B9696B" w:rsidRPr="004D04A5">
              <w:rPr>
                <w:lang w:val="fr-FR"/>
              </w:rPr>
              <w:t xml:space="preserve"> </w:t>
            </w:r>
            <w:r w:rsidR="006E4487" w:rsidRPr="004D04A5">
              <w:rPr>
                <w:lang w:val="fr-FR"/>
              </w:rPr>
              <w:t>niệm</w:t>
            </w:r>
            <w:r w:rsidR="00CC006F" w:rsidRPr="004D04A5">
              <w:rPr>
                <w:lang w:val="fr-FR"/>
              </w:rPr>
              <w:t xml:space="preserve"> </w:t>
            </w:r>
            <w:r w:rsidR="006E4487" w:rsidRPr="004D04A5">
              <w:rPr>
                <w:lang w:val="fr-FR"/>
              </w:rPr>
              <w:t>quan</w:t>
            </w:r>
            <w:r w:rsidR="00CC006F" w:rsidRPr="004D04A5">
              <w:rPr>
                <w:lang w:val="fr-FR"/>
              </w:rPr>
              <w:t xml:space="preserve"> </w:t>
            </w:r>
            <w:r w:rsidR="006E4487" w:rsidRPr="004D04A5">
              <w:rPr>
                <w:lang w:val="fr-FR"/>
              </w:rPr>
              <w:t>hệ</w:t>
            </w:r>
            <w:r w:rsidR="0012554F" w:rsidRPr="004D04A5">
              <w:rPr>
                <w:lang w:val="fr-FR"/>
              </w:rPr>
              <w:t xml:space="preserve"> </w:t>
            </w:r>
            <w:r w:rsidR="006E4487" w:rsidRPr="004D04A5">
              <w:rPr>
                <w:lang w:val="fr-FR"/>
              </w:rPr>
              <w:t>đầu</w:t>
            </w:r>
            <w:r w:rsidR="00B9696B" w:rsidRPr="004D04A5">
              <w:rPr>
                <w:lang w:val="fr-FR"/>
              </w:rPr>
              <w:t xml:space="preserve"> </w:t>
            </w:r>
            <w:r w:rsidR="006E4487" w:rsidRPr="004D04A5">
              <w:rPr>
                <w:lang w:val="fr-FR"/>
              </w:rPr>
              <w:t>tư</w:t>
            </w:r>
            <w:r w:rsidR="00B9696B" w:rsidRPr="004D04A5">
              <w:rPr>
                <w:lang w:val="fr-FR"/>
              </w:rPr>
              <w:t xml:space="preserve"> </w:t>
            </w:r>
            <w:r w:rsidR="006E4487" w:rsidRPr="004D04A5">
              <w:rPr>
                <w:lang w:val="fr-FR"/>
              </w:rPr>
              <w:t>trực</w:t>
            </w:r>
            <w:r w:rsidR="00B9696B" w:rsidRPr="004D04A5">
              <w:rPr>
                <w:lang w:val="fr-FR"/>
              </w:rPr>
              <w:t xml:space="preserve"> </w:t>
            </w:r>
            <w:r w:rsidR="006E4487" w:rsidRPr="004D04A5">
              <w:rPr>
                <w:lang w:val="fr-FR"/>
              </w:rPr>
              <w:t>tiếp</w:t>
            </w:r>
            <w:r w:rsidR="00B9696B" w:rsidRPr="004D04A5">
              <w:rPr>
                <w:lang w:val="fr-FR"/>
              </w:rPr>
              <w:t xml:space="preserve"> </w:t>
            </w:r>
            <w:r w:rsidR="006E4487" w:rsidRPr="004D04A5">
              <w:rPr>
                <w:lang w:val="fr-FR"/>
              </w:rPr>
              <w:t>nước</w:t>
            </w:r>
            <w:r w:rsidR="00B9696B" w:rsidRPr="004D04A5">
              <w:rPr>
                <w:lang w:val="fr-FR"/>
              </w:rPr>
              <w:t xml:space="preserve"> </w:t>
            </w:r>
            <w:r w:rsidR="006E4487" w:rsidRPr="004D04A5">
              <w:rPr>
                <w:lang w:val="fr-FR"/>
              </w:rPr>
              <w:t>ngoài</w:t>
            </w:r>
            <w:r w:rsidR="00B9696B" w:rsidRPr="004D04A5">
              <w:rPr>
                <w:lang w:val="fr-FR"/>
              </w:rPr>
              <w:t xml:space="preserve"> (</w:t>
            </w:r>
            <w:r w:rsidR="006E4487" w:rsidRPr="004D04A5">
              <w:rPr>
                <w:lang w:val="fr-FR"/>
              </w:rPr>
              <w:t>FDI</w:t>
            </w:r>
            <w:r w:rsidR="00B9696B" w:rsidRPr="004D04A5">
              <w:rPr>
                <w:lang w:val="fr-FR"/>
              </w:rPr>
              <w:t>)</w:t>
            </w:r>
            <w:r w:rsidR="001253B9" w:rsidRPr="004D04A5">
              <w:rPr>
                <w:lang w:val="fr-FR"/>
              </w:rPr>
              <w:t>.</w:t>
            </w:r>
          </w:p>
          <w:p w:rsidR="00B9696B" w:rsidRPr="004D04A5" w:rsidRDefault="00703E57" w:rsidP="00D37430">
            <w:pPr>
              <w:widowControl w:val="0"/>
              <w:spacing w:line="288" w:lineRule="auto"/>
              <w:ind w:left="-28" w:right="-28"/>
              <w:jc w:val="both"/>
              <w:rPr>
                <w:lang w:val="fr-FR"/>
              </w:rPr>
            </w:pPr>
            <w:r w:rsidRPr="004D04A5">
              <w:rPr>
                <w:b/>
                <w:lang w:val="fr-FR"/>
              </w:rPr>
              <w:t>4</w:t>
            </w:r>
            <w:r w:rsidR="006E4487" w:rsidRPr="004D04A5">
              <w:rPr>
                <w:b/>
                <w:lang w:val="fr-FR"/>
              </w:rPr>
              <w:t>A</w:t>
            </w:r>
            <w:r w:rsidR="00FE756E" w:rsidRPr="004D04A5">
              <w:rPr>
                <w:b/>
                <w:lang w:val="fr-FR"/>
              </w:rPr>
              <w:t>4</w:t>
            </w:r>
            <w:r w:rsidR="00B9696B" w:rsidRPr="004D04A5">
              <w:rPr>
                <w:b/>
                <w:lang w:val="fr-FR"/>
              </w:rPr>
              <w:t xml:space="preserve">. </w:t>
            </w:r>
            <w:r w:rsidR="006E4487" w:rsidRPr="004D04A5">
              <w:rPr>
                <w:lang w:val="fr-FR"/>
              </w:rPr>
              <w:t>Nêu</w:t>
            </w:r>
            <w:r w:rsidR="00AB3E5C">
              <w:rPr>
                <w:lang w:val="fr-FR"/>
              </w:rPr>
              <w:t xml:space="preserve"> </w:t>
            </w:r>
            <w:r w:rsidR="00AB3E5C" w:rsidRPr="00AB3E5C">
              <w:rPr>
                <w:lang w:val="fr-FR"/>
              </w:rPr>
              <w:t>được</w:t>
            </w:r>
            <w:r w:rsidR="00B9696B" w:rsidRPr="004D04A5">
              <w:rPr>
                <w:lang w:val="fr-FR"/>
              </w:rPr>
              <w:t xml:space="preserve"> </w:t>
            </w:r>
            <w:r w:rsidR="006E4487" w:rsidRPr="004D04A5">
              <w:rPr>
                <w:lang w:val="fr-FR"/>
              </w:rPr>
              <w:t>khái</w:t>
            </w:r>
            <w:r w:rsidR="00B9696B" w:rsidRPr="004D04A5">
              <w:rPr>
                <w:lang w:val="fr-FR"/>
              </w:rPr>
              <w:t xml:space="preserve"> </w:t>
            </w:r>
            <w:r w:rsidR="006E4487" w:rsidRPr="004D04A5">
              <w:rPr>
                <w:lang w:val="fr-FR"/>
              </w:rPr>
              <w:t>niệm</w:t>
            </w:r>
            <w:r w:rsidR="00CC006F" w:rsidRPr="004D04A5">
              <w:rPr>
                <w:lang w:val="fr-FR"/>
              </w:rPr>
              <w:t xml:space="preserve"> </w:t>
            </w:r>
            <w:r w:rsidR="006E4487" w:rsidRPr="004D04A5">
              <w:rPr>
                <w:lang w:val="fr-FR"/>
              </w:rPr>
              <w:t>quan</w:t>
            </w:r>
            <w:r w:rsidR="00CC006F" w:rsidRPr="004D04A5">
              <w:rPr>
                <w:lang w:val="fr-FR"/>
              </w:rPr>
              <w:t xml:space="preserve"> </w:t>
            </w:r>
            <w:r w:rsidR="006E4487" w:rsidRPr="004D04A5">
              <w:rPr>
                <w:lang w:val="fr-FR"/>
              </w:rPr>
              <w:t>hệ</w:t>
            </w:r>
            <w:r w:rsidR="00CC006F" w:rsidRPr="004D04A5">
              <w:rPr>
                <w:lang w:val="fr-FR"/>
              </w:rPr>
              <w:t xml:space="preserve"> </w:t>
            </w:r>
            <w:r w:rsidR="006E4487" w:rsidRPr="004D04A5">
              <w:rPr>
                <w:lang w:val="fr-FR"/>
              </w:rPr>
              <w:t>đầu</w:t>
            </w:r>
            <w:r w:rsidR="00B9696B" w:rsidRPr="004D04A5">
              <w:rPr>
                <w:lang w:val="fr-FR"/>
              </w:rPr>
              <w:t xml:space="preserve"> </w:t>
            </w:r>
            <w:r w:rsidR="006E4487" w:rsidRPr="004D04A5">
              <w:rPr>
                <w:lang w:val="fr-FR"/>
              </w:rPr>
              <w:t>tư</w:t>
            </w:r>
            <w:r w:rsidR="00B9696B" w:rsidRPr="004D04A5">
              <w:rPr>
                <w:lang w:val="fr-FR"/>
              </w:rPr>
              <w:t xml:space="preserve"> </w:t>
            </w:r>
            <w:r w:rsidR="006E4487" w:rsidRPr="004D04A5">
              <w:rPr>
                <w:lang w:val="fr-FR"/>
              </w:rPr>
              <w:t>gián</w:t>
            </w:r>
            <w:r w:rsidR="00B9696B" w:rsidRPr="004D04A5">
              <w:rPr>
                <w:lang w:val="fr-FR"/>
              </w:rPr>
              <w:t xml:space="preserve"> </w:t>
            </w:r>
            <w:r w:rsidR="006E4487" w:rsidRPr="004D04A5">
              <w:rPr>
                <w:lang w:val="fr-FR"/>
              </w:rPr>
              <w:t>tiếp</w:t>
            </w:r>
            <w:r w:rsidR="001253B9" w:rsidRPr="004D04A5">
              <w:rPr>
                <w:lang w:val="fr-FR"/>
              </w:rPr>
              <w:t xml:space="preserve"> </w:t>
            </w:r>
            <w:r w:rsidR="006E4487" w:rsidRPr="004D04A5">
              <w:rPr>
                <w:lang w:val="fr-FR"/>
              </w:rPr>
              <w:t>nước</w:t>
            </w:r>
            <w:r w:rsidR="001253B9" w:rsidRPr="004D04A5">
              <w:rPr>
                <w:lang w:val="fr-FR"/>
              </w:rPr>
              <w:t xml:space="preserve"> </w:t>
            </w:r>
            <w:r w:rsidR="006E4487" w:rsidRPr="004D04A5">
              <w:rPr>
                <w:lang w:val="fr-FR"/>
              </w:rPr>
              <w:t>ngoài</w:t>
            </w:r>
            <w:r w:rsidR="00B9696B" w:rsidRPr="004D04A5">
              <w:rPr>
                <w:lang w:val="fr-FR"/>
              </w:rPr>
              <w:t xml:space="preserve"> (</w:t>
            </w:r>
            <w:r w:rsidR="006E4487" w:rsidRPr="004D04A5">
              <w:rPr>
                <w:lang w:val="fr-FR"/>
              </w:rPr>
              <w:t>FPI</w:t>
            </w:r>
            <w:r w:rsidR="00B9696B" w:rsidRPr="004D04A5">
              <w:rPr>
                <w:lang w:val="fr-FR"/>
              </w:rPr>
              <w:t>)</w:t>
            </w:r>
            <w:r w:rsidR="00FC6103" w:rsidRPr="004D04A5">
              <w:rPr>
                <w:lang w:val="fr-FR"/>
              </w:rPr>
              <w:t>.</w:t>
            </w:r>
          </w:p>
        </w:tc>
        <w:tc>
          <w:tcPr>
            <w:tcW w:w="1960" w:type="dxa"/>
            <w:shd w:val="clear" w:color="auto" w:fill="auto"/>
          </w:tcPr>
          <w:p w:rsidR="00B9696B" w:rsidRPr="004D04A5" w:rsidRDefault="00703E57" w:rsidP="00D37430">
            <w:pPr>
              <w:widowControl w:val="0"/>
              <w:spacing w:before="180" w:line="288" w:lineRule="auto"/>
              <w:ind w:left="-28" w:right="-28"/>
              <w:jc w:val="both"/>
              <w:rPr>
                <w:lang w:val="fr-FR"/>
              </w:rPr>
            </w:pPr>
            <w:r w:rsidRPr="004D04A5">
              <w:rPr>
                <w:b/>
                <w:lang w:val="fr-FR"/>
              </w:rPr>
              <w:t>4</w:t>
            </w:r>
            <w:r w:rsidR="006E4487" w:rsidRPr="004D04A5">
              <w:rPr>
                <w:b/>
                <w:lang w:val="fr-FR"/>
              </w:rPr>
              <w:t>B</w:t>
            </w:r>
            <w:r w:rsidR="00B9696B" w:rsidRPr="004D04A5">
              <w:rPr>
                <w:b/>
                <w:lang w:val="fr-FR"/>
              </w:rPr>
              <w:t>1</w:t>
            </w:r>
            <w:r w:rsidR="00B9696B" w:rsidRPr="004D04A5">
              <w:rPr>
                <w:lang w:val="fr-FR"/>
              </w:rPr>
              <w:t xml:space="preserve">. </w:t>
            </w:r>
            <w:r w:rsidR="006E4487" w:rsidRPr="004D04A5">
              <w:rPr>
                <w:lang w:val="fr-FR"/>
              </w:rPr>
              <w:t>Phân</w:t>
            </w:r>
            <w:r w:rsidR="00B9696B" w:rsidRPr="004D04A5">
              <w:rPr>
                <w:lang w:val="fr-FR"/>
              </w:rPr>
              <w:t xml:space="preserve"> </w:t>
            </w:r>
            <w:r w:rsidR="006E4487" w:rsidRPr="004D04A5">
              <w:rPr>
                <w:lang w:val="fr-FR"/>
              </w:rPr>
              <w:t>tích</w:t>
            </w:r>
            <w:r w:rsidR="00AB3E5C" w:rsidRPr="00AB3E5C">
              <w:rPr>
                <w:lang w:val="fr-FR"/>
              </w:rPr>
              <w:t xml:space="preserve"> được</w:t>
            </w:r>
            <w:r w:rsidR="00B9696B" w:rsidRPr="004D04A5">
              <w:rPr>
                <w:lang w:val="fr-FR"/>
              </w:rPr>
              <w:t xml:space="preserve"> </w:t>
            </w:r>
            <w:r w:rsidR="006E4487" w:rsidRPr="004D04A5">
              <w:rPr>
                <w:lang w:val="fr-FR"/>
              </w:rPr>
              <w:t>nguyên</w:t>
            </w:r>
            <w:r w:rsidR="00B9696B" w:rsidRPr="004D04A5">
              <w:rPr>
                <w:lang w:val="fr-FR"/>
              </w:rPr>
              <w:t xml:space="preserve"> </w:t>
            </w:r>
            <w:r w:rsidR="006E4487" w:rsidRPr="004D04A5">
              <w:rPr>
                <w:lang w:val="fr-FR"/>
              </w:rPr>
              <w:t>nhân</w:t>
            </w:r>
            <w:r w:rsidR="00B9696B" w:rsidRPr="004D04A5">
              <w:rPr>
                <w:lang w:val="fr-FR"/>
              </w:rPr>
              <w:t xml:space="preserve"> </w:t>
            </w:r>
            <w:r w:rsidR="006E4487" w:rsidRPr="004D04A5">
              <w:rPr>
                <w:lang w:val="fr-FR"/>
              </w:rPr>
              <w:t>của</w:t>
            </w:r>
            <w:r w:rsidR="00B9696B" w:rsidRPr="004D04A5">
              <w:rPr>
                <w:lang w:val="fr-FR"/>
              </w:rPr>
              <w:t xml:space="preserve"> </w:t>
            </w:r>
            <w:r w:rsidR="00106795" w:rsidRPr="004D04A5">
              <w:rPr>
                <w:lang w:val="fr-FR"/>
              </w:rPr>
              <w:t>dịch chuyển vốn</w:t>
            </w:r>
            <w:r w:rsidR="00B9696B" w:rsidRPr="004D04A5">
              <w:rPr>
                <w:lang w:val="fr-FR"/>
              </w:rPr>
              <w:t xml:space="preserve"> </w:t>
            </w:r>
            <w:r w:rsidR="006E4487" w:rsidRPr="004D04A5">
              <w:rPr>
                <w:lang w:val="fr-FR"/>
              </w:rPr>
              <w:t>quốc</w:t>
            </w:r>
            <w:r w:rsidR="00B9696B" w:rsidRPr="004D04A5">
              <w:rPr>
                <w:lang w:val="fr-FR"/>
              </w:rPr>
              <w:t xml:space="preserve"> </w:t>
            </w:r>
            <w:r w:rsidR="006E4487" w:rsidRPr="004D04A5">
              <w:rPr>
                <w:lang w:val="fr-FR"/>
              </w:rPr>
              <w:t>tế</w:t>
            </w:r>
            <w:r w:rsidR="00B9696B" w:rsidRPr="004D04A5">
              <w:rPr>
                <w:lang w:val="fr-FR"/>
              </w:rPr>
              <w:t>.</w:t>
            </w:r>
          </w:p>
          <w:p w:rsidR="00D01ED7" w:rsidRPr="004D04A5" w:rsidRDefault="00703E57" w:rsidP="00D37430">
            <w:pPr>
              <w:widowControl w:val="0"/>
              <w:spacing w:line="288" w:lineRule="auto"/>
              <w:ind w:left="-28" w:right="-28"/>
              <w:jc w:val="both"/>
              <w:rPr>
                <w:lang w:val="fr-FR"/>
              </w:rPr>
            </w:pPr>
            <w:r w:rsidRPr="004D04A5">
              <w:rPr>
                <w:b/>
                <w:lang w:val="fr-FR"/>
              </w:rPr>
              <w:t>4</w:t>
            </w:r>
            <w:r w:rsidR="006E4487" w:rsidRPr="004D04A5">
              <w:rPr>
                <w:b/>
                <w:lang w:val="fr-FR"/>
              </w:rPr>
              <w:t>B</w:t>
            </w:r>
            <w:r w:rsidR="00D01ED7" w:rsidRPr="004D04A5">
              <w:rPr>
                <w:b/>
                <w:lang w:val="fr-FR"/>
              </w:rPr>
              <w:t>2</w:t>
            </w:r>
            <w:r w:rsidR="00B9696B" w:rsidRPr="004D04A5">
              <w:rPr>
                <w:b/>
                <w:lang w:val="fr-FR"/>
              </w:rPr>
              <w:t xml:space="preserve">. </w:t>
            </w:r>
            <w:r w:rsidR="006E4487" w:rsidRPr="004D04A5">
              <w:rPr>
                <w:lang w:val="fr-FR"/>
              </w:rPr>
              <w:t>Phân</w:t>
            </w:r>
            <w:r w:rsidR="00D01ED7" w:rsidRPr="004D04A5">
              <w:rPr>
                <w:lang w:val="fr-FR"/>
              </w:rPr>
              <w:t xml:space="preserve"> </w:t>
            </w:r>
            <w:r w:rsidR="006E4487" w:rsidRPr="004D04A5">
              <w:rPr>
                <w:lang w:val="fr-FR"/>
              </w:rPr>
              <w:t>tích</w:t>
            </w:r>
            <w:r w:rsidR="00AB3E5C" w:rsidRPr="00AB3E5C">
              <w:rPr>
                <w:lang w:val="fr-FR"/>
              </w:rPr>
              <w:t xml:space="preserve"> được</w:t>
            </w:r>
            <w:r w:rsidR="0012554F" w:rsidRPr="004D04A5">
              <w:rPr>
                <w:lang w:val="fr-FR"/>
              </w:rPr>
              <w:t xml:space="preserve"> </w:t>
            </w:r>
            <w:r w:rsidR="006E4487" w:rsidRPr="004D04A5">
              <w:rPr>
                <w:lang w:val="fr-FR"/>
              </w:rPr>
              <w:t>đặc</w:t>
            </w:r>
            <w:r w:rsidR="0012554F" w:rsidRPr="004D04A5">
              <w:rPr>
                <w:lang w:val="fr-FR"/>
              </w:rPr>
              <w:t xml:space="preserve"> </w:t>
            </w:r>
            <w:r w:rsidR="006E4487" w:rsidRPr="004D04A5">
              <w:rPr>
                <w:lang w:val="fr-FR"/>
              </w:rPr>
              <w:t>điểm</w:t>
            </w:r>
            <w:r w:rsidR="0012554F" w:rsidRPr="004D04A5">
              <w:rPr>
                <w:lang w:val="fr-FR"/>
              </w:rPr>
              <w:t xml:space="preserve"> </w:t>
            </w:r>
            <w:r w:rsidR="006E4487" w:rsidRPr="004D04A5">
              <w:rPr>
                <w:lang w:val="fr-FR"/>
              </w:rPr>
              <w:t>cơ</w:t>
            </w:r>
            <w:r w:rsidR="0012554F" w:rsidRPr="004D04A5">
              <w:rPr>
                <w:lang w:val="fr-FR"/>
              </w:rPr>
              <w:t xml:space="preserve"> </w:t>
            </w:r>
            <w:r w:rsidR="006E4487" w:rsidRPr="004D04A5">
              <w:rPr>
                <w:lang w:val="fr-FR"/>
              </w:rPr>
              <w:t>bản</w:t>
            </w:r>
            <w:r w:rsidR="0012554F" w:rsidRPr="004D04A5">
              <w:rPr>
                <w:lang w:val="fr-FR"/>
              </w:rPr>
              <w:t xml:space="preserve"> </w:t>
            </w:r>
            <w:r w:rsidR="006E4487" w:rsidRPr="004D04A5">
              <w:rPr>
                <w:lang w:val="fr-FR"/>
              </w:rPr>
              <w:t>của</w:t>
            </w:r>
            <w:r w:rsidR="0012554F" w:rsidRPr="004D04A5">
              <w:rPr>
                <w:lang w:val="fr-FR"/>
              </w:rPr>
              <w:t xml:space="preserve"> </w:t>
            </w:r>
            <w:r w:rsidR="006E4487" w:rsidRPr="004D04A5">
              <w:rPr>
                <w:lang w:val="fr-FR"/>
              </w:rPr>
              <w:t>ODA</w:t>
            </w:r>
            <w:r w:rsidR="00FC6103" w:rsidRPr="004D04A5">
              <w:rPr>
                <w:lang w:val="fr-FR"/>
              </w:rPr>
              <w:t>.</w:t>
            </w:r>
            <w:r w:rsidR="00B9696B" w:rsidRPr="004D04A5">
              <w:rPr>
                <w:lang w:val="fr-FR"/>
              </w:rPr>
              <w:t xml:space="preserve"> </w:t>
            </w:r>
          </w:p>
          <w:p w:rsidR="00B9696B" w:rsidRPr="004D04A5" w:rsidRDefault="00703E57" w:rsidP="00D37430">
            <w:pPr>
              <w:widowControl w:val="0"/>
              <w:spacing w:line="288" w:lineRule="auto"/>
              <w:ind w:left="-28" w:right="-28"/>
              <w:jc w:val="both"/>
              <w:rPr>
                <w:lang w:val="fr-FR"/>
              </w:rPr>
            </w:pPr>
            <w:r w:rsidRPr="004D04A5">
              <w:rPr>
                <w:b/>
                <w:lang w:val="fr-FR"/>
              </w:rPr>
              <w:t>4</w:t>
            </w:r>
            <w:r w:rsidR="006E4487" w:rsidRPr="004D04A5">
              <w:rPr>
                <w:b/>
                <w:lang w:val="fr-FR"/>
              </w:rPr>
              <w:t>B</w:t>
            </w:r>
            <w:r w:rsidR="00FE756E" w:rsidRPr="004D04A5">
              <w:rPr>
                <w:b/>
                <w:lang w:val="fr-FR"/>
              </w:rPr>
              <w:t>3</w:t>
            </w:r>
            <w:r w:rsidR="00B9696B" w:rsidRPr="004D04A5">
              <w:rPr>
                <w:lang w:val="fr-FR"/>
              </w:rPr>
              <w:t xml:space="preserve">. </w:t>
            </w:r>
            <w:r w:rsidR="006E4487" w:rsidRPr="004D04A5">
              <w:rPr>
                <w:lang w:val="fr-FR"/>
              </w:rPr>
              <w:t>Phân</w:t>
            </w:r>
            <w:r w:rsidR="001253B9" w:rsidRPr="004D04A5">
              <w:rPr>
                <w:lang w:val="fr-FR"/>
              </w:rPr>
              <w:t xml:space="preserve"> </w:t>
            </w:r>
            <w:r w:rsidR="006E4487" w:rsidRPr="004D04A5">
              <w:rPr>
                <w:lang w:val="fr-FR"/>
              </w:rPr>
              <w:t>tích</w:t>
            </w:r>
            <w:r w:rsidR="00AB3E5C" w:rsidRPr="00AB3E5C">
              <w:rPr>
                <w:lang w:val="fr-FR"/>
              </w:rPr>
              <w:t xml:space="preserve"> được</w:t>
            </w:r>
            <w:r w:rsidR="00B9696B" w:rsidRPr="004D04A5">
              <w:rPr>
                <w:lang w:val="fr-FR"/>
              </w:rPr>
              <w:t xml:space="preserve"> </w:t>
            </w:r>
            <w:r w:rsidR="006E4487" w:rsidRPr="004D04A5">
              <w:rPr>
                <w:lang w:val="fr-FR"/>
              </w:rPr>
              <w:t>đặc</w:t>
            </w:r>
            <w:r w:rsidR="00B9696B" w:rsidRPr="004D04A5">
              <w:rPr>
                <w:lang w:val="fr-FR"/>
              </w:rPr>
              <w:t xml:space="preserve"> </w:t>
            </w:r>
            <w:r w:rsidR="006E4487" w:rsidRPr="004D04A5">
              <w:rPr>
                <w:lang w:val="fr-FR"/>
              </w:rPr>
              <w:t>điểm</w:t>
            </w:r>
            <w:r w:rsidR="00B9696B" w:rsidRPr="004D04A5">
              <w:rPr>
                <w:lang w:val="fr-FR"/>
              </w:rPr>
              <w:t xml:space="preserve"> </w:t>
            </w:r>
            <w:r w:rsidR="006E4487" w:rsidRPr="004D04A5">
              <w:rPr>
                <w:lang w:val="fr-FR"/>
              </w:rPr>
              <w:t>cơ</w:t>
            </w:r>
            <w:r w:rsidR="00B9696B" w:rsidRPr="004D04A5">
              <w:rPr>
                <w:lang w:val="fr-FR"/>
              </w:rPr>
              <w:t xml:space="preserve"> </w:t>
            </w:r>
            <w:r w:rsidR="006E4487" w:rsidRPr="004D04A5">
              <w:rPr>
                <w:lang w:val="fr-FR"/>
              </w:rPr>
              <w:t>bản</w:t>
            </w:r>
            <w:r w:rsidR="00B9696B" w:rsidRPr="004D04A5">
              <w:rPr>
                <w:lang w:val="fr-FR"/>
              </w:rPr>
              <w:t xml:space="preserve"> </w:t>
            </w:r>
            <w:r w:rsidR="006E4487" w:rsidRPr="004D04A5">
              <w:rPr>
                <w:lang w:val="fr-FR"/>
              </w:rPr>
              <w:t>của</w:t>
            </w:r>
            <w:r w:rsidR="00B9696B" w:rsidRPr="004D04A5">
              <w:rPr>
                <w:lang w:val="fr-FR"/>
              </w:rPr>
              <w:t xml:space="preserve"> </w:t>
            </w:r>
            <w:r w:rsidR="006E4487" w:rsidRPr="004D04A5">
              <w:rPr>
                <w:lang w:val="fr-FR"/>
              </w:rPr>
              <w:t>FDI</w:t>
            </w:r>
            <w:r w:rsidR="001253B9" w:rsidRPr="004D04A5">
              <w:rPr>
                <w:lang w:val="fr-FR"/>
              </w:rPr>
              <w:t>.</w:t>
            </w:r>
          </w:p>
          <w:p w:rsidR="00B9696B" w:rsidRPr="004D04A5" w:rsidRDefault="00703E57" w:rsidP="00D37430">
            <w:pPr>
              <w:widowControl w:val="0"/>
              <w:spacing w:line="288" w:lineRule="auto"/>
              <w:ind w:left="-28" w:right="-28"/>
              <w:jc w:val="both"/>
              <w:rPr>
                <w:lang w:val="fr-FR"/>
              </w:rPr>
            </w:pPr>
            <w:r w:rsidRPr="004D04A5">
              <w:rPr>
                <w:b/>
                <w:lang w:val="fr-FR"/>
              </w:rPr>
              <w:t>4</w:t>
            </w:r>
            <w:r w:rsidR="006E4487" w:rsidRPr="004D04A5">
              <w:rPr>
                <w:b/>
                <w:lang w:val="fr-FR"/>
              </w:rPr>
              <w:t>B</w:t>
            </w:r>
            <w:r w:rsidR="00FE756E" w:rsidRPr="004D04A5">
              <w:rPr>
                <w:b/>
                <w:lang w:val="fr-FR"/>
              </w:rPr>
              <w:t>4</w:t>
            </w:r>
            <w:r w:rsidR="00B9696B" w:rsidRPr="004D04A5">
              <w:rPr>
                <w:b/>
                <w:lang w:val="fr-FR"/>
              </w:rPr>
              <w:t xml:space="preserve">. </w:t>
            </w:r>
            <w:r w:rsidR="006E4487" w:rsidRPr="004D04A5">
              <w:rPr>
                <w:lang w:val="fr-FR"/>
              </w:rPr>
              <w:t>Phân</w:t>
            </w:r>
            <w:r w:rsidR="001253B9" w:rsidRPr="004D04A5">
              <w:rPr>
                <w:lang w:val="fr-FR"/>
              </w:rPr>
              <w:t xml:space="preserve"> </w:t>
            </w:r>
            <w:r w:rsidR="006E4487" w:rsidRPr="004D04A5">
              <w:rPr>
                <w:lang w:val="fr-FR"/>
              </w:rPr>
              <w:t>tích</w:t>
            </w:r>
            <w:r w:rsidR="00AB3E5C" w:rsidRPr="00AB3E5C">
              <w:rPr>
                <w:lang w:val="fr-FR"/>
              </w:rPr>
              <w:t xml:space="preserve"> được</w:t>
            </w:r>
            <w:r w:rsidR="001253B9" w:rsidRPr="004D04A5">
              <w:rPr>
                <w:lang w:val="fr-FR"/>
              </w:rPr>
              <w:t xml:space="preserve"> </w:t>
            </w:r>
            <w:r w:rsidR="006E4487" w:rsidRPr="004D04A5">
              <w:rPr>
                <w:lang w:val="fr-FR"/>
              </w:rPr>
              <w:t>đặc</w:t>
            </w:r>
            <w:r w:rsidR="001253B9" w:rsidRPr="004D04A5">
              <w:rPr>
                <w:lang w:val="fr-FR"/>
              </w:rPr>
              <w:t xml:space="preserve"> </w:t>
            </w:r>
            <w:r w:rsidR="006E4487" w:rsidRPr="004D04A5">
              <w:rPr>
                <w:lang w:val="fr-FR"/>
              </w:rPr>
              <w:t>điểm</w:t>
            </w:r>
            <w:r w:rsidR="001253B9" w:rsidRPr="004D04A5">
              <w:rPr>
                <w:lang w:val="fr-FR"/>
              </w:rPr>
              <w:t xml:space="preserve"> </w:t>
            </w:r>
            <w:r w:rsidR="006E4487" w:rsidRPr="004D04A5">
              <w:rPr>
                <w:lang w:val="fr-FR"/>
              </w:rPr>
              <w:t>cơ</w:t>
            </w:r>
            <w:r w:rsidR="001253B9" w:rsidRPr="004D04A5">
              <w:rPr>
                <w:lang w:val="fr-FR"/>
              </w:rPr>
              <w:t xml:space="preserve"> </w:t>
            </w:r>
            <w:r w:rsidR="006E4487" w:rsidRPr="004D04A5">
              <w:rPr>
                <w:lang w:val="fr-FR"/>
              </w:rPr>
              <w:t>bản</w:t>
            </w:r>
            <w:r w:rsidR="001253B9" w:rsidRPr="004D04A5">
              <w:rPr>
                <w:lang w:val="fr-FR"/>
              </w:rPr>
              <w:t xml:space="preserve"> </w:t>
            </w:r>
            <w:r w:rsidR="006E4487" w:rsidRPr="004D04A5">
              <w:rPr>
                <w:lang w:val="fr-FR"/>
              </w:rPr>
              <w:t>của</w:t>
            </w:r>
            <w:r w:rsidR="001253B9" w:rsidRPr="004D04A5">
              <w:rPr>
                <w:lang w:val="fr-FR"/>
              </w:rPr>
              <w:t xml:space="preserve"> </w:t>
            </w:r>
            <w:r w:rsidR="006E4487" w:rsidRPr="004D04A5">
              <w:rPr>
                <w:lang w:val="fr-FR"/>
              </w:rPr>
              <w:t>FPI</w:t>
            </w:r>
            <w:r w:rsidR="001253B9" w:rsidRPr="004D04A5">
              <w:rPr>
                <w:lang w:val="fr-FR"/>
              </w:rPr>
              <w:t>.</w:t>
            </w:r>
          </w:p>
        </w:tc>
        <w:tc>
          <w:tcPr>
            <w:tcW w:w="1820" w:type="dxa"/>
            <w:shd w:val="clear" w:color="auto" w:fill="auto"/>
          </w:tcPr>
          <w:p w:rsidR="00B9696B" w:rsidRPr="004D04A5" w:rsidRDefault="00202E19" w:rsidP="00D37430">
            <w:pPr>
              <w:widowControl w:val="0"/>
              <w:spacing w:before="180" w:line="288" w:lineRule="auto"/>
              <w:ind w:left="-28" w:right="-28"/>
              <w:jc w:val="both"/>
              <w:rPr>
                <w:lang w:val="fr-FR"/>
              </w:rPr>
            </w:pPr>
            <w:r w:rsidRPr="004D04A5">
              <w:rPr>
                <w:b/>
                <w:lang w:val="fr-FR"/>
              </w:rPr>
              <w:t>4</w:t>
            </w:r>
            <w:r w:rsidR="006E4487" w:rsidRPr="004D04A5">
              <w:rPr>
                <w:b/>
                <w:lang w:val="fr-FR"/>
              </w:rPr>
              <w:t>C</w:t>
            </w:r>
            <w:r w:rsidR="00FC6103" w:rsidRPr="004D04A5">
              <w:rPr>
                <w:b/>
                <w:lang w:val="fr-FR"/>
              </w:rPr>
              <w:t>1</w:t>
            </w:r>
            <w:r w:rsidR="00B9696B" w:rsidRPr="004D04A5">
              <w:rPr>
                <w:b/>
                <w:lang w:val="fr-FR"/>
              </w:rPr>
              <w:t xml:space="preserve">. </w:t>
            </w:r>
            <w:r w:rsidR="006E4487" w:rsidRPr="004D04A5">
              <w:rPr>
                <w:lang w:val="fr-FR"/>
              </w:rPr>
              <w:t>Bình</w:t>
            </w:r>
            <w:r w:rsidR="00D01ED7" w:rsidRPr="004D04A5">
              <w:rPr>
                <w:lang w:val="fr-FR"/>
              </w:rPr>
              <w:t xml:space="preserve"> </w:t>
            </w:r>
            <w:r w:rsidR="006E4487" w:rsidRPr="004D04A5">
              <w:rPr>
                <w:lang w:val="fr-FR"/>
              </w:rPr>
              <w:t>luận</w:t>
            </w:r>
            <w:r w:rsidR="00AB3E5C" w:rsidRPr="00AB3E5C">
              <w:rPr>
                <w:lang w:val="fr-FR"/>
              </w:rPr>
              <w:t xml:space="preserve"> được</w:t>
            </w:r>
            <w:r w:rsidR="00FC6103" w:rsidRPr="004D04A5">
              <w:rPr>
                <w:lang w:val="fr-FR"/>
              </w:rPr>
              <w:t xml:space="preserve"> </w:t>
            </w:r>
            <w:r w:rsidR="006E4487" w:rsidRPr="004D04A5">
              <w:rPr>
                <w:lang w:val="fr-FR"/>
              </w:rPr>
              <w:t>về</w:t>
            </w:r>
            <w:r w:rsidR="00D01ED7" w:rsidRPr="004D04A5">
              <w:rPr>
                <w:lang w:val="fr-FR"/>
              </w:rPr>
              <w:t xml:space="preserve"> </w:t>
            </w:r>
            <w:r w:rsidR="006E4487" w:rsidRPr="004D04A5">
              <w:rPr>
                <w:lang w:val="fr-FR"/>
              </w:rPr>
              <w:t>vấn</w:t>
            </w:r>
            <w:r w:rsidR="00D01ED7" w:rsidRPr="004D04A5">
              <w:rPr>
                <w:lang w:val="fr-FR"/>
              </w:rPr>
              <w:t xml:space="preserve"> </w:t>
            </w:r>
            <w:r w:rsidR="006E4487" w:rsidRPr="004D04A5">
              <w:rPr>
                <w:lang w:val="fr-FR"/>
              </w:rPr>
              <w:t>đề</w:t>
            </w:r>
            <w:r w:rsidR="00D01ED7" w:rsidRPr="004D04A5">
              <w:rPr>
                <w:lang w:val="fr-FR"/>
              </w:rPr>
              <w:t xml:space="preserve"> </w:t>
            </w:r>
            <w:r w:rsidR="00440D9F">
              <w:rPr>
                <w:lang w:val="fr-FR"/>
              </w:rPr>
              <w:t>thu h</w:t>
            </w:r>
            <w:r w:rsidR="00440D9F" w:rsidRPr="00440D9F">
              <w:rPr>
                <w:lang w:val="fr-FR"/>
              </w:rPr>
              <w:t>út</w:t>
            </w:r>
            <w:r w:rsidR="00440D9F">
              <w:rPr>
                <w:lang w:val="fr-FR"/>
              </w:rPr>
              <w:t xml:space="preserve"> v</w:t>
            </w:r>
            <w:r w:rsidR="00440D9F" w:rsidRPr="00440D9F">
              <w:rPr>
                <w:lang w:val="fr-FR"/>
              </w:rPr>
              <w:t>ốn</w:t>
            </w:r>
            <w:r w:rsidR="00440D9F">
              <w:rPr>
                <w:lang w:val="fr-FR"/>
              </w:rPr>
              <w:t xml:space="preserve"> đ</w:t>
            </w:r>
            <w:r w:rsidR="00440D9F" w:rsidRPr="00440D9F">
              <w:rPr>
                <w:lang w:val="fr-FR"/>
              </w:rPr>
              <w:t>ầ</w:t>
            </w:r>
            <w:r w:rsidR="00440D9F">
              <w:rPr>
                <w:lang w:val="fr-FR"/>
              </w:rPr>
              <w:t>u t</w:t>
            </w:r>
            <w:r w:rsidR="00440D9F" w:rsidRPr="00440D9F">
              <w:rPr>
                <w:lang w:val="fr-FR"/>
              </w:rPr>
              <w:t>ư</w:t>
            </w:r>
            <w:r w:rsidR="00440D9F">
              <w:rPr>
                <w:lang w:val="fr-FR"/>
              </w:rPr>
              <w:t xml:space="preserve"> t</w:t>
            </w:r>
            <w:r w:rsidR="00440D9F" w:rsidRPr="00440D9F">
              <w:rPr>
                <w:lang w:val="fr-FR"/>
              </w:rPr>
              <w:t>ừ</w:t>
            </w:r>
            <w:r w:rsidR="00440D9F">
              <w:rPr>
                <w:lang w:val="fr-FR"/>
              </w:rPr>
              <w:t xml:space="preserve"> nư</w:t>
            </w:r>
            <w:r w:rsidR="00440D9F" w:rsidRPr="00440D9F">
              <w:rPr>
                <w:lang w:val="fr-FR"/>
              </w:rPr>
              <w:t>ớc</w:t>
            </w:r>
            <w:r w:rsidR="00440D9F">
              <w:rPr>
                <w:lang w:val="fr-FR"/>
              </w:rPr>
              <w:t xml:space="preserve"> ngo</w:t>
            </w:r>
            <w:r w:rsidR="00440D9F" w:rsidRPr="00440D9F">
              <w:rPr>
                <w:lang w:val="fr-FR"/>
              </w:rPr>
              <w:t>ài</w:t>
            </w:r>
            <w:r w:rsidR="00D01ED7" w:rsidRPr="004D04A5">
              <w:rPr>
                <w:lang w:val="fr-FR"/>
              </w:rPr>
              <w:t xml:space="preserve"> </w:t>
            </w:r>
            <w:r w:rsidR="00440D9F">
              <w:rPr>
                <w:lang w:val="fr-FR"/>
              </w:rPr>
              <w:t>c</w:t>
            </w:r>
            <w:r w:rsidR="00440D9F" w:rsidRPr="00440D9F">
              <w:rPr>
                <w:lang w:val="fr-FR"/>
              </w:rPr>
              <w:t>ủa</w:t>
            </w:r>
            <w:r w:rsidR="00D01ED7" w:rsidRPr="004D04A5">
              <w:rPr>
                <w:lang w:val="fr-FR"/>
              </w:rPr>
              <w:t xml:space="preserve"> </w:t>
            </w:r>
            <w:r w:rsidR="006E4487" w:rsidRPr="004D04A5">
              <w:rPr>
                <w:lang w:val="fr-FR"/>
              </w:rPr>
              <w:t>Việt</w:t>
            </w:r>
            <w:r w:rsidR="00D01ED7" w:rsidRPr="004D04A5">
              <w:rPr>
                <w:lang w:val="fr-FR"/>
              </w:rPr>
              <w:t xml:space="preserve"> </w:t>
            </w:r>
            <w:r w:rsidR="006E4487" w:rsidRPr="004D04A5">
              <w:rPr>
                <w:lang w:val="fr-FR"/>
              </w:rPr>
              <w:t>Nam</w:t>
            </w:r>
            <w:r w:rsidR="00440D9F">
              <w:rPr>
                <w:lang w:val="fr-FR"/>
              </w:rPr>
              <w:t xml:space="preserve"> hi</w:t>
            </w:r>
            <w:r w:rsidR="00440D9F" w:rsidRPr="00440D9F">
              <w:rPr>
                <w:lang w:val="fr-FR"/>
              </w:rPr>
              <w:t>ện</w:t>
            </w:r>
            <w:r w:rsidR="00440D9F">
              <w:rPr>
                <w:lang w:val="fr-FR"/>
              </w:rPr>
              <w:t xml:space="preserve"> nay</w:t>
            </w:r>
            <w:r w:rsidR="00D01ED7" w:rsidRPr="004D04A5">
              <w:rPr>
                <w:lang w:val="fr-FR"/>
              </w:rPr>
              <w:t>.</w:t>
            </w:r>
          </w:p>
          <w:p w:rsidR="00B9696B" w:rsidRPr="004D04A5" w:rsidRDefault="00B9696B" w:rsidP="00D37430">
            <w:pPr>
              <w:widowControl w:val="0"/>
              <w:spacing w:line="288" w:lineRule="auto"/>
              <w:ind w:left="-28" w:right="-28"/>
              <w:jc w:val="both"/>
              <w:rPr>
                <w:lang w:val="fr-FR"/>
              </w:rPr>
            </w:pPr>
          </w:p>
        </w:tc>
      </w:tr>
      <w:tr w:rsidR="00B9696B" w:rsidRPr="004D04A5">
        <w:tc>
          <w:tcPr>
            <w:tcW w:w="900" w:type="dxa"/>
            <w:shd w:val="clear" w:color="auto" w:fill="auto"/>
          </w:tcPr>
          <w:p w:rsidR="00B9696B" w:rsidRPr="004D04A5" w:rsidRDefault="00B9696B" w:rsidP="00D37430">
            <w:pPr>
              <w:widowControl w:val="0"/>
              <w:spacing w:before="120" w:line="288" w:lineRule="auto"/>
              <w:ind w:left="-28" w:right="-28"/>
              <w:jc w:val="center"/>
              <w:rPr>
                <w:lang w:val="fr-FR"/>
              </w:rPr>
            </w:pPr>
            <w:r w:rsidRPr="004D04A5">
              <w:rPr>
                <w:b/>
                <w:lang w:val="fr-FR"/>
              </w:rPr>
              <w:lastRenderedPageBreak/>
              <w:t xml:space="preserve">5. </w:t>
            </w:r>
            <w:r w:rsidR="00757414">
              <w:rPr>
                <w:b/>
                <w:lang w:val="fr-FR"/>
              </w:rPr>
              <w:t xml:space="preserve"> </w:t>
            </w:r>
            <w:r w:rsidR="006E4487" w:rsidRPr="004D04A5">
              <w:rPr>
                <w:lang w:val="fr-FR"/>
              </w:rPr>
              <w:t>Quan</w:t>
            </w:r>
            <w:r w:rsidRPr="004D04A5">
              <w:rPr>
                <w:lang w:val="fr-FR"/>
              </w:rPr>
              <w:t xml:space="preserve"> </w:t>
            </w:r>
            <w:r w:rsidR="006E4487" w:rsidRPr="004D04A5">
              <w:rPr>
                <w:lang w:val="fr-FR"/>
              </w:rPr>
              <w:t>hệ</w:t>
            </w:r>
            <w:r w:rsidRPr="004D04A5">
              <w:rPr>
                <w:lang w:val="fr-FR"/>
              </w:rPr>
              <w:t xml:space="preserve"> </w:t>
            </w:r>
            <w:r w:rsidR="004010D0">
              <w:rPr>
                <w:lang w:val="fr-FR"/>
              </w:rPr>
              <w:t>tài chính</w:t>
            </w:r>
            <w:r w:rsidR="00C50A8C">
              <w:rPr>
                <w:lang w:val="fr-FR"/>
              </w:rPr>
              <w:t xml:space="preserve"> - </w:t>
            </w:r>
            <w:r w:rsidR="004010D0">
              <w:rPr>
                <w:lang w:val="fr-FR"/>
              </w:rPr>
              <w:t>tiền tệ</w:t>
            </w:r>
            <w:r w:rsidRPr="004D04A5">
              <w:rPr>
                <w:lang w:val="fr-FR"/>
              </w:rPr>
              <w:t xml:space="preserve"> </w:t>
            </w:r>
            <w:r w:rsidR="006E4487" w:rsidRPr="004D04A5">
              <w:rPr>
                <w:lang w:val="fr-FR"/>
              </w:rPr>
              <w:t>quốc</w:t>
            </w:r>
            <w:r w:rsidRPr="004D04A5">
              <w:rPr>
                <w:lang w:val="fr-FR"/>
              </w:rPr>
              <w:t xml:space="preserve"> </w:t>
            </w:r>
            <w:r w:rsidR="006E4487" w:rsidRPr="004D04A5">
              <w:rPr>
                <w:lang w:val="fr-FR"/>
              </w:rPr>
              <w:t>tế</w:t>
            </w:r>
          </w:p>
          <w:p w:rsidR="00B9696B" w:rsidRPr="004D04A5" w:rsidRDefault="00B9696B" w:rsidP="00D37430">
            <w:pPr>
              <w:widowControl w:val="0"/>
              <w:spacing w:line="288" w:lineRule="auto"/>
              <w:ind w:left="-28" w:right="-28"/>
              <w:jc w:val="both"/>
              <w:rPr>
                <w:b/>
                <w:lang w:val="fr-FR"/>
              </w:rPr>
            </w:pPr>
          </w:p>
        </w:tc>
        <w:tc>
          <w:tcPr>
            <w:tcW w:w="2040" w:type="dxa"/>
            <w:shd w:val="clear" w:color="auto" w:fill="auto"/>
          </w:tcPr>
          <w:p w:rsidR="00B9696B" w:rsidRPr="004D04A5" w:rsidRDefault="00703E57" w:rsidP="00D37430">
            <w:pPr>
              <w:widowControl w:val="0"/>
              <w:spacing w:before="120" w:line="288" w:lineRule="auto"/>
              <w:ind w:left="-28" w:right="-28"/>
              <w:jc w:val="both"/>
              <w:rPr>
                <w:lang w:val="nb-NO"/>
              </w:rPr>
            </w:pPr>
            <w:r w:rsidRPr="004D04A5">
              <w:rPr>
                <w:b/>
                <w:lang w:val="nb-NO"/>
              </w:rPr>
              <w:t>5</w:t>
            </w:r>
            <w:r w:rsidR="006E4487" w:rsidRPr="004D04A5">
              <w:rPr>
                <w:b/>
                <w:lang w:val="nb-NO"/>
              </w:rPr>
              <w:t>A</w:t>
            </w:r>
            <w:r w:rsidR="00B9696B" w:rsidRPr="004D04A5">
              <w:rPr>
                <w:b/>
                <w:lang w:val="nb-NO"/>
              </w:rPr>
              <w:t>1</w:t>
            </w:r>
            <w:r w:rsidR="00B9696B" w:rsidRPr="004D04A5">
              <w:rPr>
                <w:lang w:val="nb-NO"/>
              </w:rPr>
              <w:t xml:space="preserve">. </w:t>
            </w:r>
            <w:r w:rsidR="006E4487" w:rsidRPr="004D04A5">
              <w:rPr>
                <w:lang w:val="nb-NO"/>
              </w:rPr>
              <w:t>Nêu</w:t>
            </w:r>
            <w:r w:rsidR="00AB3E5C">
              <w:rPr>
                <w:lang w:val="fr-FR"/>
              </w:rPr>
              <w:t xml:space="preserve"> </w:t>
            </w:r>
            <w:r w:rsidR="00AB3E5C" w:rsidRPr="00AB3E5C">
              <w:rPr>
                <w:lang w:val="fr-FR"/>
              </w:rPr>
              <w:t>được</w:t>
            </w:r>
            <w:r w:rsidR="00B9696B" w:rsidRPr="004D04A5">
              <w:rPr>
                <w:lang w:val="nb-NO"/>
              </w:rPr>
              <w:t xml:space="preserve"> </w:t>
            </w:r>
            <w:r w:rsidR="006E4487" w:rsidRPr="004D04A5">
              <w:rPr>
                <w:lang w:val="nb-NO"/>
              </w:rPr>
              <w:t>khái</w:t>
            </w:r>
            <w:r w:rsidR="00B9696B" w:rsidRPr="004D04A5">
              <w:rPr>
                <w:lang w:val="nb-NO"/>
              </w:rPr>
              <w:t xml:space="preserve"> </w:t>
            </w:r>
            <w:r w:rsidR="006E4487" w:rsidRPr="004D04A5">
              <w:rPr>
                <w:lang w:val="nb-NO"/>
              </w:rPr>
              <w:t>niệm</w:t>
            </w:r>
            <w:r w:rsidR="00B9696B" w:rsidRPr="004D04A5">
              <w:rPr>
                <w:lang w:val="nb-NO"/>
              </w:rPr>
              <w:t xml:space="preserve"> </w:t>
            </w:r>
            <w:r w:rsidR="00FC6103" w:rsidRPr="004D04A5">
              <w:rPr>
                <w:lang w:val="nb-NO"/>
              </w:rPr>
              <w:t>tỉ</w:t>
            </w:r>
            <w:r w:rsidR="00B9696B" w:rsidRPr="004D04A5">
              <w:rPr>
                <w:lang w:val="nb-NO"/>
              </w:rPr>
              <w:t xml:space="preserve"> </w:t>
            </w:r>
            <w:r w:rsidR="006E4487" w:rsidRPr="004D04A5">
              <w:rPr>
                <w:lang w:val="nb-NO"/>
              </w:rPr>
              <w:t>giá</w:t>
            </w:r>
            <w:r w:rsidR="00B9696B" w:rsidRPr="004D04A5">
              <w:rPr>
                <w:lang w:val="nb-NO"/>
              </w:rPr>
              <w:t xml:space="preserve"> </w:t>
            </w:r>
            <w:r w:rsidR="006E4487" w:rsidRPr="004D04A5">
              <w:rPr>
                <w:lang w:val="nb-NO"/>
              </w:rPr>
              <w:t>hối</w:t>
            </w:r>
            <w:r w:rsidR="00B9696B" w:rsidRPr="004D04A5">
              <w:rPr>
                <w:lang w:val="nb-NO"/>
              </w:rPr>
              <w:t xml:space="preserve"> </w:t>
            </w:r>
            <w:r w:rsidR="006E4487" w:rsidRPr="004D04A5">
              <w:rPr>
                <w:lang w:val="nb-NO"/>
              </w:rPr>
              <w:t>đoái</w:t>
            </w:r>
            <w:r w:rsidR="00873668" w:rsidRPr="004D04A5">
              <w:rPr>
                <w:lang w:val="nb-NO"/>
              </w:rPr>
              <w:t>.</w:t>
            </w:r>
          </w:p>
          <w:p w:rsidR="009B6052" w:rsidRPr="004D04A5" w:rsidRDefault="009B6052" w:rsidP="00D37430">
            <w:pPr>
              <w:widowControl w:val="0"/>
              <w:spacing w:line="288" w:lineRule="auto"/>
              <w:ind w:left="-28" w:right="-28"/>
              <w:jc w:val="both"/>
              <w:rPr>
                <w:lang w:val="nb-NO"/>
              </w:rPr>
            </w:pPr>
            <w:r w:rsidRPr="004D04A5">
              <w:rPr>
                <w:b/>
                <w:lang w:val="nb-NO"/>
              </w:rPr>
              <w:t>5</w:t>
            </w:r>
            <w:r w:rsidR="006E4487" w:rsidRPr="004D04A5">
              <w:rPr>
                <w:b/>
                <w:lang w:val="nb-NO"/>
              </w:rPr>
              <w:t>A</w:t>
            </w:r>
            <w:r w:rsidRPr="004D04A5">
              <w:rPr>
                <w:b/>
                <w:lang w:val="nb-NO"/>
              </w:rPr>
              <w:t>2.</w:t>
            </w:r>
            <w:r w:rsidR="00CC006F" w:rsidRPr="004D04A5">
              <w:rPr>
                <w:lang w:val="nb-NO"/>
              </w:rPr>
              <w:t xml:space="preserve"> </w:t>
            </w:r>
            <w:r w:rsidR="006E4487" w:rsidRPr="004D04A5">
              <w:rPr>
                <w:lang w:val="nb-NO"/>
              </w:rPr>
              <w:t>Nêu</w:t>
            </w:r>
            <w:r w:rsidR="00AB3E5C" w:rsidRPr="004E60FD">
              <w:rPr>
                <w:lang w:val="nb-NO"/>
              </w:rPr>
              <w:t xml:space="preserve"> được</w:t>
            </w:r>
            <w:r w:rsidR="00CC006F" w:rsidRPr="004D04A5">
              <w:rPr>
                <w:lang w:val="nb-NO"/>
              </w:rPr>
              <w:t xml:space="preserve"> </w:t>
            </w:r>
            <w:r w:rsidR="006E4487" w:rsidRPr="004D04A5">
              <w:rPr>
                <w:lang w:val="nb-NO"/>
              </w:rPr>
              <w:t>biện</w:t>
            </w:r>
            <w:r w:rsidRPr="004D04A5">
              <w:rPr>
                <w:lang w:val="nb-NO"/>
              </w:rPr>
              <w:t xml:space="preserve"> </w:t>
            </w:r>
            <w:r w:rsidR="006E4487" w:rsidRPr="004D04A5">
              <w:rPr>
                <w:lang w:val="nb-NO"/>
              </w:rPr>
              <w:t>pháp</w:t>
            </w:r>
            <w:r w:rsidRPr="004D04A5">
              <w:rPr>
                <w:lang w:val="nb-NO"/>
              </w:rPr>
              <w:t xml:space="preserve"> </w:t>
            </w:r>
            <w:r w:rsidR="006E4487" w:rsidRPr="004D04A5">
              <w:rPr>
                <w:lang w:val="nb-NO"/>
              </w:rPr>
              <w:t>điều</w:t>
            </w:r>
            <w:r w:rsidRPr="004D04A5">
              <w:rPr>
                <w:lang w:val="nb-NO"/>
              </w:rPr>
              <w:t xml:space="preserve"> </w:t>
            </w:r>
            <w:r w:rsidR="006E4487" w:rsidRPr="004D04A5">
              <w:rPr>
                <w:lang w:val="nb-NO"/>
              </w:rPr>
              <w:t>chỉnh</w:t>
            </w:r>
            <w:r w:rsidRPr="004D04A5">
              <w:rPr>
                <w:lang w:val="nb-NO"/>
              </w:rPr>
              <w:t xml:space="preserve"> </w:t>
            </w:r>
            <w:r w:rsidR="004010D0">
              <w:rPr>
                <w:lang w:val="nb-NO"/>
              </w:rPr>
              <w:t>tỉ</w:t>
            </w:r>
            <w:r w:rsidRPr="004D04A5">
              <w:rPr>
                <w:lang w:val="nb-NO"/>
              </w:rPr>
              <w:t xml:space="preserve"> </w:t>
            </w:r>
            <w:r w:rsidR="006E4487" w:rsidRPr="004D04A5">
              <w:rPr>
                <w:lang w:val="nb-NO"/>
              </w:rPr>
              <w:t>giá</w:t>
            </w:r>
            <w:r w:rsidRPr="004D04A5">
              <w:rPr>
                <w:lang w:val="nb-NO"/>
              </w:rPr>
              <w:t xml:space="preserve"> </w:t>
            </w:r>
            <w:r w:rsidR="006E4487" w:rsidRPr="004D04A5">
              <w:rPr>
                <w:lang w:val="nb-NO"/>
              </w:rPr>
              <w:t>hối</w:t>
            </w:r>
            <w:r w:rsidRPr="004D04A5">
              <w:rPr>
                <w:lang w:val="nb-NO"/>
              </w:rPr>
              <w:t xml:space="preserve"> </w:t>
            </w:r>
            <w:r w:rsidR="006E4487" w:rsidRPr="004D04A5">
              <w:rPr>
                <w:lang w:val="nb-NO"/>
              </w:rPr>
              <w:t>đoái</w:t>
            </w:r>
            <w:r w:rsidRPr="004D04A5">
              <w:rPr>
                <w:lang w:val="nb-NO"/>
              </w:rPr>
              <w:t>.</w:t>
            </w:r>
          </w:p>
          <w:p w:rsidR="00B9696B" w:rsidRPr="004D04A5" w:rsidRDefault="00703E57" w:rsidP="00D37430">
            <w:pPr>
              <w:widowControl w:val="0"/>
              <w:spacing w:line="288" w:lineRule="auto"/>
              <w:ind w:left="-28" w:right="-28"/>
              <w:jc w:val="both"/>
              <w:rPr>
                <w:lang w:val="nb-NO"/>
              </w:rPr>
            </w:pPr>
            <w:r w:rsidRPr="004D04A5">
              <w:rPr>
                <w:b/>
                <w:lang w:val="nb-NO"/>
              </w:rPr>
              <w:t>5</w:t>
            </w:r>
            <w:r w:rsidR="006E4487" w:rsidRPr="004D04A5">
              <w:rPr>
                <w:b/>
                <w:lang w:val="nb-NO"/>
              </w:rPr>
              <w:t>A</w:t>
            </w:r>
            <w:r w:rsidR="009B6052" w:rsidRPr="004D04A5">
              <w:rPr>
                <w:b/>
                <w:lang w:val="nb-NO"/>
              </w:rPr>
              <w:t>3</w:t>
            </w:r>
            <w:r w:rsidR="00B9696B" w:rsidRPr="004D04A5">
              <w:rPr>
                <w:b/>
                <w:lang w:val="nb-NO"/>
              </w:rPr>
              <w:t>.</w:t>
            </w:r>
            <w:r w:rsidR="00B9696B" w:rsidRPr="004D04A5">
              <w:rPr>
                <w:lang w:val="nb-NO"/>
              </w:rPr>
              <w:t xml:space="preserve"> </w:t>
            </w:r>
            <w:r w:rsidR="006E4487" w:rsidRPr="004D04A5">
              <w:rPr>
                <w:lang w:val="nb-NO"/>
              </w:rPr>
              <w:t>Trình</w:t>
            </w:r>
            <w:r w:rsidR="00B9696B" w:rsidRPr="004D04A5">
              <w:rPr>
                <w:lang w:val="nb-NO"/>
              </w:rPr>
              <w:t xml:space="preserve"> </w:t>
            </w:r>
            <w:r w:rsidR="00FC6103" w:rsidRPr="004D04A5">
              <w:rPr>
                <w:lang w:val="nb-NO"/>
              </w:rPr>
              <w:t>bà</w:t>
            </w:r>
            <w:r w:rsidR="006E4487" w:rsidRPr="004D04A5">
              <w:rPr>
                <w:lang w:val="nb-NO"/>
              </w:rPr>
              <w:t>y</w:t>
            </w:r>
            <w:r w:rsidR="00AB3E5C" w:rsidRPr="004E60FD">
              <w:rPr>
                <w:lang w:val="nb-NO"/>
              </w:rPr>
              <w:t xml:space="preserve"> được</w:t>
            </w:r>
            <w:r w:rsidR="00B9696B" w:rsidRPr="004D04A5">
              <w:rPr>
                <w:lang w:val="nb-NO"/>
              </w:rPr>
              <w:t xml:space="preserve"> </w:t>
            </w:r>
            <w:r w:rsidR="006E4487" w:rsidRPr="004D04A5">
              <w:rPr>
                <w:lang w:val="nb-NO"/>
              </w:rPr>
              <w:t>khái</w:t>
            </w:r>
            <w:r w:rsidR="00B9696B" w:rsidRPr="004D04A5">
              <w:rPr>
                <w:lang w:val="nb-NO"/>
              </w:rPr>
              <w:t xml:space="preserve"> </w:t>
            </w:r>
            <w:r w:rsidR="006E4487" w:rsidRPr="004D04A5">
              <w:rPr>
                <w:lang w:val="nb-NO"/>
              </w:rPr>
              <w:t>niệm</w:t>
            </w:r>
            <w:r w:rsidR="00B9696B" w:rsidRPr="004D04A5">
              <w:rPr>
                <w:lang w:val="nb-NO"/>
              </w:rPr>
              <w:t xml:space="preserve"> </w:t>
            </w:r>
            <w:r w:rsidR="006E4487" w:rsidRPr="004D04A5">
              <w:rPr>
                <w:lang w:val="nb-NO"/>
              </w:rPr>
              <w:t>cán</w:t>
            </w:r>
            <w:r w:rsidR="00B9696B" w:rsidRPr="004D04A5">
              <w:rPr>
                <w:lang w:val="nb-NO"/>
              </w:rPr>
              <w:t xml:space="preserve"> </w:t>
            </w:r>
            <w:r w:rsidR="006E4487" w:rsidRPr="004D04A5">
              <w:rPr>
                <w:lang w:val="nb-NO"/>
              </w:rPr>
              <w:t>cân</w:t>
            </w:r>
            <w:r w:rsidR="00B9696B" w:rsidRPr="004D04A5">
              <w:rPr>
                <w:lang w:val="nb-NO"/>
              </w:rPr>
              <w:t xml:space="preserve"> </w:t>
            </w:r>
            <w:r w:rsidR="006E4487" w:rsidRPr="004D04A5">
              <w:rPr>
                <w:lang w:val="nb-NO"/>
              </w:rPr>
              <w:t>thanh</w:t>
            </w:r>
            <w:r w:rsidR="00B9696B" w:rsidRPr="004D04A5">
              <w:rPr>
                <w:lang w:val="nb-NO"/>
              </w:rPr>
              <w:t xml:space="preserve"> </w:t>
            </w:r>
            <w:r w:rsidR="006E4487" w:rsidRPr="004D04A5">
              <w:rPr>
                <w:lang w:val="nb-NO"/>
              </w:rPr>
              <w:t>toán</w:t>
            </w:r>
            <w:r w:rsidR="00B9696B" w:rsidRPr="004D04A5">
              <w:rPr>
                <w:lang w:val="nb-NO"/>
              </w:rPr>
              <w:t xml:space="preserve"> </w:t>
            </w:r>
            <w:r w:rsidR="006E4487" w:rsidRPr="004D04A5">
              <w:rPr>
                <w:lang w:val="nb-NO"/>
              </w:rPr>
              <w:t>quốc</w:t>
            </w:r>
            <w:r w:rsidR="00B9696B" w:rsidRPr="004D04A5">
              <w:rPr>
                <w:lang w:val="nb-NO"/>
              </w:rPr>
              <w:t xml:space="preserve"> </w:t>
            </w:r>
            <w:r w:rsidR="006E4487" w:rsidRPr="004D04A5">
              <w:rPr>
                <w:lang w:val="nb-NO"/>
              </w:rPr>
              <w:t>tế</w:t>
            </w:r>
            <w:r w:rsidR="00B9696B" w:rsidRPr="004D04A5">
              <w:rPr>
                <w:lang w:val="nb-NO"/>
              </w:rPr>
              <w:t xml:space="preserve"> </w:t>
            </w:r>
            <w:r w:rsidR="006E4487" w:rsidRPr="004D04A5">
              <w:rPr>
                <w:lang w:val="nb-NO"/>
              </w:rPr>
              <w:t>của</w:t>
            </w:r>
            <w:r w:rsidR="007E6824" w:rsidRPr="004D04A5">
              <w:rPr>
                <w:lang w:val="nb-NO"/>
              </w:rPr>
              <w:t xml:space="preserve"> </w:t>
            </w:r>
            <w:r w:rsidR="006E4487" w:rsidRPr="004D04A5">
              <w:rPr>
                <w:lang w:val="nb-NO"/>
              </w:rPr>
              <w:t>quốc</w:t>
            </w:r>
            <w:r w:rsidR="00B9696B" w:rsidRPr="004D04A5">
              <w:rPr>
                <w:lang w:val="nb-NO"/>
              </w:rPr>
              <w:t xml:space="preserve"> </w:t>
            </w:r>
            <w:r w:rsidR="006E4487" w:rsidRPr="004D04A5">
              <w:rPr>
                <w:lang w:val="nb-NO"/>
              </w:rPr>
              <w:t>gia</w:t>
            </w:r>
            <w:r w:rsidR="00873668" w:rsidRPr="004D04A5">
              <w:rPr>
                <w:lang w:val="nb-NO"/>
              </w:rPr>
              <w:t>.</w:t>
            </w:r>
          </w:p>
          <w:p w:rsidR="00B9696B" w:rsidRPr="004D04A5" w:rsidRDefault="00703E57" w:rsidP="00D37430">
            <w:pPr>
              <w:widowControl w:val="0"/>
              <w:spacing w:line="288" w:lineRule="auto"/>
              <w:ind w:left="-28" w:right="-28"/>
              <w:jc w:val="both"/>
              <w:rPr>
                <w:b/>
                <w:lang w:val="nb-NO"/>
              </w:rPr>
            </w:pPr>
            <w:r w:rsidRPr="004D04A5">
              <w:rPr>
                <w:b/>
                <w:lang w:val="nb-NO"/>
              </w:rPr>
              <w:t>5</w:t>
            </w:r>
            <w:r w:rsidR="006E4487" w:rsidRPr="004D04A5">
              <w:rPr>
                <w:b/>
                <w:lang w:val="nb-NO"/>
              </w:rPr>
              <w:t>A</w:t>
            </w:r>
            <w:r w:rsidR="009B6052" w:rsidRPr="004D04A5">
              <w:rPr>
                <w:b/>
                <w:lang w:val="nb-NO"/>
              </w:rPr>
              <w:t>4</w:t>
            </w:r>
            <w:r w:rsidR="00B9696B" w:rsidRPr="004D04A5">
              <w:rPr>
                <w:lang w:val="nb-NO"/>
              </w:rPr>
              <w:t xml:space="preserve">. </w:t>
            </w:r>
            <w:r w:rsidR="006E4487" w:rsidRPr="004D04A5">
              <w:rPr>
                <w:lang w:val="nb-NO"/>
              </w:rPr>
              <w:t>Nêu</w:t>
            </w:r>
            <w:r w:rsidR="00AB3E5C" w:rsidRPr="004E60FD">
              <w:rPr>
                <w:lang w:val="nb-NO"/>
              </w:rPr>
              <w:t xml:space="preserve"> được</w:t>
            </w:r>
            <w:r w:rsidR="00B9696B" w:rsidRPr="004D04A5">
              <w:rPr>
                <w:lang w:val="nb-NO"/>
              </w:rPr>
              <w:t xml:space="preserve"> </w:t>
            </w:r>
            <w:r w:rsidR="006E4487" w:rsidRPr="004D04A5">
              <w:rPr>
                <w:lang w:val="nb-NO"/>
              </w:rPr>
              <w:t>khái</w:t>
            </w:r>
            <w:r w:rsidR="00873668" w:rsidRPr="004D04A5">
              <w:rPr>
                <w:lang w:val="nb-NO"/>
              </w:rPr>
              <w:t xml:space="preserve"> </w:t>
            </w:r>
            <w:r w:rsidR="006E4487" w:rsidRPr="004D04A5">
              <w:rPr>
                <w:lang w:val="nb-NO"/>
              </w:rPr>
              <w:t>niệm</w:t>
            </w:r>
            <w:r w:rsidR="00873668" w:rsidRPr="004D04A5">
              <w:rPr>
                <w:lang w:val="nb-NO"/>
              </w:rPr>
              <w:t xml:space="preserve"> </w:t>
            </w:r>
            <w:r w:rsidR="006E4487" w:rsidRPr="004D04A5">
              <w:rPr>
                <w:lang w:val="nb-NO"/>
              </w:rPr>
              <w:t>hệ</w:t>
            </w:r>
            <w:r w:rsidR="00873668" w:rsidRPr="004D04A5">
              <w:rPr>
                <w:lang w:val="nb-NO"/>
              </w:rPr>
              <w:t xml:space="preserve"> </w:t>
            </w:r>
            <w:r w:rsidR="006E4487" w:rsidRPr="004D04A5">
              <w:rPr>
                <w:lang w:val="nb-NO"/>
              </w:rPr>
              <w:t>thống</w:t>
            </w:r>
            <w:r w:rsidR="00873668" w:rsidRPr="004D04A5">
              <w:rPr>
                <w:lang w:val="nb-NO"/>
              </w:rPr>
              <w:t xml:space="preserve"> </w:t>
            </w:r>
            <w:r w:rsidR="006E4487" w:rsidRPr="004D04A5">
              <w:rPr>
                <w:lang w:val="nb-NO"/>
              </w:rPr>
              <w:t>tiền</w:t>
            </w:r>
            <w:r w:rsidR="00873668" w:rsidRPr="004D04A5">
              <w:rPr>
                <w:lang w:val="nb-NO"/>
              </w:rPr>
              <w:t xml:space="preserve"> </w:t>
            </w:r>
            <w:r w:rsidR="006E4487" w:rsidRPr="004D04A5">
              <w:rPr>
                <w:lang w:val="nb-NO"/>
              </w:rPr>
              <w:t>tệ</w:t>
            </w:r>
            <w:r w:rsidR="00873668" w:rsidRPr="004D04A5">
              <w:rPr>
                <w:lang w:val="nb-NO"/>
              </w:rPr>
              <w:t xml:space="preserve"> </w:t>
            </w:r>
            <w:r w:rsidR="006E4487" w:rsidRPr="004D04A5">
              <w:rPr>
                <w:lang w:val="nb-NO"/>
              </w:rPr>
              <w:t>quốc</w:t>
            </w:r>
            <w:r w:rsidR="00873668" w:rsidRPr="004D04A5">
              <w:rPr>
                <w:lang w:val="nb-NO"/>
              </w:rPr>
              <w:t xml:space="preserve"> </w:t>
            </w:r>
            <w:r w:rsidR="006E4487" w:rsidRPr="004D04A5">
              <w:rPr>
                <w:lang w:val="nb-NO"/>
              </w:rPr>
              <w:t>tế</w:t>
            </w:r>
            <w:r w:rsidR="00873668" w:rsidRPr="004D04A5">
              <w:rPr>
                <w:lang w:val="nb-NO"/>
              </w:rPr>
              <w:t>.</w:t>
            </w:r>
          </w:p>
          <w:p w:rsidR="00B9696B" w:rsidRPr="004D04A5" w:rsidRDefault="00B9696B" w:rsidP="00D37430">
            <w:pPr>
              <w:widowControl w:val="0"/>
              <w:spacing w:line="288" w:lineRule="auto"/>
              <w:ind w:left="-28" w:right="-28"/>
              <w:jc w:val="both"/>
              <w:rPr>
                <w:b/>
                <w:lang w:val="nb-NO"/>
              </w:rPr>
            </w:pPr>
          </w:p>
          <w:p w:rsidR="00B9696B" w:rsidRPr="004D04A5" w:rsidRDefault="00B9696B" w:rsidP="00D37430">
            <w:pPr>
              <w:widowControl w:val="0"/>
              <w:spacing w:line="288" w:lineRule="auto"/>
              <w:ind w:left="-28" w:right="-28"/>
              <w:jc w:val="both"/>
              <w:rPr>
                <w:b/>
                <w:lang w:val="nb-NO"/>
              </w:rPr>
            </w:pPr>
          </w:p>
        </w:tc>
        <w:tc>
          <w:tcPr>
            <w:tcW w:w="1960" w:type="dxa"/>
            <w:shd w:val="clear" w:color="auto" w:fill="auto"/>
          </w:tcPr>
          <w:p w:rsidR="00B9696B" w:rsidRPr="004D04A5" w:rsidRDefault="00703E57" w:rsidP="00D37430">
            <w:pPr>
              <w:widowControl w:val="0"/>
              <w:spacing w:before="120" w:line="288" w:lineRule="auto"/>
              <w:ind w:left="-28" w:right="-28"/>
              <w:jc w:val="both"/>
              <w:rPr>
                <w:lang w:val="nb-NO"/>
              </w:rPr>
            </w:pPr>
            <w:r w:rsidRPr="004D04A5">
              <w:rPr>
                <w:b/>
                <w:lang w:val="nb-NO"/>
              </w:rPr>
              <w:t>5</w:t>
            </w:r>
            <w:r w:rsidR="006E4487" w:rsidRPr="004D04A5">
              <w:rPr>
                <w:b/>
                <w:lang w:val="nb-NO"/>
              </w:rPr>
              <w:t>B</w:t>
            </w:r>
            <w:r w:rsidR="00B9696B" w:rsidRPr="004D04A5">
              <w:rPr>
                <w:b/>
                <w:lang w:val="nb-NO"/>
              </w:rPr>
              <w:t>1</w:t>
            </w:r>
            <w:r w:rsidR="00BD584B" w:rsidRPr="004D04A5">
              <w:rPr>
                <w:lang w:val="nb-NO"/>
              </w:rPr>
              <w:t xml:space="preserve">. </w:t>
            </w:r>
            <w:r w:rsidR="006E4487" w:rsidRPr="004D04A5">
              <w:rPr>
                <w:lang w:val="nb-NO"/>
              </w:rPr>
              <w:t>Phân</w:t>
            </w:r>
            <w:r w:rsidR="00B9696B" w:rsidRPr="004D04A5">
              <w:rPr>
                <w:lang w:val="nb-NO"/>
              </w:rPr>
              <w:t xml:space="preserve"> </w:t>
            </w:r>
            <w:r w:rsidR="006E4487" w:rsidRPr="004D04A5">
              <w:rPr>
                <w:lang w:val="nb-NO"/>
              </w:rPr>
              <w:t>tích</w:t>
            </w:r>
            <w:r w:rsidR="00AB3E5C" w:rsidRPr="004E60FD">
              <w:rPr>
                <w:lang w:val="nb-NO"/>
              </w:rPr>
              <w:t xml:space="preserve"> được</w:t>
            </w:r>
            <w:r w:rsidR="00FC6103" w:rsidRPr="004D04A5">
              <w:rPr>
                <w:lang w:val="nb-NO"/>
              </w:rPr>
              <w:t xml:space="preserve"> </w:t>
            </w:r>
            <w:r w:rsidR="006E4487" w:rsidRPr="004D04A5">
              <w:rPr>
                <w:lang w:val="nb-NO"/>
              </w:rPr>
              <w:t>tác</w:t>
            </w:r>
            <w:r w:rsidR="00B9696B" w:rsidRPr="004D04A5">
              <w:rPr>
                <w:lang w:val="nb-NO"/>
              </w:rPr>
              <w:t xml:space="preserve"> </w:t>
            </w:r>
            <w:r w:rsidR="006E4487" w:rsidRPr="004D04A5">
              <w:rPr>
                <w:lang w:val="nb-NO"/>
              </w:rPr>
              <w:t>động</w:t>
            </w:r>
            <w:r w:rsidR="00B9696B" w:rsidRPr="004D04A5">
              <w:rPr>
                <w:lang w:val="nb-NO"/>
              </w:rPr>
              <w:t xml:space="preserve"> </w:t>
            </w:r>
            <w:r w:rsidR="006E4487" w:rsidRPr="004D04A5">
              <w:rPr>
                <w:lang w:val="nb-NO"/>
              </w:rPr>
              <w:t>của</w:t>
            </w:r>
            <w:r w:rsidR="00B9696B" w:rsidRPr="004D04A5">
              <w:rPr>
                <w:lang w:val="nb-NO"/>
              </w:rPr>
              <w:t xml:space="preserve"> </w:t>
            </w:r>
            <w:r w:rsidR="006E4487" w:rsidRPr="004D04A5">
              <w:rPr>
                <w:lang w:val="nb-NO"/>
              </w:rPr>
              <w:t>t</w:t>
            </w:r>
            <w:r w:rsidR="00FC6103" w:rsidRPr="004D04A5">
              <w:rPr>
                <w:lang w:val="nb-NO"/>
              </w:rPr>
              <w:t>ỉ</w:t>
            </w:r>
            <w:r w:rsidR="00B9696B" w:rsidRPr="004D04A5">
              <w:rPr>
                <w:lang w:val="nb-NO"/>
              </w:rPr>
              <w:t xml:space="preserve"> </w:t>
            </w:r>
            <w:r w:rsidR="006E4487" w:rsidRPr="004D04A5">
              <w:rPr>
                <w:lang w:val="nb-NO"/>
              </w:rPr>
              <w:t>giá</w:t>
            </w:r>
            <w:r w:rsidR="00B9696B" w:rsidRPr="004D04A5">
              <w:rPr>
                <w:lang w:val="nb-NO"/>
              </w:rPr>
              <w:t xml:space="preserve"> </w:t>
            </w:r>
            <w:r w:rsidR="006E4487" w:rsidRPr="004D04A5">
              <w:rPr>
                <w:lang w:val="nb-NO"/>
              </w:rPr>
              <w:t>hối</w:t>
            </w:r>
            <w:r w:rsidR="00B9696B" w:rsidRPr="004D04A5">
              <w:rPr>
                <w:lang w:val="nb-NO"/>
              </w:rPr>
              <w:t xml:space="preserve"> </w:t>
            </w:r>
            <w:r w:rsidR="006E4487" w:rsidRPr="004D04A5">
              <w:rPr>
                <w:lang w:val="nb-NO"/>
              </w:rPr>
              <w:t>đoái</w:t>
            </w:r>
            <w:r w:rsidR="00B9696B" w:rsidRPr="004D04A5">
              <w:rPr>
                <w:lang w:val="nb-NO"/>
              </w:rPr>
              <w:t xml:space="preserve"> </w:t>
            </w:r>
            <w:r w:rsidR="006E4487" w:rsidRPr="004D04A5">
              <w:rPr>
                <w:lang w:val="nb-NO"/>
              </w:rPr>
              <w:t>đến</w:t>
            </w:r>
            <w:r w:rsidR="00B9696B" w:rsidRPr="004D04A5">
              <w:rPr>
                <w:lang w:val="nb-NO"/>
              </w:rPr>
              <w:t xml:space="preserve"> </w:t>
            </w:r>
            <w:r w:rsidR="006E4487" w:rsidRPr="004D04A5">
              <w:rPr>
                <w:lang w:val="nb-NO"/>
              </w:rPr>
              <w:t>các</w:t>
            </w:r>
            <w:r w:rsidR="00B9696B" w:rsidRPr="004D04A5">
              <w:rPr>
                <w:lang w:val="nb-NO"/>
              </w:rPr>
              <w:t xml:space="preserve"> </w:t>
            </w:r>
            <w:r w:rsidR="006E4487" w:rsidRPr="004D04A5">
              <w:rPr>
                <w:lang w:val="nb-NO"/>
              </w:rPr>
              <w:t>hoạt</w:t>
            </w:r>
            <w:r w:rsidR="00B9696B" w:rsidRPr="004D04A5">
              <w:rPr>
                <w:lang w:val="nb-NO"/>
              </w:rPr>
              <w:t xml:space="preserve"> </w:t>
            </w:r>
            <w:r w:rsidR="006E4487" w:rsidRPr="004D04A5">
              <w:rPr>
                <w:lang w:val="nb-NO"/>
              </w:rPr>
              <w:t>động</w:t>
            </w:r>
            <w:r w:rsidR="00B9696B" w:rsidRPr="004D04A5">
              <w:rPr>
                <w:lang w:val="nb-NO"/>
              </w:rPr>
              <w:t xml:space="preserve"> </w:t>
            </w:r>
            <w:r w:rsidR="006E4487" w:rsidRPr="004D04A5">
              <w:rPr>
                <w:lang w:val="nb-NO"/>
              </w:rPr>
              <w:t>kinh</w:t>
            </w:r>
            <w:r w:rsidR="00B9696B" w:rsidRPr="004D04A5">
              <w:rPr>
                <w:lang w:val="nb-NO"/>
              </w:rPr>
              <w:t xml:space="preserve"> </w:t>
            </w:r>
            <w:r w:rsidR="006E4487" w:rsidRPr="004D04A5">
              <w:rPr>
                <w:lang w:val="nb-NO"/>
              </w:rPr>
              <w:t>tế</w:t>
            </w:r>
            <w:r w:rsidR="00B9696B" w:rsidRPr="004D04A5">
              <w:rPr>
                <w:lang w:val="nb-NO"/>
              </w:rPr>
              <w:t xml:space="preserve"> </w:t>
            </w:r>
            <w:r w:rsidR="006E4487" w:rsidRPr="004D04A5">
              <w:rPr>
                <w:lang w:val="nb-NO"/>
              </w:rPr>
              <w:t>đối</w:t>
            </w:r>
            <w:r w:rsidR="00B9696B" w:rsidRPr="004D04A5">
              <w:rPr>
                <w:lang w:val="nb-NO"/>
              </w:rPr>
              <w:t xml:space="preserve"> </w:t>
            </w:r>
            <w:r w:rsidR="006E4487" w:rsidRPr="004D04A5">
              <w:rPr>
                <w:lang w:val="nb-NO"/>
              </w:rPr>
              <w:t>ngoại</w:t>
            </w:r>
            <w:r w:rsidR="009B6052" w:rsidRPr="004D04A5">
              <w:rPr>
                <w:lang w:val="nb-NO"/>
              </w:rPr>
              <w:t>.</w:t>
            </w:r>
          </w:p>
          <w:p w:rsidR="00B9696B" w:rsidRPr="00263031" w:rsidRDefault="009B6052" w:rsidP="00D37430">
            <w:pPr>
              <w:widowControl w:val="0"/>
              <w:spacing w:line="288" w:lineRule="auto"/>
              <w:ind w:left="-28" w:right="-28"/>
              <w:jc w:val="both"/>
              <w:rPr>
                <w:lang w:val="nb-NO"/>
              </w:rPr>
            </w:pPr>
            <w:r w:rsidRPr="00263031">
              <w:rPr>
                <w:b/>
                <w:lang w:val="nb-NO"/>
              </w:rPr>
              <w:t>5</w:t>
            </w:r>
            <w:r w:rsidR="006E4487" w:rsidRPr="00263031">
              <w:rPr>
                <w:b/>
                <w:lang w:val="nb-NO"/>
              </w:rPr>
              <w:t>B</w:t>
            </w:r>
            <w:r w:rsidRPr="00263031">
              <w:rPr>
                <w:b/>
                <w:lang w:val="nb-NO"/>
              </w:rPr>
              <w:t>2.</w:t>
            </w:r>
            <w:r w:rsidRPr="00263031">
              <w:rPr>
                <w:lang w:val="nb-NO"/>
              </w:rPr>
              <w:t xml:space="preserve"> </w:t>
            </w:r>
            <w:r w:rsidR="006E4487" w:rsidRPr="00263031">
              <w:rPr>
                <w:lang w:val="nb-NO"/>
              </w:rPr>
              <w:t>Phân</w:t>
            </w:r>
            <w:r w:rsidRPr="00263031">
              <w:rPr>
                <w:lang w:val="nb-NO"/>
              </w:rPr>
              <w:t xml:space="preserve"> </w:t>
            </w:r>
            <w:r w:rsidR="006E4487" w:rsidRPr="00263031">
              <w:rPr>
                <w:lang w:val="nb-NO"/>
              </w:rPr>
              <w:t>tích</w:t>
            </w:r>
            <w:r w:rsidR="00AB3E5C" w:rsidRPr="004E60FD">
              <w:rPr>
                <w:lang w:val="nb-NO"/>
              </w:rPr>
              <w:t xml:space="preserve"> được</w:t>
            </w:r>
            <w:r w:rsidR="00FC6103" w:rsidRPr="00263031">
              <w:rPr>
                <w:lang w:val="nb-NO"/>
              </w:rPr>
              <w:t xml:space="preserve"> </w:t>
            </w:r>
            <w:r w:rsidR="006E4487" w:rsidRPr="00263031">
              <w:rPr>
                <w:lang w:val="nb-NO"/>
              </w:rPr>
              <w:t>biện</w:t>
            </w:r>
            <w:r w:rsidR="00B9696B" w:rsidRPr="00263031">
              <w:rPr>
                <w:lang w:val="nb-NO"/>
              </w:rPr>
              <w:t xml:space="preserve"> </w:t>
            </w:r>
            <w:r w:rsidR="006E4487" w:rsidRPr="00263031">
              <w:rPr>
                <w:lang w:val="nb-NO"/>
              </w:rPr>
              <w:t>pháp</w:t>
            </w:r>
            <w:r w:rsidR="00B9696B" w:rsidRPr="00263031">
              <w:rPr>
                <w:lang w:val="nb-NO"/>
              </w:rPr>
              <w:t xml:space="preserve"> </w:t>
            </w:r>
            <w:r w:rsidR="006E4487" w:rsidRPr="00263031">
              <w:rPr>
                <w:lang w:val="nb-NO"/>
              </w:rPr>
              <w:t>điều</w:t>
            </w:r>
            <w:r w:rsidR="00B9696B" w:rsidRPr="00263031">
              <w:rPr>
                <w:lang w:val="nb-NO"/>
              </w:rPr>
              <w:t xml:space="preserve"> </w:t>
            </w:r>
            <w:r w:rsidR="006E4487" w:rsidRPr="00263031">
              <w:rPr>
                <w:lang w:val="nb-NO"/>
              </w:rPr>
              <w:t>chỉnh</w:t>
            </w:r>
            <w:r w:rsidR="00B9696B" w:rsidRPr="00263031">
              <w:rPr>
                <w:lang w:val="nb-NO"/>
              </w:rPr>
              <w:t xml:space="preserve"> </w:t>
            </w:r>
            <w:r w:rsidR="006E4487" w:rsidRPr="00263031">
              <w:rPr>
                <w:lang w:val="nb-NO"/>
              </w:rPr>
              <w:t>t</w:t>
            </w:r>
            <w:r w:rsidR="00FC6103" w:rsidRPr="00263031">
              <w:rPr>
                <w:lang w:val="nb-NO"/>
              </w:rPr>
              <w:t>ỉ</w:t>
            </w:r>
            <w:r w:rsidR="00B9696B" w:rsidRPr="00263031">
              <w:rPr>
                <w:lang w:val="nb-NO"/>
              </w:rPr>
              <w:t xml:space="preserve"> </w:t>
            </w:r>
            <w:r w:rsidR="006E4487" w:rsidRPr="00263031">
              <w:rPr>
                <w:lang w:val="nb-NO"/>
              </w:rPr>
              <w:t>giá</w:t>
            </w:r>
            <w:r w:rsidR="00B9696B" w:rsidRPr="00263031">
              <w:rPr>
                <w:lang w:val="nb-NO"/>
              </w:rPr>
              <w:t xml:space="preserve"> </w:t>
            </w:r>
            <w:r w:rsidR="006E4487" w:rsidRPr="00263031">
              <w:rPr>
                <w:lang w:val="nb-NO"/>
              </w:rPr>
              <w:t>hối</w:t>
            </w:r>
            <w:r w:rsidR="00B9696B" w:rsidRPr="00263031">
              <w:rPr>
                <w:lang w:val="nb-NO"/>
              </w:rPr>
              <w:t xml:space="preserve"> </w:t>
            </w:r>
            <w:r w:rsidR="006E4487" w:rsidRPr="00263031">
              <w:rPr>
                <w:lang w:val="nb-NO"/>
              </w:rPr>
              <w:t>đoái</w:t>
            </w:r>
            <w:r w:rsidR="00873668" w:rsidRPr="00263031">
              <w:rPr>
                <w:lang w:val="nb-NO"/>
              </w:rPr>
              <w:t>.</w:t>
            </w:r>
          </w:p>
          <w:p w:rsidR="00B9696B" w:rsidRPr="004D04A5" w:rsidRDefault="00703E57" w:rsidP="00D37430">
            <w:pPr>
              <w:widowControl w:val="0"/>
              <w:spacing w:line="288" w:lineRule="auto"/>
              <w:ind w:left="-28" w:right="-28"/>
              <w:jc w:val="both"/>
              <w:rPr>
                <w:lang w:val="nb-NO"/>
              </w:rPr>
            </w:pPr>
            <w:r w:rsidRPr="004D04A5">
              <w:rPr>
                <w:b/>
                <w:lang w:val="nb-NO"/>
              </w:rPr>
              <w:t>5</w:t>
            </w:r>
            <w:r w:rsidR="006E4487" w:rsidRPr="004D04A5">
              <w:rPr>
                <w:b/>
                <w:lang w:val="nb-NO"/>
              </w:rPr>
              <w:t>B</w:t>
            </w:r>
            <w:r w:rsidR="009B6052" w:rsidRPr="004D04A5">
              <w:rPr>
                <w:b/>
                <w:lang w:val="nb-NO"/>
              </w:rPr>
              <w:t>3</w:t>
            </w:r>
            <w:r w:rsidR="00B9696B" w:rsidRPr="004D04A5">
              <w:rPr>
                <w:lang w:val="nb-NO"/>
              </w:rPr>
              <w:t xml:space="preserve">. </w:t>
            </w:r>
            <w:r w:rsidR="006E4487" w:rsidRPr="004D04A5">
              <w:rPr>
                <w:lang w:val="nb-NO"/>
              </w:rPr>
              <w:t>Phân</w:t>
            </w:r>
            <w:r w:rsidR="00B9696B" w:rsidRPr="004D04A5">
              <w:rPr>
                <w:lang w:val="nb-NO"/>
              </w:rPr>
              <w:t xml:space="preserve"> </w:t>
            </w:r>
            <w:r w:rsidR="006E4487" w:rsidRPr="004D04A5">
              <w:rPr>
                <w:lang w:val="nb-NO"/>
              </w:rPr>
              <w:t>tích</w:t>
            </w:r>
            <w:r w:rsidR="00AB3E5C" w:rsidRPr="004E60FD">
              <w:rPr>
                <w:lang w:val="nb-NO"/>
              </w:rPr>
              <w:t xml:space="preserve"> được</w:t>
            </w:r>
            <w:r w:rsidR="00B9696B" w:rsidRPr="004D04A5">
              <w:rPr>
                <w:lang w:val="nb-NO"/>
              </w:rPr>
              <w:t xml:space="preserve"> </w:t>
            </w:r>
            <w:r w:rsidR="006E4487" w:rsidRPr="004D04A5">
              <w:rPr>
                <w:lang w:val="nb-NO"/>
              </w:rPr>
              <w:t>nội</w:t>
            </w:r>
            <w:r w:rsidR="00B9696B" w:rsidRPr="004D04A5">
              <w:rPr>
                <w:lang w:val="nb-NO"/>
              </w:rPr>
              <w:t xml:space="preserve"> </w:t>
            </w:r>
            <w:r w:rsidR="006E4487" w:rsidRPr="004D04A5">
              <w:rPr>
                <w:lang w:val="nb-NO"/>
              </w:rPr>
              <w:t>dung</w:t>
            </w:r>
            <w:r w:rsidR="00B9696B" w:rsidRPr="004D04A5">
              <w:rPr>
                <w:lang w:val="nb-NO"/>
              </w:rPr>
              <w:t xml:space="preserve"> </w:t>
            </w:r>
            <w:r w:rsidR="006E4487" w:rsidRPr="004D04A5">
              <w:rPr>
                <w:lang w:val="nb-NO"/>
              </w:rPr>
              <w:t>của</w:t>
            </w:r>
            <w:r w:rsidR="00B9696B" w:rsidRPr="004D04A5">
              <w:rPr>
                <w:lang w:val="nb-NO"/>
              </w:rPr>
              <w:t xml:space="preserve"> </w:t>
            </w:r>
            <w:r w:rsidR="006E4487" w:rsidRPr="004D04A5">
              <w:rPr>
                <w:lang w:val="nb-NO"/>
              </w:rPr>
              <w:t>cán</w:t>
            </w:r>
            <w:r w:rsidR="00B9696B" w:rsidRPr="004D04A5">
              <w:rPr>
                <w:lang w:val="nb-NO"/>
              </w:rPr>
              <w:t xml:space="preserve"> </w:t>
            </w:r>
            <w:r w:rsidR="006E4487" w:rsidRPr="004D04A5">
              <w:rPr>
                <w:lang w:val="nb-NO"/>
              </w:rPr>
              <w:t>cân</w:t>
            </w:r>
            <w:r w:rsidR="00B9696B" w:rsidRPr="004D04A5">
              <w:rPr>
                <w:lang w:val="nb-NO"/>
              </w:rPr>
              <w:t xml:space="preserve"> </w:t>
            </w:r>
            <w:r w:rsidR="006E4487" w:rsidRPr="004D04A5">
              <w:rPr>
                <w:lang w:val="nb-NO"/>
              </w:rPr>
              <w:t>thanh</w:t>
            </w:r>
            <w:r w:rsidR="00B9696B" w:rsidRPr="004D04A5">
              <w:rPr>
                <w:lang w:val="nb-NO"/>
              </w:rPr>
              <w:t xml:space="preserve"> </w:t>
            </w:r>
            <w:r w:rsidR="006E4487" w:rsidRPr="004D04A5">
              <w:rPr>
                <w:lang w:val="nb-NO"/>
              </w:rPr>
              <w:t>toán</w:t>
            </w:r>
            <w:r w:rsidR="00B9696B" w:rsidRPr="004D04A5">
              <w:rPr>
                <w:lang w:val="nb-NO"/>
              </w:rPr>
              <w:t xml:space="preserve"> </w:t>
            </w:r>
            <w:r w:rsidR="006E4487" w:rsidRPr="004D04A5">
              <w:rPr>
                <w:lang w:val="nb-NO"/>
              </w:rPr>
              <w:t>quốc</w:t>
            </w:r>
            <w:r w:rsidR="00B9696B" w:rsidRPr="004D04A5">
              <w:rPr>
                <w:lang w:val="nb-NO"/>
              </w:rPr>
              <w:t xml:space="preserve"> </w:t>
            </w:r>
            <w:r w:rsidR="006E4487" w:rsidRPr="004D04A5">
              <w:rPr>
                <w:lang w:val="nb-NO"/>
              </w:rPr>
              <w:t>tế</w:t>
            </w:r>
            <w:r w:rsidR="00873668" w:rsidRPr="004D04A5">
              <w:rPr>
                <w:lang w:val="nb-NO"/>
              </w:rPr>
              <w:t>.</w:t>
            </w:r>
          </w:p>
          <w:p w:rsidR="00B9696B" w:rsidRPr="004D04A5" w:rsidRDefault="00703E57" w:rsidP="00D37430">
            <w:pPr>
              <w:widowControl w:val="0"/>
              <w:spacing w:line="288" w:lineRule="auto"/>
              <w:ind w:left="-28" w:right="-28"/>
              <w:jc w:val="both"/>
              <w:rPr>
                <w:lang w:val="nb-NO"/>
              </w:rPr>
            </w:pPr>
            <w:r w:rsidRPr="004D04A5">
              <w:rPr>
                <w:b/>
                <w:lang w:val="nb-NO"/>
              </w:rPr>
              <w:t>5</w:t>
            </w:r>
            <w:r w:rsidR="006E4487" w:rsidRPr="004D04A5">
              <w:rPr>
                <w:b/>
                <w:lang w:val="nb-NO"/>
              </w:rPr>
              <w:t>B</w:t>
            </w:r>
            <w:r w:rsidR="009B6052" w:rsidRPr="004D04A5">
              <w:rPr>
                <w:b/>
                <w:lang w:val="nb-NO"/>
              </w:rPr>
              <w:t>4</w:t>
            </w:r>
            <w:r w:rsidR="00B9696B" w:rsidRPr="004D04A5">
              <w:rPr>
                <w:lang w:val="nb-NO"/>
              </w:rPr>
              <w:t xml:space="preserve">. </w:t>
            </w:r>
            <w:r w:rsidR="006E4487" w:rsidRPr="004D04A5">
              <w:rPr>
                <w:lang w:val="nb-NO"/>
              </w:rPr>
              <w:t>Phân</w:t>
            </w:r>
            <w:r w:rsidR="009B6052" w:rsidRPr="004D04A5">
              <w:rPr>
                <w:lang w:val="nb-NO"/>
              </w:rPr>
              <w:t xml:space="preserve"> </w:t>
            </w:r>
            <w:r w:rsidR="006E4487" w:rsidRPr="004D04A5">
              <w:rPr>
                <w:lang w:val="nb-NO"/>
              </w:rPr>
              <w:t>tích</w:t>
            </w:r>
            <w:r w:rsidR="00AB3E5C" w:rsidRPr="004E60FD">
              <w:rPr>
                <w:lang w:val="nb-NO"/>
              </w:rPr>
              <w:t xml:space="preserve"> được</w:t>
            </w:r>
            <w:r w:rsidR="007E6824" w:rsidRPr="004D04A5">
              <w:rPr>
                <w:lang w:val="nb-NO"/>
              </w:rPr>
              <w:t xml:space="preserve"> </w:t>
            </w:r>
            <w:r w:rsidR="006E4487" w:rsidRPr="004D04A5">
              <w:rPr>
                <w:lang w:val="nb-NO"/>
              </w:rPr>
              <w:t>về</w:t>
            </w:r>
            <w:r w:rsidR="009B6052" w:rsidRPr="004D04A5">
              <w:rPr>
                <w:lang w:val="nb-NO"/>
              </w:rPr>
              <w:t xml:space="preserve"> </w:t>
            </w:r>
            <w:r w:rsidR="006E4487" w:rsidRPr="004D04A5">
              <w:rPr>
                <w:lang w:val="nb-NO"/>
              </w:rPr>
              <w:t>hệ</w:t>
            </w:r>
            <w:r w:rsidR="00B9696B" w:rsidRPr="004D04A5">
              <w:rPr>
                <w:lang w:val="nb-NO"/>
              </w:rPr>
              <w:t xml:space="preserve"> </w:t>
            </w:r>
            <w:r w:rsidR="006E4487" w:rsidRPr="004D04A5">
              <w:rPr>
                <w:lang w:val="nb-NO"/>
              </w:rPr>
              <w:t>thống</w:t>
            </w:r>
            <w:r w:rsidR="00B9696B" w:rsidRPr="004D04A5">
              <w:rPr>
                <w:lang w:val="nb-NO"/>
              </w:rPr>
              <w:t xml:space="preserve"> </w:t>
            </w:r>
            <w:r w:rsidR="006E4487" w:rsidRPr="004D04A5">
              <w:rPr>
                <w:lang w:val="nb-NO"/>
              </w:rPr>
              <w:t>tiền</w:t>
            </w:r>
            <w:r w:rsidR="00B9696B" w:rsidRPr="004D04A5">
              <w:rPr>
                <w:lang w:val="nb-NO"/>
              </w:rPr>
              <w:t xml:space="preserve"> </w:t>
            </w:r>
            <w:r w:rsidR="006E4487" w:rsidRPr="004D04A5">
              <w:rPr>
                <w:lang w:val="nb-NO"/>
              </w:rPr>
              <w:t>tệ</w:t>
            </w:r>
            <w:r w:rsidR="00B9696B" w:rsidRPr="004D04A5">
              <w:rPr>
                <w:lang w:val="nb-NO"/>
              </w:rPr>
              <w:t xml:space="preserve"> </w:t>
            </w:r>
            <w:r w:rsidR="006E4487" w:rsidRPr="004D04A5">
              <w:rPr>
                <w:lang w:val="nb-NO"/>
              </w:rPr>
              <w:t>quốc</w:t>
            </w:r>
            <w:r w:rsidR="00873668" w:rsidRPr="004D04A5">
              <w:rPr>
                <w:lang w:val="nb-NO"/>
              </w:rPr>
              <w:t xml:space="preserve"> </w:t>
            </w:r>
            <w:r w:rsidR="006E4487" w:rsidRPr="004D04A5">
              <w:rPr>
                <w:lang w:val="nb-NO"/>
              </w:rPr>
              <w:t>tế</w:t>
            </w:r>
            <w:r w:rsidR="00CC006F" w:rsidRPr="004D04A5">
              <w:rPr>
                <w:lang w:val="nb-NO"/>
              </w:rPr>
              <w:t xml:space="preserve"> </w:t>
            </w:r>
            <w:r w:rsidR="006E4487" w:rsidRPr="004D04A5">
              <w:rPr>
                <w:lang w:val="nb-NO"/>
              </w:rPr>
              <w:t>qua</w:t>
            </w:r>
            <w:r w:rsidR="00CC006F" w:rsidRPr="004D04A5">
              <w:rPr>
                <w:lang w:val="nb-NO"/>
              </w:rPr>
              <w:t xml:space="preserve"> </w:t>
            </w:r>
            <w:r w:rsidR="006E4487" w:rsidRPr="004D04A5">
              <w:rPr>
                <w:lang w:val="nb-NO"/>
              </w:rPr>
              <w:t>các</w:t>
            </w:r>
            <w:r w:rsidR="00CC006F" w:rsidRPr="004D04A5">
              <w:rPr>
                <w:lang w:val="nb-NO"/>
              </w:rPr>
              <w:t xml:space="preserve"> </w:t>
            </w:r>
            <w:r w:rsidR="006E4487" w:rsidRPr="004D04A5">
              <w:rPr>
                <w:lang w:val="nb-NO"/>
              </w:rPr>
              <w:t>thời</w:t>
            </w:r>
            <w:r w:rsidR="00CC006F" w:rsidRPr="004D04A5">
              <w:rPr>
                <w:lang w:val="nb-NO"/>
              </w:rPr>
              <w:t xml:space="preserve"> </w:t>
            </w:r>
            <w:r w:rsidR="006E4487" w:rsidRPr="004D04A5">
              <w:rPr>
                <w:lang w:val="nb-NO"/>
              </w:rPr>
              <w:t>kì</w:t>
            </w:r>
            <w:r w:rsidR="00873668" w:rsidRPr="004D04A5">
              <w:rPr>
                <w:lang w:val="nb-NO"/>
              </w:rPr>
              <w:t>.</w:t>
            </w:r>
          </w:p>
        </w:tc>
        <w:tc>
          <w:tcPr>
            <w:tcW w:w="1820" w:type="dxa"/>
            <w:shd w:val="clear" w:color="auto" w:fill="auto"/>
          </w:tcPr>
          <w:p w:rsidR="00B9696B" w:rsidRPr="004D04A5" w:rsidRDefault="00202E19" w:rsidP="00D37430">
            <w:pPr>
              <w:widowControl w:val="0"/>
              <w:spacing w:before="120" w:line="288" w:lineRule="auto"/>
              <w:ind w:left="-28" w:right="-28"/>
              <w:jc w:val="both"/>
              <w:rPr>
                <w:lang w:val="nb-NO"/>
              </w:rPr>
            </w:pPr>
            <w:r w:rsidRPr="004D04A5">
              <w:rPr>
                <w:b/>
                <w:lang w:val="nb-NO"/>
              </w:rPr>
              <w:t>5</w:t>
            </w:r>
            <w:r w:rsidR="006E4487" w:rsidRPr="004D04A5">
              <w:rPr>
                <w:b/>
                <w:lang w:val="nb-NO"/>
              </w:rPr>
              <w:t>C</w:t>
            </w:r>
            <w:r w:rsidR="005146F4" w:rsidRPr="004D04A5">
              <w:rPr>
                <w:b/>
                <w:lang w:val="nb-NO"/>
              </w:rPr>
              <w:t>1</w:t>
            </w:r>
            <w:r w:rsidR="00BD584B" w:rsidRPr="004D04A5">
              <w:rPr>
                <w:b/>
                <w:lang w:val="nb-NO"/>
              </w:rPr>
              <w:t xml:space="preserve">. </w:t>
            </w:r>
            <w:r w:rsidR="006E4487" w:rsidRPr="004D04A5">
              <w:rPr>
                <w:lang w:val="nb-NO"/>
              </w:rPr>
              <w:t>Bình</w:t>
            </w:r>
            <w:r w:rsidR="00873668" w:rsidRPr="004D04A5">
              <w:rPr>
                <w:lang w:val="nb-NO"/>
              </w:rPr>
              <w:t xml:space="preserve"> </w:t>
            </w:r>
            <w:r w:rsidR="006E4487" w:rsidRPr="004D04A5">
              <w:rPr>
                <w:lang w:val="nb-NO"/>
              </w:rPr>
              <w:t>luận</w:t>
            </w:r>
            <w:r w:rsidR="00AB3E5C" w:rsidRPr="004E60FD">
              <w:rPr>
                <w:lang w:val="nb-NO"/>
              </w:rPr>
              <w:t xml:space="preserve"> được</w:t>
            </w:r>
            <w:r w:rsidR="00873668" w:rsidRPr="004D04A5">
              <w:rPr>
                <w:lang w:val="nb-NO"/>
              </w:rPr>
              <w:t xml:space="preserve"> </w:t>
            </w:r>
            <w:r w:rsidR="006E4487" w:rsidRPr="004D04A5">
              <w:rPr>
                <w:lang w:val="nb-NO"/>
              </w:rPr>
              <w:t>về</w:t>
            </w:r>
            <w:r w:rsidR="00B9696B" w:rsidRPr="004D04A5">
              <w:rPr>
                <w:lang w:val="nb-NO"/>
              </w:rPr>
              <w:t xml:space="preserve"> </w:t>
            </w:r>
            <w:r w:rsidR="006E4487" w:rsidRPr="004D04A5">
              <w:rPr>
                <w:lang w:val="nb-NO"/>
              </w:rPr>
              <w:t>tình</w:t>
            </w:r>
            <w:r w:rsidR="00B9696B" w:rsidRPr="004D04A5">
              <w:rPr>
                <w:lang w:val="nb-NO"/>
              </w:rPr>
              <w:t xml:space="preserve"> </w:t>
            </w:r>
            <w:r w:rsidR="006E4487" w:rsidRPr="004D04A5">
              <w:rPr>
                <w:lang w:val="nb-NO"/>
              </w:rPr>
              <w:t>hình</w:t>
            </w:r>
            <w:r w:rsidR="00B9696B" w:rsidRPr="004D04A5">
              <w:rPr>
                <w:lang w:val="nb-NO"/>
              </w:rPr>
              <w:t xml:space="preserve"> </w:t>
            </w:r>
            <w:r w:rsidR="006E4487" w:rsidRPr="004D04A5">
              <w:rPr>
                <w:lang w:val="nb-NO"/>
              </w:rPr>
              <w:t>nợ</w:t>
            </w:r>
            <w:r w:rsidR="00B9696B" w:rsidRPr="004D04A5">
              <w:rPr>
                <w:lang w:val="nb-NO"/>
              </w:rPr>
              <w:t xml:space="preserve"> </w:t>
            </w:r>
            <w:r w:rsidR="006E4487" w:rsidRPr="004D04A5">
              <w:rPr>
                <w:lang w:val="nb-NO"/>
              </w:rPr>
              <w:t>nước</w:t>
            </w:r>
            <w:r w:rsidR="00B9696B" w:rsidRPr="004D04A5">
              <w:rPr>
                <w:lang w:val="nb-NO"/>
              </w:rPr>
              <w:t xml:space="preserve"> </w:t>
            </w:r>
            <w:r w:rsidR="006E4487" w:rsidRPr="004D04A5">
              <w:rPr>
                <w:lang w:val="nb-NO"/>
              </w:rPr>
              <w:t>ngoài</w:t>
            </w:r>
            <w:r w:rsidR="00B9696B" w:rsidRPr="004D04A5">
              <w:rPr>
                <w:lang w:val="nb-NO"/>
              </w:rPr>
              <w:t xml:space="preserve"> </w:t>
            </w:r>
            <w:r w:rsidR="006E4487" w:rsidRPr="004D04A5">
              <w:rPr>
                <w:lang w:val="nb-NO"/>
              </w:rPr>
              <w:t>và</w:t>
            </w:r>
            <w:r w:rsidR="00873668" w:rsidRPr="004D04A5">
              <w:rPr>
                <w:lang w:val="nb-NO"/>
              </w:rPr>
              <w:t xml:space="preserve"> </w:t>
            </w:r>
            <w:r w:rsidR="006E4487" w:rsidRPr="004D04A5">
              <w:rPr>
                <w:lang w:val="nb-NO"/>
              </w:rPr>
              <w:t>giải</w:t>
            </w:r>
            <w:r w:rsidR="00B9696B" w:rsidRPr="004D04A5">
              <w:rPr>
                <w:lang w:val="nb-NO"/>
              </w:rPr>
              <w:t xml:space="preserve"> </w:t>
            </w:r>
            <w:r w:rsidR="006E4487" w:rsidRPr="004D04A5">
              <w:rPr>
                <w:lang w:val="nb-NO"/>
              </w:rPr>
              <w:t>pháp</w:t>
            </w:r>
            <w:r w:rsidR="00B9696B" w:rsidRPr="004D04A5">
              <w:rPr>
                <w:lang w:val="nb-NO"/>
              </w:rPr>
              <w:t xml:space="preserve"> </w:t>
            </w:r>
            <w:r w:rsidR="006E4487" w:rsidRPr="004D04A5">
              <w:rPr>
                <w:lang w:val="nb-NO"/>
              </w:rPr>
              <w:t>lành</w:t>
            </w:r>
            <w:r w:rsidR="00B9696B" w:rsidRPr="004D04A5">
              <w:rPr>
                <w:lang w:val="nb-NO"/>
              </w:rPr>
              <w:t xml:space="preserve"> </w:t>
            </w:r>
            <w:r w:rsidR="006E4487" w:rsidRPr="004D04A5">
              <w:rPr>
                <w:lang w:val="nb-NO"/>
              </w:rPr>
              <w:t>mạnh</w:t>
            </w:r>
            <w:r w:rsidR="00B9696B" w:rsidRPr="004D04A5">
              <w:rPr>
                <w:lang w:val="nb-NO"/>
              </w:rPr>
              <w:t xml:space="preserve"> </w:t>
            </w:r>
            <w:r w:rsidR="006E4487" w:rsidRPr="004D04A5">
              <w:rPr>
                <w:lang w:val="nb-NO"/>
              </w:rPr>
              <w:t>hoá</w:t>
            </w:r>
            <w:r w:rsidR="00B9696B" w:rsidRPr="004D04A5">
              <w:rPr>
                <w:lang w:val="nb-NO"/>
              </w:rPr>
              <w:t xml:space="preserve"> </w:t>
            </w:r>
            <w:r w:rsidR="006E4487" w:rsidRPr="004D04A5">
              <w:rPr>
                <w:lang w:val="nb-NO"/>
              </w:rPr>
              <w:t>tình</w:t>
            </w:r>
            <w:r w:rsidR="00B9696B" w:rsidRPr="004D04A5">
              <w:rPr>
                <w:lang w:val="nb-NO"/>
              </w:rPr>
              <w:t xml:space="preserve"> </w:t>
            </w:r>
            <w:r w:rsidR="006E4487" w:rsidRPr="004D04A5">
              <w:rPr>
                <w:lang w:val="nb-NO"/>
              </w:rPr>
              <w:t>hình</w:t>
            </w:r>
            <w:r w:rsidR="00B9696B" w:rsidRPr="004D04A5">
              <w:rPr>
                <w:lang w:val="nb-NO"/>
              </w:rPr>
              <w:t xml:space="preserve"> </w:t>
            </w:r>
            <w:r w:rsidR="006E4487" w:rsidRPr="004D04A5">
              <w:rPr>
                <w:lang w:val="nb-NO"/>
              </w:rPr>
              <w:t>nợ</w:t>
            </w:r>
            <w:r w:rsidR="00B9696B" w:rsidRPr="004D04A5">
              <w:rPr>
                <w:lang w:val="nb-NO"/>
              </w:rPr>
              <w:t xml:space="preserve"> </w:t>
            </w:r>
            <w:r w:rsidR="006E4487" w:rsidRPr="004D04A5">
              <w:rPr>
                <w:lang w:val="nb-NO"/>
              </w:rPr>
              <w:t>nước</w:t>
            </w:r>
            <w:r w:rsidR="00B9696B" w:rsidRPr="004D04A5">
              <w:rPr>
                <w:lang w:val="nb-NO"/>
              </w:rPr>
              <w:t xml:space="preserve"> </w:t>
            </w:r>
            <w:r w:rsidR="006E4487" w:rsidRPr="004D04A5">
              <w:rPr>
                <w:lang w:val="nb-NO"/>
              </w:rPr>
              <w:t>ngoài</w:t>
            </w:r>
            <w:r w:rsidR="00B9696B" w:rsidRPr="004D04A5">
              <w:rPr>
                <w:lang w:val="nb-NO"/>
              </w:rPr>
              <w:t xml:space="preserve"> </w:t>
            </w:r>
            <w:r w:rsidR="006E4487" w:rsidRPr="004D04A5">
              <w:rPr>
                <w:lang w:val="nb-NO"/>
              </w:rPr>
              <w:t>của</w:t>
            </w:r>
            <w:r w:rsidR="00B9696B" w:rsidRPr="004D04A5">
              <w:rPr>
                <w:lang w:val="nb-NO"/>
              </w:rPr>
              <w:t xml:space="preserve"> </w:t>
            </w:r>
            <w:r w:rsidR="006E4487" w:rsidRPr="004D04A5">
              <w:rPr>
                <w:lang w:val="nb-NO"/>
              </w:rPr>
              <w:t>các</w:t>
            </w:r>
            <w:r w:rsidR="00B9696B" w:rsidRPr="004D04A5">
              <w:rPr>
                <w:lang w:val="nb-NO"/>
              </w:rPr>
              <w:t xml:space="preserve"> </w:t>
            </w:r>
            <w:r w:rsidR="006E4487" w:rsidRPr="004D04A5">
              <w:rPr>
                <w:lang w:val="nb-NO"/>
              </w:rPr>
              <w:t>nước</w:t>
            </w:r>
            <w:r w:rsidR="00B9696B" w:rsidRPr="004D04A5">
              <w:rPr>
                <w:lang w:val="nb-NO"/>
              </w:rPr>
              <w:t xml:space="preserve"> </w:t>
            </w:r>
            <w:r w:rsidR="006E4487" w:rsidRPr="004D04A5">
              <w:rPr>
                <w:lang w:val="nb-NO"/>
              </w:rPr>
              <w:t>đang</w:t>
            </w:r>
            <w:r w:rsidR="00B9696B" w:rsidRPr="004D04A5">
              <w:rPr>
                <w:lang w:val="nb-NO"/>
              </w:rPr>
              <w:t xml:space="preserve"> </w:t>
            </w:r>
            <w:r w:rsidR="006E4487" w:rsidRPr="004D04A5">
              <w:rPr>
                <w:lang w:val="nb-NO"/>
              </w:rPr>
              <w:t>phát</w:t>
            </w:r>
            <w:r w:rsidR="00B9696B" w:rsidRPr="004D04A5">
              <w:rPr>
                <w:lang w:val="nb-NO"/>
              </w:rPr>
              <w:t xml:space="preserve"> </w:t>
            </w:r>
            <w:r w:rsidR="006E4487" w:rsidRPr="004D04A5">
              <w:rPr>
                <w:lang w:val="nb-NO"/>
              </w:rPr>
              <w:t>triển</w:t>
            </w:r>
            <w:r w:rsidR="00BD584B" w:rsidRPr="004D04A5">
              <w:rPr>
                <w:lang w:val="nb-NO"/>
              </w:rPr>
              <w:t>.</w:t>
            </w:r>
            <w:r w:rsidR="00B9696B" w:rsidRPr="004D04A5">
              <w:rPr>
                <w:lang w:val="nb-NO"/>
              </w:rPr>
              <w:t xml:space="preserve"> </w:t>
            </w:r>
          </w:p>
        </w:tc>
      </w:tr>
      <w:tr w:rsidR="004B37D5" w:rsidRPr="004D04A5">
        <w:tc>
          <w:tcPr>
            <w:tcW w:w="900" w:type="dxa"/>
            <w:shd w:val="clear" w:color="auto" w:fill="auto"/>
          </w:tcPr>
          <w:p w:rsidR="004B37D5" w:rsidRPr="004D04A5" w:rsidRDefault="001402B4" w:rsidP="00D37430">
            <w:pPr>
              <w:widowControl w:val="0"/>
              <w:spacing w:before="180" w:line="288" w:lineRule="auto"/>
              <w:ind w:left="-28" w:right="-28"/>
              <w:jc w:val="center"/>
              <w:rPr>
                <w:lang w:val="nb-NO"/>
              </w:rPr>
            </w:pPr>
            <w:r>
              <w:rPr>
                <w:b/>
                <w:lang w:val="sv-SE"/>
              </w:rPr>
              <w:t>6</w:t>
            </w:r>
            <w:r>
              <w:rPr>
                <w:b/>
                <w:lang w:val="nb-NO"/>
              </w:rPr>
              <w:t xml:space="preserve">. </w:t>
            </w:r>
            <w:r>
              <w:rPr>
                <w:b/>
                <w:lang w:val="sv-SE"/>
              </w:rPr>
              <w:t xml:space="preserve">  </w:t>
            </w:r>
            <w:r>
              <w:rPr>
                <w:lang w:val="sv-SE"/>
              </w:rPr>
              <w:t>Việt Nam hội nhập kinh tế khu vực</w:t>
            </w:r>
          </w:p>
        </w:tc>
        <w:tc>
          <w:tcPr>
            <w:tcW w:w="2040" w:type="dxa"/>
            <w:shd w:val="clear" w:color="auto" w:fill="auto"/>
          </w:tcPr>
          <w:p w:rsidR="001402B4" w:rsidRDefault="001402B4" w:rsidP="00D37430">
            <w:pPr>
              <w:widowControl w:val="0"/>
              <w:spacing w:before="180" w:line="288" w:lineRule="auto"/>
              <w:ind w:left="-28" w:right="-28"/>
              <w:jc w:val="both"/>
              <w:rPr>
                <w:lang w:val="nb-NO"/>
              </w:rPr>
            </w:pPr>
            <w:r>
              <w:rPr>
                <w:b/>
                <w:lang w:val="sv-SE"/>
              </w:rPr>
              <w:t>6</w:t>
            </w:r>
            <w:r>
              <w:rPr>
                <w:b/>
                <w:lang w:val="nb-NO"/>
              </w:rPr>
              <w:t>A1</w:t>
            </w:r>
            <w:r>
              <w:rPr>
                <w:lang w:val="nb-NO"/>
              </w:rPr>
              <w:t>. Nêu được cơ sở chính trị, pháp lí của quan hệ kinh tế song phương Việt Nam-Hoa Kỳ.</w:t>
            </w:r>
          </w:p>
          <w:p w:rsidR="001402B4" w:rsidRDefault="001402B4" w:rsidP="00D37430">
            <w:pPr>
              <w:widowControl w:val="0"/>
              <w:spacing w:line="288" w:lineRule="auto"/>
              <w:ind w:left="-28" w:right="-28"/>
              <w:jc w:val="both"/>
              <w:rPr>
                <w:lang w:val="nb-NO"/>
              </w:rPr>
            </w:pPr>
            <w:r>
              <w:rPr>
                <w:b/>
                <w:spacing w:val="-8"/>
                <w:lang w:val="sv-SE"/>
              </w:rPr>
              <w:t>6</w:t>
            </w:r>
            <w:r>
              <w:rPr>
                <w:b/>
                <w:lang w:val="nb-NO"/>
              </w:rPr>
              <w:t>A2.</w:t>
            </w:r>
            <w:r>
              <w:rPr>
                <w:lang w:val="nb-NO"/>
              </w:rPr>
              <w:t xml:space="preserve"> Nêu được </w:t>
            </w:r>
            <w:r>
              <w:rPr>
                <w:spacing w:val="-8"/>
                <w:lang w:val="sv-SE"/>
              </w:rPr>
              <w:t>mục</w:t>
            </w:r>
            <w:r>
              <w:rPr>
                <w:lang w:val="sv-SE"/>
              </w:rPr>
              <w:t xml:space="preserve"> tiêu của hợp tác</w:t>
            </w:r>
            <w:r>
              <w:rPr>
                <w:lang w:val="nb-NO"/>
              </w:rPr>
              <w:t xml:space="preserve"> kinh tế </w:t>
            </w:r>
            <w:r>
              <w:rPr>
                <w:lang w:val="sv-SE"/>
              </w:rPr>
              <w:t>ASEAN</w:t>
            </w:r>
            <w:r>
              <w:rPr>
                <w:lang w:val="nb-NO"/>
              </w:rPr>
              <w:t>.</w:t>
            </w:r>
          </w:p>
          <w:p w:rsidR="004B37D5" w:rsidRPr="004D04A5" w:rsidRDefault="001402B4" w:rsidP="00D37430">
            <w:pPr>
              <w:widowControl w:val="0"/>
              <w:spacing w:line="288" w:lineRule="auto"/>
              <w:ind w:left="-28" w:right="-28"/>
              <w:jc w:val="both"/>
              <w:rPr>
                <w:lang w:val="nb-NO"/>
              </w:rPr>
            </w:pPr>
            <w:r>
              <w:rPr>
                <w:b/>
                <w:lang w:val="sv-SE"/>
              </w:rPr>
              <w:t>6</w:t>
            </w:r>
            <w:r>
              <w:rPr>
                <w:b/>
                <w:lang w:val="nb-NO"/>
              </w:rPr>
              <w:t>A3</w:t>
            </w:r>
            <w:r>
              <w:rPr>
                <w:lang w:val="nb-NO"/>
              </w:rPr>
              <w:t xml:space="preserve">. Nêu được </w:t>
            </w:r>
            <w:r>
              <w:rPr>
                <w:lang w:val="sv-SE"/>
              </w:rPr>
              <w:t>sự tham gia</w:t>
            </w:r>
            <w:r>
              <w:rPr>
                <w:lang w:val="nb-NO"/>
              </w:rPr>
              <w:t xml:space="preserve"> của Việt </w:t>
            </w:r>
            <w:r>
              <w:rPr>
                <w:spacing w:val="-2"/>
                <w:lang w:val="nb-NO"/>
              </w:rPr>
              <w:t>Nam-Trung Quốc.</w:t>
            </w:r>
            <w:r>
              <w:rPr>
                <w:lang w:val="nb-NO"/>
              </w:rPr>
              <w:t xml:space="preserve"> </w:t>
            </w:r>
          </w:p>
        </w:tc>
        <w:tc>
          <w:tcPr>
            <w:tcW w:w="1960" w:type="dxa"/>
            <w:shd w:val="clear" w:color="auto" w:fill="auto"/>
          </w:tcPr>
          <w:p w:rsidR="001402B4" w:rsidRDefault="001402B4" w:rsidP="00D37430">
            <w:pPr>
              <w:widowControl w:val="0"/>
              <w:spacing w:before="180" w:line="288" w:lineRule="auto"/>
              <w:ind w:left="-28" w:right="-28"/>
              <w:jc w:val="both"/>
              <w:rPr>
                <w:lang w:val="nb-NO"/>
              </w:rPr>
            </w:pPr>
            <w:r>
              <w:rPr>
                <w:b/>
                <w:lang w:val="sv-SE"/>
              </w:rPr>
              <w:t>6</w:t>
            </w:r>
            <w:r>
              <w:rPr>
                <w:b/>
                <w:lang w:val="nb-NO"/>
              </w:rPr>
              <w:t>B1</w:t>
            </w:r>
            <w:r>
              <w:rPr>
                <w:lang w:val="nb-NO"/>
              </w:rPr>
              <w:t xml:space="preserve">. </w:t>
            </w:r>
            <w:r>
              <w:rPr>
                <w:lang w:val="sv-SE"/>
              </w:rPr>
              <w:t>So sánh được các cấp độ liên kết kinh tế khu vực.</w:t>
            </w:r>
          </w:p>
          <w:p w:rsidR="004B37D5" w:rsidRPr="004D04A5" w:rsidRDefault="001402B4" w:rsidP="00D37430">
            <w:pPr>
              <w:widowControl w:val="0"/>
              <w:spacing w:line="288" w:lineRule="auto"/>
              <w:ind w:left="-28" w:right="-28"/>
              <w:jc w:val="both"/>
              <w:rPr>
                <w:lang w:val="nb-NO"/>
              </w:rPr>
            </w:pPr>
            <w:r>
              <w:rPr>
                <w:b/>
                <w:lang w:val="sv-SE"/>
              </w:rPr>
              <w:t>6</w:t>
            </w:r>
            <w:r>
              <w:rPr>
                <w:b/>
                <w:spacing w:val="-10"/>
                <w:lang w:val="nb-NO"/>
              </w:rPr>
              <w:t>B2.</w:t>
            </w:r>
            <w:r>
              <w:rPr>
                <w:spacing w:val="-10"/>
                <w:lang w:val="nb-NO"/>
              </w:rPr>
              <w:t xml:space="preserve"> </w:t>
            </w:r>
            <w:r>
              <w:rPr>
                <w:lang w:val="sv-SE"/>
              </w:rPr>
              <w:t xml:space="preserve"> Phân tích được 3 chương trình hành động của APEC</w:t>
            </w:r>
            <w:r>
              <w:rPr>
                <w:lang w:val="nb-NO"/>
              </w:rPr>
              <w:t>.</w:t>
            </w:r>
          </w:p>
        </w:tc>
        <w:tc>
          <w:tcPr>
            <w:tcW w:w="1820" w:type="dxa"/>
            <w:shd w:val="clear" w:color="auto" w:fill="auto"/>
          </w:tcPr>
          <w:p w:rsidR="001402B4" w:rsidRDefault="001402B4" w:rsidP="00D37430">
            <w:pPr>
              <w:widowControl w:val="0"/>
              <w:spacing w:before="180" w:line="288" w:lineRule="auto"/>
              <w:ind w:left="-28" w:right="-28"/>
              <w:jc w:val="both"/>
              <w:rPr>
                <w:lang w:val="nb-NO"/>
              </w:rPr>
            </w:pPr>
            <w:r>
              <w:rPr>
                <w:b/>
                <w:lang w:val="sv-SE"/>
              </w:rPr>
              <w:t>6</w:t>
            </w:r>
            <w:r>
              <w:rPr>
                <w:b/>
                <w:lang w:val="nb-NO"/>
              </w:rPr>
              <w:t xml:space="preserve">C1. </w:t>
            </w:r>
            <w:r>
              <w:rPr>
                <w:lang w:val="nb-NO"/>
              </w:rPr>
              <w:t xml:space="preserve">Bình luận được </w:t>
            </w:r>
            <w:r>
              <w:rPr>
                <w:lang w:val="sv-SE"/>
              </w:rPr>
              <w:t>việc thực hiện AFTA của</w:t>
            </w:r>
            <w:r>
              <w:rPr>
                <w:lang w:val="nb-NO"/>
              </w:rPr>
              <w:t xml:space="preserve"> Việt Nam.</w:t>
            </w:r>
          </w:p>
          <w:p w:rsidR="000137DE" w:rsidRPr="004D04A5" w:rsidRDefault="001402B4" w:rsidP="00D37430">
            <w:pPr>
              <w:widowControl w:val="0"/>
              <w:spacing w:line="288" w:lineRule="auto"/>
              <w:ind w:left="-28" w:right="-28"/>
              <w:jc w:val="both"/>
              <w:rPr>
                <w:lang w:val="nb-NO"/>
              </w:rPr>
            </w:pPr>
            <w:r>
              <w:rPr>
                <w:b/>
                <w:lang w:val="sv-SE"/>
              </w:rPr>
              <w:t>6</w:t>
            </w:r>
            <w:r>
              <w:rPr>
                <w:b/>
                <w:lang w:val="nb-NO"/>
              </w:rPr>
              <w:t xml:space="preserve">C2. </w:t>
            </w:r>
            <w:r>
              <w:rPr>
                <w:lang w:val="nb-NO"/>
              </w:rPr>
              <w:t xml:space="preserve">Đánh giá được </w:t>
            </w:r>
            <w:r>
              <w:rPr>
                <w:lang w:val="sv-SE"/>
              </w:rPr>
              <w:t>về quan hệ</w:t>
            </w:r>
            <w:r>
              <w:rPr>
                <w:lang w:val="nb-NO"/>
              </w:rPr>
              <w:t xml:space="preserve"> kinh tế Việt Nam-EU.</w:t>
            </w:r>
          </w:p>
        </w:tc>
      </w:tr>
      <w:tr w:rsidR="00B9696B" w:rsidRPr="004D04A5">
        <w:tc>
          <w:tcPr>
            <w:tcW w:w="900" w:type="dxa"/>
            <w:shd w:val="clear" w:color="auto" w:fill="auto"/>
          </w:tcPr>
          <w:p w:rsidR="00B9696B" w:rsidRPr="00AB3E5C" w:rsidRDefault="001402B4" w:rsidP="00D37430">
            <w:pPr>
              <w:widowControl w:val="0"/>
              <w:spacing w:before="120" w:line="288" w:lineRule="auto"/>
              <w:ind w:left="-28" w:right="-28"/>
              <w:jc w:val="center"/>
              <w:rPr>
                <w:b/>
                <w:lang w:val="sv-SE"/>
              </w:rPr>
            </w:pPr>
            <w:r>
              <w:rPr>
                <w:b/>
                <w:lang w:val="nb-NO"/>
              </w:rPr>
              <w:t>7</w:t>
            </w:r>
            <w:r>
              <w:rPr>
                <w:b/>
                <w:lang w:val="sv-SE"/>
              </w:rPr>
              <w:t xml:space="preserve">. </w:t>
            </w:r>
            <w:r w:rsidR="00D37430">
              <w:rPr>
                <w:b/>
                <w:lang w:val="sv-SE"/>
              </w:rPr>
              <w:t xml:space="preserve"> </w:t>
            </w:r>
            <w:r>
              <w:rPr>
                <w:lang w:val="nb-NO"/>
              </w:rPr>
              <w:lastRenderedPageBreak/>
              <w:t>Quan hệ kinh tế song phương của Việt Nam và một số đối</w:t>
            </w:r>
            <w:r>
              <w:rPr>
                <w:b/>
                <w:lang w:val="nb-NO"/>
              </w:rPr>
              <w:t xml:space="preserve"> </w:t>
            </w:r>
            <w:r>
              <w:rPr>
                <w:lang w:val="nb-NO"/>
              </w:rPr>
              <w:t>tác quan trọng</w:t>
            </w:r>
          </w:p>
        </w:tc>
        <w:tc>
          <w:tcPr>
            <w:tcW w:w="2040" w:type="dxa"/>
            <w:shd w:val="clear" w:color="auto" w:fill="auto"/>
          </w:tcPr>
          <w:p w:rsidR="001402B4" w:rsidRDefault="001402B4" w:rsidP="00D37430">
            <w:pPr>
              <w:widowControl w:val="0"/>
              <w:spacing w:before="180" w:line="288" w:lineRule="auto"/>
              <w:ind w:left="-28" w:right="-28"/>
              <w:jc w:val="both"/>
              <w:rPr>
                <w:lang w:val="sv-SE"/>
              </w:rPr>
            </w:pPr>
            <w:r>
              <w:rPr>
                <w:b/>
                <w:lang w:val="nb-NO"/>
              </w:rPr>
              <w:lastRenderedPageBreak/>
              <w:t>7</w:t>
            </w:r>
            <w:r>
              <w:rPr>
                <w:b/>
                <w:lang w:val="sv-SE"/>
              </w:rPr>
              <w:t>A1</w:t>
            </w:r>
            <w:r>
              <w:rPr>
                <w:lang w:val="sv-SE"/>
              </w:rPr>
              <w:t xml:space="preserve">. </w:t>
            </w:r>
            <w:r>
              <w:rPr>
                <w:lang w:val="nb-NO"/>
              </w:rPr>
              <w:t xml:space="preserve">Nêu được cơ </w:t>
            </w:r>
            <w:r>
              <w:rPr>
                <w:lang w:val="nb-NO"/>
              </w:rPr>
              <w:lastRenderedPageBreak/>
              <w:t>sở chính trị, pháp lí của quan hệ kinh tế song phương Việt Nam-Hoa Kỳ.</w:t>
            </w:r>
          </w:p>
          <w:p w:rsidR="001402B4" w:rsidRDefault="001402B4" w:rsidP="00D37430">
            <w:pPr>
              <w:widowControl w:val="0"/>
              <w:spacing w:line="288" w:lineRule="auto"/>
              <w:ind w:left="-28" w:right="-28"/>
              <w:jc w:val="both"/>
              <w:rPr>
                <w:lang w:val="sv-SE"/>
              </w:rPr>
            </w:pPr>
            <w:r>
              <w:rPr>
                <w:b/>
                <w:lang w:val="nb-NO"/>
              </w:rPr>
              <w:t>7</w:t>
            </w:r>
            <w:r>
              <w:rPr>
                <w:b/>
                <w:spacing w:val="-8"/>
                <w:lang w:val="sv-SE"/>
              </w:rPr>
              <w:t>A2</w:t>
            </w:r>
            <w:r>
              <w:rPr>
                <w:spacing w:val="-8"/>
                <w:lang w:val="sv-SE"/>
              </w:rPr>
              <w:t>. Nêu</w:t>
            </w:r>
            <w:r>
              <w:rPr>
                <w:lang w:val="sv-SE"/>
              </w:rPr>
              <w:t xml:space="preserve"> được</w:t>
            </w:r>
            <w:r>
              <w:rPr>
                <w:spacing w:val="-8"/>
                <w:lang w:val="sv-SE"/>
              </w:rPr>
              <w:t xml:space="preserve"> </w:t>
            </w:r>
            <w:r>
              <w:rPr>
                <w:lang w:val="nb-NO"/>
              </w:rPr>
              <w:t>cơ sở chính trị, pháp lí</w:t>
            </w:r>
            <w:r>
              <w:rPr>
                <w:lang w:val="sv-SE"/>
              </w:rPr>
              <w:t xml:space="preserve"> của </w:t>
            </w:r>
            <w:r>
              <w:rPr>
                <w:lang w:val="nb-NO"/>
              </w:rPr>
              <w:t>quan hệ kinh tế song phương Việt Nam-EU.</w:t>
            </w:r>
          </w:p>
          <w:p w:rsidR="00C50A8C" w:rsidRPr="00AB3E5C" w:rsidRDefault="001402B4" w:rsidP="00D37430">
            <w:pPr>
              <w:widowControl w:val="0"/>
              <w:tabs>
                <w:tab w:val="left" w:pos="0"/>
                <w:tab w:val="left" w:pos="360"/>
              </w:tabs>
              <w:spacing w:line="288" w:lineRule="auto"/>
              <w:ind w:left="-28" w:right="-28"/>
              <w:jc w:val="both"/>
              <w:rPr>
                <w:lang w:val="sv-SE"/>
              </w:rPr>
            </w:pPr>
            <w:r>
              <w:rPr>
                <w:b/>
                <w:lang w:val="nb-NO"/>
              </w:rPr>
              <w:t>7</w:t>
            </w:r>
            <w:r>
              <w:rPr>
                <w:b/>
                <w:lang w:val="sv-SE"/>
              </w:rPr>
              <w:t>A</w:t>
            </w:r>
            <w:r>
              <w:rPr>
                <w:b/>
                <w:lang w:val="nb-NO"/>
              </w:rPr>
              <w:t>3</w:t>
            </w:r>
            <w:r>
              <w:rPr>
                <w:b/>
                <w:lang w:val="sv-SE"/>
              </w:rPr>
              <w:t>.</w:t>
            </w:r>
            <w:r>
              <w:rPr>
                <w:lang w:val="sv-SE"/>
              </w:rPr>
              <w:t xml:space="preserve"> Nêu được </w:t>
            </w:r>
            <w:r>
              <w:rPr>
                <w:lang w:val="nb-NO"/>
              </w:rPr>
              <w:t>cơ sở chính trị, pháp lí</w:t>
            </w:r>
            <w:r>
              <w:rPr>
                <w:lang w:val="sv-SE"/>
              </w:rPr>
              <w:t xml:space="preserve"> của </w:t>
            </w:r>
            <w:r>
              <w:rPr>
                <w:lang w:val="nb-NO"/>
              </w:rPr>
              <w:t xml:space="preserve">quan hệ kinh tế song phương </w:t>
            </w:r>
            <w:r>
              <w:rPr>
                <w:lang w:val="sv-SE"/>
              </w:rPr>
              <w:t xml:space="preserve">Việt </w:t>
            </w:r>
            <w:r>
              <w:rPr>
                <w:spacing w:val="-2"/>
                <w:lang w:val="nb-NO"/>
              </w:rPr>
              <w:t>Nam-Trung Quốc.</w:t>
            </w:r>
            <w:r>
              <w:rPr>
                <w:lang w:val="nb-NO"/>
              </w:rPr>
              <w:t xml:space="preserve"> </w:t>
            </w:r>
          </w:p>
        </w:tc>
        <w:tc>
          <w:tcPr>
            <w:tcW w:w="1960" w:type="dxa"/>
            <w:shd w:val="clear" w:color="auto" w:fill="auto"/>
          </w:tcPr>
          <w:p w:rsidR="001402B4" w:rsidRDefault="001402B4" w:rsidP="00D37430">
            <w:pPr>
              <w:widowControl w:val="0"/>
              <w:spacing w:before="180" w:line="288" w:lineRule="auto"/>
              <w:ind w:left="-28" w:right="-28"/>
              <w:jc w:val="both"/>
              <w:rPr>
                <w:lang w:val="sv-SE"/>
              </w:rPr>
            </w:pPr>
            <w:r>
              <w:rPr>
                <w:b/>
                <w:lang w:val="nb-NO"/>
              </w:rPr>
              <w:lastRenderedPageBreak/>
              <w:t>7</w:t>
            </w:r>
            <w:r>
              <w:rPr>
                <w:b/>
                <w:lang w:val="sv-SE"/>
              </w:rPr>
              <w:t>B1</w:t>
            </w:r>
            <w:r>
              <w:rPr>
                <w:lang w:val="sv-SE"/>
              </w:rPr>
              <w:t xml:space="preserve">. </w:t>
            </w:r>
            <w:r>
              <w:rPr>
                <w:lang w:val="nb-NO"/>
              </w:rPr>
              <w:t xml:space="preserve">Phân tích </w:t>
            </w:r>
            <w:r>
              <w:rPr>
                <w:lang w:val="nb-NO"/>
              </w:rPr>
              <w:lastRenderedPageBreak/>
              <w:t xml:space="preserve">được quan hệ kinh tế song phương Việt Nam-Hoa Kỳ. </w:t>
            </w:r>
          </w:p>
          <w:p w:rsidR="001402B4" w:rsidRDefault="001402B4" w:rsidP="00D37430">
            <w:pPr>
              <w:widowControl w:val="0"/>
              <w:spacing w:line="288" w:lineRule="auto"/>
              <w:ind w:left="-28" w:right="-28"/>
              <w:jc w:val="both"/>
              <w:rPr>
                <w:lang w:val="sv-SE"/>
              </w:rPr>
            </w:pPr>
            <w:r>
              <w:rPr>
                <w:b/>
                <w:spacing w:val="-10"/>
                <w:lang w:val="nb-NO"/>
              </w:rPr>
              <w:t>7</w:t>
            </w:r>
            <w:r>
              <w:rPr>
                <w:b/>
                <w:lang w:val="sv-SE"/>
              </w:rPr>
              <w:t>B2.</w:t>
            </w:r>
            <w:r>
              <w:rPr>
                <w:spacing w:val="-10"/>
                <w:lang w:val="nb-NO"/>
              </w:rPr>
              <w:t xml:space="preserve"> </w:t>
            </w:r>
            <w:r>
              <w:rPr>
                <w:lang w:val="nb-NO"/>
              </w:rPr>
              <w:t>Phân tích được quan hệ kinh tế song phương Việt Nam-EU.</w:t>
            </w:r>
          </w:p>
          <w:p w:rsidR="00060D71" w:rsidRPr="004D04A5" w:rsidRDefault="001402B4" w:rsidP="00D37430">
            <w:pPr>
              <w:widowControl w:val="0"/>
              <w:spacing w:line="288" w:lineRule="auto"/>
              <w:ind w:left="-28" w:right="-28"/>
              <w:jc w:val="both"/>
              <w:rPr>
                <w:lang w:val="sv-SE"/>
              </w:rPr>
            </w:pPr>
            <w:r>
              <w:rPr>
                <w:b/>
                <w:lang w:val="nb-NO"/>
              </w:rPr>
              <w:t>7B3</w:t>
            </w:r>
            <w:r>
              <w:rPr>
                <w:lang w:val="nb-NO"/>
              </w:rPr>
              <w:t>. Phân tích được quan hệ kinh tế song phương Việt Nam-Trung Quốc.</w:t>
            </w:r>
          </w:p>
        </w:tc>
        <w:tc>
          <w:tcPr>
            <w:tcW w:w="1820" w:type="dxa"/>
            <w:shd w:val="clear" w:color="auto" w:fill="auto"/>
          </w:tcPr>
          <w:p w:rsidR="001402B4" w:rsidRDefault="001402B4" w:rsidP="00D37430">
            <w:pPr>
              <w:widowControl w:val="0"/>
              <w:spacing w:before="180" w:line="288" w:lineRule="auto"/>
              <w:ind w:left="-28" w:right="-28"/>
              <w:jc w:val="both"/>
              <w:rPr>
                <w:lang w:val="sv-SE"/>
              </w:rPr>
            </w:pPr>
            <w:r>
              <w:rPr>
                <w:b/>
                <w:lang w:val="nb-NO"/>
              </w:rPr>
              <w:lastRenderedPageBreak/>
              <w:t>7</w:t>
            </w:r>
            <w:r>
              <w:rPr>
                <w:b/>
                <w:lang w:val="sv-SE"/>
              </w:rPr>
              <w:t>C1</w:t>
            </w:r>
            <w:r>
              <w:rPr>
                <w:lang w:val="sv-SE"/>
              </w:rPr>
              <w:t xml:space="preserve">. Bình luận </w:t>
            </w:r>
            <w:r>
              <w:rPr>
                <w:lang w:val="sv-SE"/>
              </w:rPr>
              <w:lastRenderedPageBreak/>
              <w:t xml:space="preserve">được về quan </w:t>
            </w:r>
            <w:r>
              <w:rPr>
                <w:lang w:val="nb-NO"/>
              </w:rPr>
              <w:t>hệ kinh tế song phương Việt Nam-Hoa Kỳ.</w:t>
            </w:r>
          </w:p>
          <w:p w:rsidR="001402B4" w:rsidRDefault="001402B4" w:rsidP="00D37430">
            <w:pPr>
              <w:widowControl w:val="0"/>
              <w:spacing w:line="288" w:lineRule="auto"/>
              <w:ind w:left="-28" w:right="-28"/>
              <w:jc w:val="both"/>
              <w:rPr>
                <w:b/>
                <w:lang w:val="nb-NO"/>
              </w:rPr>
            </w:pPr>
            <w:r>
              <w:rPr>
                <w:b/>
                <w:lang w:val="nb-NO"/>
              </w:rPr>
              <w:t xml:space="preserve">7C2. </w:t>
            </w:r>
            <w:r>
              <w:rPr>
                <w:lang w:val="nb-NO"/>
              </w:rPr>
              <w:t>Đánh giá được triển vọng hợp tác kinh tế song phương Việt Nam-EU.</w:t>
            </w:r>
          </w:p>
          <w:p w:rsidR="00B9696B" w:rsidRPr="004D04A5" w:rsidRDefault="001402B4" w:rsidP="00D37430">
            <w:pPr>
              <w:widowControl w:val="0"/>
              <w:spacing w:line="288" w:lineRule="auto"/>
              <w:ind w:left="-28" w:right="-28"/>
              <w:jc w:val="both"/>
              <w:rPr>
                <w:lang w:val="sv-SE"/>
              </w:rPr>
            </w:pPr>
            <w:r>
              <w:rPr>
                <w:b/>
                <w:lang w:val="nb-NO"/>
              </w:rPr>
              <w:t xml:space="preserve">7C3. </w:t>
            </w:r>
            <w:r>
              <w:rPr>
                <w:lang w:val="nb-NO"/>
              </w:rPr>
              <w:t>Bình luận được về quan hệ kinh tế song phương Việt Nam-Trung Quốc.</w:t>
            </w:r>
          </w:p>
        </w:tc>
      </w:tr>
      <w:tr w:rsidR="000137DE" w:rsidRPr="004D04A5">
        <w:tc>
          <w:tcPr>
            <w:tcW w:w="900" w:type="dxa"/>
            <w:tcBorders>
              <w:top w:val="single" w:sz="4" w:space="0" w:color="auto"/>
              <w:left w:val="single" w:sz="4" w:space="0" w:color="auto"/>
              <w:bottom w:val="single" w:sz="4" w:space="0" w:color="auto"/>
              <w:right w:val="single" w:sz="4" w:space="0" w:color="auto"/>
            </w:tcBorders>
            <w:shd w:val="clear" w:color="auto" w:fill="auto"/>
          </w:tcPr>
          <w:p w:rsidR="000137DE" w:rsidRPr="004D04A5" w:rsidRDefault="00A16E01" w:rsidP="00D37430">
            <w:pPr>
              <w:widowControl w:val="0"/>
              <w:spacing w:before="180" w:line="288" w:lineRule="auto"/>
              <w:ind w:left="-28" w:right="-28"/>
              <w:jc w:val="center"/>
              <w:rPr>
                <w:b/>
                <w:lang w:val="sv-SE"/>
              </w:rPr>
            </w:pPr>
            <w:r w:rsidRPr="004D04A5">
              <w:rPr>
                <w:b/>
                <w:lang w:val="sv-SE"/>
              </w:rPr>
              <w:lastRenderedPageBreak/>
              <w:t>8</w:t>
            </w:r>
            <w:r w:rsidR="000137DE" w:rsidRPr="004D04A5">
              <w:rPr>
                <w:b/>
                <w:lang w:val="sv-SE"/>
              </w:rPr>
              <w:t xml:space="preserve">.   </w:t>
            </w:r>
            <w:r w:rsidR="000137DE" w:rsidRPr="004D04A5">
              <w:rPr>
                <w:lang w:val="sv-SE"/>
              </w:rPr>
              <w:t xml:space="preserve">Việt Nam hội nhập kinh tế </w:t>
            </w:r>
            <w:r w:rsidRPr="004D04A5">
              <w:rPr>
                <w:lang w:val="sv-SE"/>
              </w:rPr>
              <w:t>toàn cầu</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0137DE" w:rsidRPr="004D04A5" w:rsidRDefault="00A16E01" w:rsidP="00D37430">
            <w:pPr>
              <w:pStyle w:val="BodyText"/>
              <w:spacing w:before="180" w:line="288" w:lineRule="auto"/>
              <w:rPr>
                <w:rFonts w:ascii="Times New Roman" w:hAnsi="Times New Roman"/>
                <w:sz w:val="24"/>
                <w:szCs w:val="24"/>
                <w:lang w:val="sv-SE"/>
              </w:rPr>
            </w:pPr>
            <w:r w:rsidRPr="004D04A5">
              <w:rPr>
                <w:rFonts w:ascii="Times New Roman" w:hAnsi="Times New Roman"/>
                <w:b/>
                <w:sz w:val="24"/>
                <w:szCs w:val="24"/>
                <w:lang w:val="sv-SE"/>
              </w:rPr>
              <w:t>8</w:t>
            </w:r>
            <w:r w:rsidR="000137DE" w:rsidRPr="004D04A5">
              <w:rPr>
                <w:rFonts w:ascii="Times New Roman" w:hAnsi="Times New Roman"/>
                <w:b/>
                <w:sz w:val="24"/>
                <w:szCs w:val="24"/>
                <w:lang w:val="sv-SE"/>
              </w:rPr>
              <w:t>A</w:t>
            </w:r>
            <w:r w:rsidRPr="004D04A5">
              <w:rPr>
                <w:rFonts w:ascii="Times New Roman" w:hAnsi="Times New Roman"/>
                <w:b/>
                <w:sz w:val="24"/>
                <w:szCs w:val="24"/>
                <w:lang w:val="sv-SE"/>
              </w:rPr>
              <w:t>1</w:t>
            </w:r>
            <w:r w:rsidR="000137DE" w:rsidRPr="004D04A5">
              <w:rPr>
                <w:rFonts w:ascii="Times New Roman" w:hAnsi="Times New Roman"/>
                <w:b/>
                <w:sz w:val="24"/>
                <w:szCs w:val="24"/>
                <w:lang w:val="sv-SE"/>
              </w:rPr>
              <w:t xml:space="preserve">. </w:t>
            </w:r>
            <w:r w:rsidR="000137DE" w:rsidRPr="004D04A5">
              <w:rPr>
                <w:rFonts w:ascii="Times New Roman" w:hAnsi="Times New Roman"/>
                <w:sz w:val="24"/>
                <w:szCs w:val="24"/>
                <w:lang w:val="sv-SE"/>
              </w:rPr>
              <w:t>Nêu</w:t>
            </w:r>
            <w:r w:rsidR="00AB3E5C" w:rsidRPr="004E60FD">
              <w:rPr>
                <w:rFonts w:ascii="Times New Roman" w:hAnsi="Times New Roman"/>
                <w:sz w:val="24"/>
                <w:szCs w:val="24"/>
                <w:lang w:val="sv-SE"/>
              </w:rPr>
              <w:t xml:space="preserve"> được</w:t>
            </w:r>
            <w:r w:rsidR="00C50A8C">
              <w:rPr>
                <w:rFonts w:ascii="Times New Roman" w:hAnsi="Times New Roman"/>
                <w:sz w:val="24"/>
                <w:szCs w:val="24"/>
                <w:lang w:val="sv-SE"/>
              </w:rPr>
              <w:t xml:space="preserve"> các</w:t>
            </w:r>
            <w:r w:rsidR="000137DE" w:rsidRPr="004D04A5">
              <w:rPr>
                <w:rFonts w:ascii="Times New Roman" w:hAnsi="Times New Roman"/>
                <w:sz w:val="24"/>
                <w:szCs w:val="24"/>
                <w:lang w:val="sv-SE"/>
              </w:rPr>
              <w:t xml:space="preserve"> giai đoạn của quá trình gia nhập WTO của Việt Nam.</w:t>
            </w:r>
          </w:p>
          <w:p w:rsidR="000137DE" w:rsidRDefault="00A16E01" w:rsidP="00D37430">
            <w:pPr>
              <w:pStyle w:val="BodyText"/>
              <w:spacing w:line="288" w:lineRule="auto"/>
              <w:rPr>
                <w:rFonts w:ascii="Times New Roman" w:hAnsi="Times New Roman"/>
                <w:sz w:val="24"/>
                <w:szCs w:val="24"/>
                <w:lang w:val="sv-SE"/>
              </w:rPr>
            </w:pPr>
            <w:r w:rsidRPr="004D04A5">
              <w:rPr>
                <w:rFonts w:ascii="Times New Roman" w:hAnsi="Times New Roman"/>
                <w:b/>
                <w:sz w:val="24"/>
                <w:szCs w:val="24"/>
                <w:lang w:val="sv-SE"/>
              </w:rPr>
              <w:t>8</w:t>
            </w:r>
            <w:r w:rsidR="000137DE" w:rsidRPr="004D04A5">
              <w:rPr>
                <w:rFonts w:ascii="Times New Roman" w:hAnsi="Times New Roman"/>
                <w:b/>
                <w:sz w:val="24"/>
                <w:szCs w:val="24"/>
                <w:lang w:val="sv-SE"/>
              </w:rPr>
              <w:t>A</w:t>
            </w:r>
            <w:r w:rsidRPr="004D04A5">
              <w:rPr>
                <w:rFonts w:ascii="Times New Roman" w:hAnsi="Times New Roman"/>
                <w:b/>
                <w:sz w:val="24"/>
                <w:szCs w:val="24"/>
                <w:lang w:val="sv-SE"/>
              </w:rPr>
              <w:t>2</w:t>
            </w:r>
            <w:r w:rsidR="000137DE" w:rsidRPr="004D04A5">
              <w:rPr>
                <w:rFonts w:ascii="Times New Roman" w:hAnsi="Times New Roman"/>
                <w:b/>
                <w:sz w:val="24"/>
                <w:szCs w:val="24"/>
                <w:lang w:val="sv-SE"/>
              </w:rPr>
              <w:t xml:space="preserve">. </w:t>
            </w:r>
            <w:r w:rsidR="000137DE" w:rsidRPr="004D04A5">
              <w:rPr>
                <w:rFonts w:ascii="Times New Roman" w:hAnsi="Times New Roman"/>
                <w:sz w:val="24"/>
                <w:szCs w:val="24"/>
                <w:lang w:val="sv-SE"/>
              </w:rPr>
              <w:t>Nêu</w:t>
            </w:r>
            <w:r w:rsidR="00AB3E5C" w:rsidRPr="004E60FD">
              <w:rPr>
                <w:rFonts w:ascii="Times New Roman" w:hAnsi="Times New Roman"/>
                <w:sz w:val="24"/>
                <w:szCs w:val="24"/>
                <w:lang w:val="sv-SE"/>
              </w:rPr>
              <w:t xml:space="preserve"> được</w:t>
            </w:r>
            <w:r w:rsidR="000137DE" w:rsidRPr="004D04A5">
              <w:rPr>
                <w:rFonts w:ascii="Times New Roman" w:hAnsi="Times New Roman"/>
                <w:sz w:val="24"/>
                <w:szCs w:val="24"/>
                <w:lang w:val="sv-SE"/>
              </w:rPr>
              <w:t xml:space="preserve"> nguyên nhân ra đời của Vòng đàm phán Doha</w:t>
            </w:r>
            <w:r w:rsidR="00AB434A">
              <w:rPr>
                <w:rFonts w:ascii="Times New Roman" w:hAnsi="Times New Roman"/>
                <w:sz w:val="24"/>
                <w:szCs w:val="24"/>
                <w:lang w:val="sv-SE"/>
              </w:rPr>
              <w:t>.</w:t>
            </w:r>
          </w:p>
          <w:p w:rsidR="00AB434A" w:rsidRPr="004D04A5" w:rsidRDefault="00AB434A" w:rsidP="00D37430">
            <w:pPr>
              <w:pStyle w:val="BodyText"/>
              <w:spacing w:line="288" w:lineRule="auto"/>
              <w:rPr>
                <w:rFonts w:ascii="Times New Roman" w:hAnsi="Times New Roman"/>
                <w:b/>
                <w:sz w:val="24"/>
                <w:szCs w:val="24"/>
                <w:lang w:val="sv-SE"/>
              </w:rPr>
            </w:pPr>
            <w:r w:rsidRPr="00AB434A">
              <w:rPr>
                <w:rFonts w:ascii="Times New Roman" w:hAnsi="Times New Roman"/>
                <w:b/>
                <w:sz w:val="24"/>
                <w:szCs w:val="24"/>
                <w:lang w:val="sv-SE"/>
              </w:rPr>
              <w:t>8A3.</w:t>
            </w:r>
            <w:r>
              <w:rPr>
                <w:rFonts w:ascii="Times New Roman" w:hAnsi="Times New Roman"/>
                <w:sz w:val="24"/>
                <w:szCs w:val="24"/>
                <w:lang w:val="sv-SE"/>
              </w:rPr>
              <w:t xml:space="preserve"> N</w:t>
            </w:r>
            <w:r w:rsidRPr="00AB434A">
              <w:rPr>
                <w:rFonts w:ascii="Times New Roman" w:hAnsi="Times New Roman"/>
                <w:sz w:val="24"/>
                <w:szCs w:val="24"/>
                <w:lang w:val="sv-SE"/>
              </w:rPr>
              <w:t>ê</w:t>
            </w:r>
            <w:r>
              <w:rPr>
                <w:rFonts w:ascii="Times New Roman" w:hAnsi="Times New Roman"/>
                <w:sz w:val="24"/>
                <w:szCs w:val="24"/>
                <w:lang w:val="sv-SE"/>
              </w:rPr>
              <w:t>u đư</w:t>
            </w:r>
            <w:r w:rsidRPr="00AB434A">
              <w:rPr>
                <w:rFonts w:ascii="Times New Roman" w:hAnsi="Times New Roman"/>
                <w:sz w:val="24"/>
                <w:szCs w:val="24"/>
                <w:lang w:val="sv-SE"/>
              </w:rPr>
              <w:t>ợc</w:t>
            </w:r>
            <w:r>
              <w:rPr>
                <w:rFonts w:ascii="Times New Roman" w:hAnsi="Times New Roman"/>
                <w:sz w:val="24"/>
                <w:szCs w:val="24"/>
                <w:lang w:val="sv-SE"/>
              </w:rPr>
              <w:t xml:space="preserve"> c</w:t>
            </w:r>
            <w:r w:rsidRPr="00AB434A">
              <w:rPr>
                <w:rFonts w:ascii="Times New Roman" w:hAnsi="Times New Roman"/>
                <w:sz w:val="24"/>
                <w:szCs w:val="24"/>
                <w:lang w:val="sv-SE"/>
              </w:rPr>
              <w:t>ác</w:t>
            </w:r>
            <w:r>
              <w:rPr>
                <w:rFonts w:ascii="Times New Roman" w:hAnsi="Times New Roman"/>
                <w:sz w:val="24"/>
                <w:szCs w:val="24"/>
                <w:lang w:val="sv-SE"/>
              </w:rPr>
              <w:t xml:space="preserve"> cam k</w:t>
            </w:r>
            <w:r w:rsidRPr="00AB434A">
              <w:rPr>
                <w:rFonts w:ascii="Times New Roman" w:hAnsi="Times New Roman"/>
                <w:sz w:val="24"/>
                <w:szCs w:val="24"/>
                <w:lang w:val="sv-SE"/>
              </w:rPr>
              <w:t>ết</w:t>
            </w:r>
            <w:r>
              <w:rPr>
                <w:rFonts w:ascii="Times New Roman" w:hAnsi="Times New Roman"/>
                <w:sz w:val="24"/>
                <w:szCs w:val="24"/>
                <w:lang w:val="sv-SE"/>
              </w:rPr>
              <w:t xml:space="preserve"> ch</w:t>
            </w:r>
            <w:r w:rsidRPr="00AB434A">
              <w:rPr>
                <w:rFonts w:ascii="Times New Roman" w:hAnsi="Times New Roman"/>
                <w:sz w:val="24"/>
                <w:szCs w:val="24"/>
                <w:lang w:val="sv-SE"/>
              </w:rPr>
              <w:t>ính</w:t>
            </w:r>
            <w:r>
              <w:rPr>
                <w:rFonts w:ascii="Times New Roman" w:hAnsi="Times New Roman"/>
                <w:sz w:val="24"/>
                <w:szCs w:val="24"/>
                <w:lang w:val="sv-SE"/>
              </w:rPr>
              <w:t xml:space="preserve"> c</w:t>
            </w:r>
            <w:r w:rsidRPr="00AB434A">
              <w:rPr>
                <w:rFonts w:ascii="Times New Roman" w:hAnsi="Times New Roman"/>
                <w:sz w:val="24"/>
                <w:szCs w:val="24"/>
                <w:lang w:val="sv-SE"/>
              </w:rPr>
              <w:t>ủa</w:t>
            </w:r>
            <w:r>
              <w:rPr>
                <w:rFonts w:ascii="Times New Roman" w:hAnsi="Times New Roman"/>
                <w:sz w:val="24"/>
                <w:szCs w:val="24"/>
                <w:lang w:val="sv-SE"/>
              </w:rPr>
              <w:t xml:space="preserve"> Vi</w:t>
            </w:r>
            <w:r w:rsidRPr="00AB434A">
              <w:rPr>
                <w:rFonts w:ascii="Times New Roman" w:hAnsi="Times New Roman"/>
                <w:sz w:val="24"/>
                <w:szCs w:val="24"/>
                <w:lang w:val="sv-SE"/>
              </w:rPr>
              <w:t>ệt</w:t>
            </w:r>
            <w:r>
              <w:rPr>
                <w:rFonts w:ascii="Times New Roman" w:hAnsi="Times New Roman"/>
                <w:sz w:val="24"/>
                <w:szCs w:val="24"/>
                <w:lang w:val="sv-SE"/>
              </w:rPr>
              <w:t xml:space="preserve"> Nam khi gia nh</w:t>
            </w:r>
            <w:r w:rsidRPr="00AB434A">
              <w:rPr>
                <w:rFonts w:ascii="Times New Roman" w:hAnsi="Times New Roman"/>
                <w:sz w:val="24"/>
                <w:szCs w:val="24"/>
                <w:lang w:val="sv-SE"/>
              </w:rPr>
              <w:t>ập</w:t>
            </w:r>
            <w:r>
              <w:rPr>
                <w:rFonts w:ascii="Times New Roman" w:hAnsi="Times New Roman"/>
                <w:sz w:val="24"/>
                <w:szCs w:val="24"/>
                <w:lang w:val="sv-SE"/>
              </w:rPr>
              <w:t xml:space="preserve"> </w:t>
            </w:r>
            <w:r w:rsidRPr="00AB434A">
              <w:rPr>
                <w:rFonts w:ascii="Times New Roman" w:hAnsi="Times New Roman"/>
                <w:sz w:val="24"/>
                <w:szCs w:val="24"/>
                <w:lang w:val="sv-SE"/>
              </w:rPr>
              <w:t>W</w:t>
            </w:r>
            <w:r>
              <w:rPr>
                <w:rFonts w:ascii="Times New Roman" w:hAnsi="Times New Roman"/>
                <w:sz w:val="24"/>
                <w:szCs w:val="24"/>
                <w:lang w:val="sv-SE"/>
              </w:rPr>
              <w:t>TO</w:t>
            </w:r>
            <w:r w:rsidR="00C40BB3">
              <w:rPr>
                <w:rFonts w:ascii="Times New Roman" w:hAnsi="Times New Roman"/>
                <w:sz w:val="24"/>
                <w:szCs w:val="24"/>
                <w:lang w:val="sv-SE"/>
              </w:rPr>
              <w:t>.</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A16E01" w:rsidRPr="004D04A5" w:rsidRDefault="00A16E01" w:rsidP="00D37430">
            <w:pPr>
              <w:pStyle w:val="BodyTextIndent2"/>
              <w:spacing w:before="180" w:after="0" w:line="288" w:lineRule="auto"/>
              <w:ind w:left="0"/>
              <w:jc w:val="both"/>
              <w:rPr>
                <w:lang w:val="sv-SE"/>
              </w:rPr>
            </w:pPr>
            <w:r w:rsidRPr="004D04A5">
              <w:rPr>
                <w:b/>
                <w:lang w:val="sv-SE"/>
              </w:rPr>
              <w:t>8</w:t>
            </w:r>
            <w:r w:rsidR="000137DE" w:rsidRPr="004D04A5">
              <w:rPr>
                <w:b/>
                <w:lang w:val="sv-SE"/>
              </w:rPr>
              <w:t>B</w:t>
            </w:r>
            <w:r w:rsidRPr="004D04A5">
              <w:rPr>
                <w:b/>
                <w:lang w:val="sv-SE"/>
              </w:rPr>
              <w:t>1</w:t>
            </w:r>
            <w:r w:rsidR="000137DE" w:rsidRPr="004D04A5">
              <w:rPr>
                <w:b/>
                <w:lang w:val="sv-SE"/>
              </w:rPr>
              <w:t>.</w:t>
            </w:r>
            <w:r w:rsidR="000137DE" w:rsidRPr="004D04A5">
              <w:rPr>
                <w:lang w:val="sv-SE"/>
              </w:rPr>
              <w:t xml:space="preserve"> Phân tích</w:t>
            </w:r>
            <w:r w:rsidR="00AB3E5C" w:rsidRPr="004E60FD">
              <w:rPr>
                <w:lang w:val="sv-SE"/>
              </w:rPr>
              <w:t xml:space="preserve"> được</w:t>
            </w:r>
            <w:r w:rsidR="000137DE" w:rsidRPr="004D04A5">
              <w:rPr>
                <w:lang w:val="sv-SE"/>
              </w:rPr>
              <w:t xml:space="preserve"> bối cảnh gia nhập WTO của Việt Nam.</w:t>
            </w:r>
          </w:p>
          <w:p w:rsidR="000137DE" w:rsidRDefault="00A16E01" w:rsidP="00D37430">
            <w:pPr>
              <w:pStyle w:val="BodyTextIndent2"/>
              <w:spacing w:line="288" w:lineRule="auto"/>
              <w:ind w:left="0"/>
              <w:jc w:val="both"/>
              <w:rPr>
                <w:b/>
                <w:lang w:val="sv-SE"/>
              </w:rPr>
            </w:pPr>
            <w:r w:rsidRPr="004D04A5">
              <w:rPr>
                <w:b/>
                <w:lang w:val="sv-SE"/>
              </w:rPr>
              <w:t>8</w:t>
            </w:r>
            <w:r w:rsidR="000137DE" w:rsidRPr="004D04A5">
              <w:rPr>
                <w:b/>
                <w:lang w:val="sv-SE"/>
              </w:rPr>
              <w:t>B</w:t>
            </w:r>
            <w:r w:rsidRPr="004D04A5">
              <w:rPr>
                <w:b/>
                <w:lang w:val="sv-SE"/>
              </w:rPr>
              <w:t>2</w:t>
            </w:r>
            <w:r w:rsidR="000137DE" w:rsidRPr="004D04A5">
              <w:rPr>
                <w:b/>
                <w:lang w:val="sv-SE"/>
              </w:rPr>
              <w:t xml:space="preserve">. </w:t>
            </w:r>
            <w:r w:rsidR="000137DE" w:rsidRPr="004D04A5">
              <w:rPr>
                <w:lang w:val="sv-SE"/>
              </w:rPr>
              <w:t>Phân tích được nguyên nhân thất bại của Vòng đàm phán Doha.</w:t>
            </w:r>
            <w:r w:rsidR="000137DE" w:rsidRPr="004D04A5">
              <w:rPr>
                <w:b/>
                <w:lang w:val="sv-SE"/>
              </w:rPr>
              <w:t xml:space="preserve"> </w:t>
            </w:r>
          </w:p>
          <w:p w:rsidR="00AB434A" w:rsidRPr="004D04A5" w:rsidRDefault="00AB434A" w:rsidP="00D37430">
            <w:pPr>
              <w:pStyle w:val="BodyTextIndent2"/>
              <w:spacing w:line="288" w:lineRule="auto"/>
              <w:ind w:left="0"/>
              <w:jc w:val="both"/>
              <w:rPr>
                <w:lang w:val="sv-SE"/>
              </w:rPr>
            </w:pPr>
            <w:r>
              <w:rPr>
                <w:b/>
                <w:lang w:val="sv-SE"/>
              </w:rPr>
              <w:t xml:space="preserve">8B3. </w:t>
            </w:r>
            <w:r w:rsidRPr="00AB434A">
              <w:rPr>
                <w:lang w:val="sv-SE"/>
              </w:rPr>
              <w:t>Phân tích</w:t>
            </w:r>
            <w:r>
              <w:rPr>
                <w:lang w:val="sv-SE"/>
              </w:rPr>
              <w:t xml:space="preserve"> v</w:t>
            </w:r>
            <w:r w:rsidRPr="00AB434A">
              <w:rPr>
                <w:lang w:val="sv-SE"/>
              </w:rPr>
              <w:t>à</w:t>
            </w:r>
            <w:r>
              <w:rPr>
                <w:lang w:val="sv-SE"/>
              </w:rPr>
              <w:t xml:space="preserve"> so s</w:t>
            </w:r>
            <w:r w:rsidRPr="00AB434A">
              <w:rPr>
                <w:lang w:val="sv-SE"/>
              </w:rPr>
              <w:t>ánh</w:t>
            </w:r>
            <w:r>
              <w:rPr>
                <w:lang w:val="sv-SE"/>
              </w:rPr>
              <w:t xml:space="preserve"> gi</w:t>
            </w:r>
            <w:r w:rsidRPr="00AB434A">
              <w:rPr>
                <w:lang w:val="sv-SE"/>
              </w:rPr>
              <w:t>ữa</w:t>
            </w:r>
            <w:r>
              <w:rPr>
                <w:lang w:val="sv-SE"/>
              </w:rPr>
              <w:t xml:space="preserve"> cam </w:t>
            </w:r>
            <w:r w:rsidRPr="00C0668C">
              <w:rPr>
                <w:spacing w:val="-4"/>
                <w:lang w:val="sv-SE"/>
              </w:rPr>
              <w:t>kết gia nhập WTO</w:t>
            </w:r>
            <w:r>
              <w:rPr>
                <w:lang w:val="sv-SE"/>
              </w:rPr>
              <w:t xml:space="preserve"> c</w:t>
            </w:r>
            <w:r w:rsidRPr="00AB434A">
              <w:rPr>
                <w:lang w:val="sv-SE"/>
              </w:rPr>
              <w:t>ủa</w:t>
            </w:r>
            <w:r>
              <w:rPr>
                <w:lang w:val="sv-SE"/>
              </w:rPr>
              <w:t xml:space="preserve"> Vi</w:t>
            </w:r>
            <w:r w:rsidRPr="00AB434A">
              <w:rPr>
                <w:lang w:val="sv-SE"/>
              </w:rPr>
              <w:t>ệt</w:t>
            </w:r>
            <w:r>
              <w:rPr>
                <w:lang w:val="sv-SE"/>
              </w:rPr>
              <w:t xml:space="preserve"> Nam v</w:t>
            </w:r>
            <w:r w:rsidRPr="00AB434A">
              <w:rPr>
                <w:lang w:val="sv-SE"/>
              </w:rPr>
              <w:t>ới</w:t>
            </w:r>
            <w:r>
              <w:rPr>
                <w:lang w:val="sv-SE"/>
              </w:rPr>
              <w:t xml:space="preserve"> m</w:t>
            </w:r>
            <w:r w:rsidRPr="00AB434A">
              <w:rPr>
                <w:lang w:val="sv-SE"/>
              </w:rPr>
              <w:t>ột</w:t>
            </w:r>
            <w:r>
              <w:rPr>
                <w:lang w:val="sv-SE"/>
              </w:rPr>
              <w:t xml:space="preserve"> s</w:t>
            </w:r>
            <w:r w:rsidRPr="00AB434A">
              <w:rPr>
                <w:lang w:val="sv-SE"/>
              </w:rPr>
              <w:t>ố</w:t>
            </w:r>
            <w:r>
              <w:rPr>
                <w:lang w:val="sv-SE"/>
              </w:rPr>
              <w:t xml:space="preserve"> nư</w:t>
            </w:r>
            <w:r w:rsidRPr="00AB434A">
              <w:rPr>
                <w:lang w:val="sv-SE"/>
              </w:rPr>
              <w:t>ớc</w:t>
            </w:r>
            <w:r>
              <w:rPr>
                <w:lang w:val="sv-SE"/>
              </w:rPr>
              <w:t xml:space="preserve"> trong khu v</w:t>
            </w:r>
            <w:r w:rsidRPr="00AB434A">
              <w:rPr>
                <w:lang w:val="sv-SE"/>
              </w:rPr>
              <w:t>ực</w:t>
            </w:r>
            <w:r>
              <w:rPr>
                <w:lang w:val="sv-SE"/>
              </w:rPr>
              <w:t>.</w:t>
            </w:r>
            <w:r w:rsidRPr="00AB434A">
              <w:rPr>
                <w:lang w:val="sv-SE"/>
              </w:rPr>
              <w:t xml:space="preserve"> </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0137DE" w:rsidRPr="004D04A5" w:rsidRDefault="000A1F1F" w:rsidP="00D37430">
            <w:pPr>
              <w:widowControl w:val="0"/>
              <w:spacing w:before="180" w:line="288" w:lineRule="auto"/>
              <w:ind w:left="-28" w:right="-28"/>
              <w:jc w:val="both"/>
              <w:rPr>
                <w:lang w:val="sv-SE"/>
              </w:rPr>
            </w:pPr>
            <w:r w:rsidRPr="004D04A5">
              <w:rPr>
                <w:b/>
                <w:lang w:val="sv-SE"/>
              </w:rPr>
              <w:t>8</w:t>
            </w:r>
            <w:r w:rsidR="000137DE" w:rsidRPr="004D04A5">
              <w:rPr>
                <w:b/>
                <w:lang w:val="sv-SE"/>
              </w:rPr>
              <w:t>C</w:t>
            </w:r>
            <w:r w:rsidRPr="004D04A5">
              <w:rPr>
                <w:b/>
                <w:lang w:val="sv-SE"/>
              </w:rPr>
              <w:t>1</w:t>
            </w:r>
            <w:r w:rsidR="000137DE" w:rsidRPr="004D04A5">
              <w:rPr>
                <w:b/>
                <w:lang w:val="sv-SE"/>
              </w:rPr>
              <w:t xml:space="preserve">. </w:t>
            </w:r>
            <w:r w:rsidR="000137DE" w:rsidRPr="004D04A5">
              <w:rPr>
                <w:lang w:val="sv-SE"/>
              </w:rPr>
              <w:t>Bình luận</w:t>
            </w:r>
            <w:r w:rsidR="00AB3E5C" w:rsidRPr="004E60FD">
              <w:rPr>
                <w:lang w:val="sv-SE"/>
              </w:rPr>
              <w:t xml:space="preserve"> được</w:t>
            </w:r>
            <w:r w:rsidR="000137DE" w:rsidRPr="004D04A5">
              <w:rPr>
                <w:lang w:val="sv-SE"/>
              </w:rPr>
              <w:t xml:space="preserve"> tác động của việc gia nhập WTO đối với quan hệ kinh tế đối ngoại của Việt Nam. </w:t>
            </w:r>
          </w:p>
          <w:p w:rsidR="000137DE" w:rsidRPr="004D04A5" w:rsidRDefault="000137DE" w:rsidP="00D37430">
            <w:pPr>
              <w:widowControl w:val="0"/>
              <w:spacing w:before="120" w:line="288" w:lineRule="auto"/>
              <w:ind w:left="-28" w:right="-28"/>
              <w:jc w:val="both"/>
              <w:rPr>
                <w:b/>
                <w:lang w:val="sv-SE"/>
              </w:rPr>
            </w:pPr>
          </w:p>
        </w:tc>
      </w:tr>
    </w:tbl>
    <w:p w:rsidR="00907477" w:rsidRDefault="0084541E" w:rsidP="00C0668C">
      <w:pPr>
        <w:pStyle w:val="Heading1"/>
        <w:tabs>
          <w:tab w:val="left" w:pos="284"/>
        </w:tabs>
        <w:spacing w:before="100" w:beforeAutospacing="1" w:after="0" w:line="264" w:lineRule="auto"/>
        <w:rPr>
          <w:rFonts w:ascii="Times New Roman" w:hAnsi="Times New Roman"/>
          <w:sz w:val="24"/>
          <w:szCs w:val="24"/>
          <w:lang w:val="sv-SE"/>
        </w:rPr>
      </w:pPr>
      <w:bookmarkStart w:id="6" w:name="_Toc423723832"/>
      <w:r>
        <w:rPr>
          <w:rFonts w:ascii="Times New Roman" w:hAnsi="Times New Roman"/>
          <w:sz w:val="24"/>
          <w:szCs w:val="24"/>
          <w:lang w:val="sv-SE"/>
        </w:rPr>
        <w:lastRenderedPageBreak/>
        <w:t>6</w:t>
      </w:r>
      <w:r w:rsidR="00907477" w:rsidRPr="0025164D">
        <w:rPr>
          <w:rFonts w:ascii="Times New Roman" w:hAnsi="Times New Roman"/>
          <w:sz w:val="24"/>
          <w:szCs w:val="24"/>
          <w:lang w:val="sv-SE"/>
        </w:rPr>
        <w:t>. TỔNG HỢP MỤC TIÊU NHẬN THỨC</w:t>
      </w:r>
      <w:bookmarkEnd w:id="6"/>
    </w:p>
    <w:p w:rsidR="00F5037D" w:rsidRPr="00C0668C" w:rsidRDefault="00F5037D" w:rsidP="00C0668C">
      <w:pPr>
        <w:spacing w:line="264" w:lineRule="auto"/>
        <w:rPr>
          <w:sz w:val="14"/>
          <w:lang w:val="sv-SE"/>
        </w:rPr>
      </w:pPr>
    </w:p>
    <w:tbl>
      <w:tblPr>
        <w:tblW w:w="6600"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1149"/>
        <w:gridCol w:w="1120"/>
        <w:gridCol w:w="1120"/>
        <w:gridCol w:w="1310"/>
      </w:tblGrid>
      <w:tr w:rsidR="00D57977" w:rsidRPr="004D04A5">
        <w:trPr>
          <w:jc w:val="center"/>
        </w:trPr>
        <w:tc>
          <w:tcPr>
            <w:tcW w:w="1901" w:type="dxa"/>
            <w:tcBorders>
              <w:tl2br w:val="single" w:sz="4" w:space="0" w:color="auto"/>
            </w:tcBorders>
            <w:shd w:val="clear" w:color="auto" w:fill="auto"/>
          </w:tcPr>
          <w:p w:rsidR="00D57977" w:rsidRPr="004D04A5" w:rsidRDefault="006E4487" w:rsidP="00C0668C">
            <w:pPr>
              <w:widowControl w:val="0"/>
              <w:spacing w:before="120" w:line="264" w:lineRule="auto"/>
              <w:jc w:val="right"/>
              <w:rPr>
                <w:b/>
                <w:lang w:val="it-IT"/>
              </w:rPr>
            </w:pPr>
            <w:r w:rsidRPr="004D04A5">
              <w:rPr>
                <w:b/>
                <w:lang w:val="it-IT"/>
              </w:rPr>
              <w:t>Mục</w:t>
            </w:r>
            <w:r w:rsidR="00D57977" w:rsidRPr="004D04A5">
              <w:rPr>
                <w:b/>
                <w:lang w:val="it-IT"/>
              </w:rPr>
              <w:t xml:space="preserve"> </w:t>
            </w:r>
            <w:r w:rsidRPr="004D04A5">
              <w:rPr>
                <w:b/>
                <w:lang w:val="it-IT"/>
              </w:rPr>
              <w:t>tiêu</w:t>
            </w:r>
          </w:p>
          <w:p w:rsidR="00D57977" w:rsidRPr="004D04A5" w:rsidRDefault="003940D4" w:rsidP="00C0668C">
            <w:pPr>
              <w:widowControl w:val="0"/>
              <w:spacing w:before="120" w:line="264" w:lineRule="auto"/>
              <w:jc w:val="both"/>
              <w:rPr>
                <w:b/>
                <w:lang w:val="it-IT"/>
              </w:rPr>
            </w:pPr>
            <w:r w:rsidRPr="004D04A5">
              <w:rPr>
                <w:b/>
                <w:lang w:val="it-IT"/>
              </w:rPr>
              <w:t>Vấn đề</w:t>
            </w:r>
          </w:p>
        </w:tc>
        <w:tc>
          <w:tcPr>
            <w:tcW w:w="1149" w:type="dxa"/>
            <w:shd w:val="clear" w:color="auto" w:fill="auto"/>
            <w:vAlign w:val="center"/>
          </w:tcPr>
          <w:p w:rsidR="00D57977" w:rsidRPr="004D04A5" w:rsidRDefault="006E4487" w:rsidP="00C0668C">
            <w:pPr>
              <w:widowControl w:val="0"/>
              <w:spacing w:before="120" w:line="264" w:lineRule="auto"/>
              <w:jc w:val="center"/>
              <w:rPr>
                <w:b/>
                <w:lang w:val="fr-FR"/>
              </w:rPr>
            </w:pPr>
            <w:r w:rsidRPr="004D04A5">
              <w:rPr>
                <w:b/>
                <w:lang w:val="fr-FR"/>
              </w:rPr>
              <w:t>Bậc</w:t>
            </w:r>
            <w:r w:rsidR="009B6052" w:rsidRPr="004D04A5">
              <w:rPr>
                <w:b/>
                <w:lang w:val="fr-FR"/>
              </w:rPr>
              <w:t xml:space="preserve"> 1</w:t>
            </w:r>
          </w:p>
        </w:tc>
        <w:tc>
          <w:tcPr>
            <w:tcW w:w="1120" w:type="dxa"/>
            <w:shd w:val="clear" w:color="auto" w:fill="auto"/>
            <w:vAlign w:val="center"/>
          </w:tcPr>
          <w:p w:rsidR="00D57977" w:rsidRPr="004D04A5" w:rsidRDefault="006E4487" w:rsidP="00C0668C">
            <w:pPr>
              <w:widowControl w:val="0"/>
              <w:spacing w:before="120" w:line="264" w:lineRule="auto"/>
              <w:jc w:val="center"/>
              <w:rPr>
                <w:b/>
                <w:lang w:val="fr-FR"/>
              </w:rPr>
            </w:pPr>
            <w:r w:rsidRPr="004D04A5">
              <w:rPr>
                <w:b/>
                <w:lang w:val="fr-FR"/>
              </w:rPr>
              <w:t>Bậc</w:t>
            </w:r>
            <w:r w:rsidR="009B6052" w:rsidRPr="004D04A5">
              <w:rPr>
                <w:b/>
                <w:lang w:val="fr-FR"/>
              </w:rPr>
              <w:t xml:space="preserve"> 2</w:t>
            </w:r>
          </w:p>
        </w:tc>
        <w:tc>
          <w:tcPr>
            <w:tcW w:w="1120" w:type="dxa"/>
            <w:shd w:val="clear" w:color="auto" w:fill="auto"/>
            <w:vAlign w:val="center"/>
          </w:tcPr>
          <w:p w:rsidR="00D57977" w:rsidRPr="004D04A5" w:rsidRDefault="006E4487" w:rsidP="00C0668C">
            <w:pPr>
              <w:widowControl w:val="0"/>
              <w:spacing w:before="120" w:line="264" w:lineRule="auto"/>
              <w:jc w:val="center"/>
              <w:rPr>
                <w:b/>
                <w:lang w:val="fr-FR"/>
              </w:rPr>
            </w:pPr>
            <w:r w:rsidRPr="004D04A5">
              <w:rPr>
                <w:b/>
                <w:lang w:val="fr-FR"/>
              </w:rPr>
              <w:t>Bậc</w:t>
            </w:r>
            <w:r w:rsidR="009B6052" w:rsidRPr="004D04A5">
              <w:rPr>
                <w:b/>
                <w:lang w:val="fr-FR"/>
              </w:rPr>
              <w:t xml:space="preserve"> 3</w:t>
            </w:r>
          </w:p>
        </w:tc>
        <w:tc>
          <w:tcPr>
            <w:tcW w:w="1310" w:type="dxa"/>
            <w:shd w:val="clear" w:color="auto" w:fill="auto"/>
            <w:vAlign w:val="center"/>
          </w:tcPr>
          <w:p w:rsidR="00D57977" w:rsidRPr="004D04A5" w:rsidRDefault="006E4487" w:rsidP="00C0668C">
            <w:pPr>
              <w:widowControl w:val="0"/>
              <w:spacing w:before="120" w:line="264" w:lineRule="auto"/>
              <w:jc w:val="center"/>
              <w:rPr>
                <w:b/>
                <w:lang w:val="pl-PL"/>
              </w:rPr>
            </w:pPr>
            <w:r w:rsidRPr="004D04A5">
              <w:rPr>
                <w:b/>
                <w:lang w:val="pl-PL"/>
              </w:rPr>
              <w:t>Tổng</w:t>
            </w:r>
          </w:p>
        </w:tc>
      </w:tr>
      <w:tr w:rsidR="00D57977" w:rsidRPr="004D04A5">
        <w:trPr>
          <w:jc w:val="center"/>
        </w:trPr>
        <w:tc>
          <w:tcPr>
            <w:tcW w:w="1901" w:type="dxa"/>
            <w:shd w:val="clear" w:color="auto" w:fill="auto"/>
          </w:tcPr>
          <w:p w:rsidR="00D57977" w:rsidRPr="004D04A5" w:rsidRDefault="006E4487" w:rsidP="00C0668C">
            <w:pPr>
              <w:widowControl w:val="0"/>
              <w:spacing w:before="120" w:line="264" w:lineRule="auto"/>
              <w:jc w:val="center"/>
            </w:pPr>
            <w:r w:rsidRPr="004D04A5">
              <w:t>Vấn</w:t>
            </w:r>
            <w:r w:rsidR="00887F62" w:rsidRPr="004D04A5">
              <w:t xml:space="preserve"> </w:t>
            </w:r>
            <w:r w:rsidRPr="004D04A5">
              <w:t>đề</w:t>
            </w:r>
            <w:r w:rsidR="00D57977" w:rsidRPr="004D04A5">
              <w:t xml:space="preserve"> 1</w:t>
            </w:r>
          </w:p>
        </w:tc>
        <w:tc>
          <w:tcPr>
            <w:tcW w:w="1149" w:type="dxa"/>
            <w:shd w:val="clear" w:color="auto" w:fill="auto"/>
          </w:tcPr>
          <w:p w:rsidR="00D57977" w:rsidRPr="004D04A5" w:rsidRDefault="001742A1" w:rsidP="00C0668C">
            <w:pPr>
              <w:widowControl w:val="0"/>
              <w:spacing w:before="120" w:line="264" w:lineRule="auto"/>
              <w:jc w:val="center"/>
            </w:pPr>
            <w:r w:rsidRPr="004D04A5">
              <w:t>7</w:t>
            </w:r>
          </w:p>
        </w:tc>
        <w:tc>
          <w:tcPr>
            <w:tcW w:w="1120" w:type="dxa"/>
            <w:shd w:val="clear" w:color="auto" w:fill="auto"/>
          </w:tcPr>
          <w:p w:rsidR="00D57977" w:rsidRPr="004D04A5" w:rsidRDefault="001742A1" w:rsidP="00C0668C">
            <w:pPr>
              <w:widowControl w:val="0"/>
              <w:tabs>
                <w:tab w:val="left" w:pos="1352"/>
                <w:tab w:val="right" w:pos="1555"/>
              </w:tabs>
              <w:spacing w:before="120" w:line="264" w:lineRule="auto"/>
              <w:jc w:val="center"/>
            </w:pPr>
            <w:r w:rsidRPr="004D04A5">
              <w:t>5</w:t>
            </w:r>
          </w:p>
        </w:tc>
        <w:tc>
          <w:tcPr>
            <w:tcW w:w="1120" w:type="dxa"/>
            <w:shd w:val="clear" w:color="auto" w:fill="auto"/>
          </w:tcPr>
          <w:p w:rsidR="00D57977" w:rsidRPr="004D04A5" w:rsidRDefault="001742A1" w:rsidP="00C0668C">
            <w:pPr>
              <w:widowControl w:val="0"/>
              <w:spacing w:before="120" w:line="264" w:lineRule="auto"/>
              <w:jc w:val="center"/>
            </w:pPr>
            <w:r w:rsidRPr="004D04A5">
              <w:t>4</w:t>
            </w:r>
          </w:p>
        </w:tc>
        <w:tc>
          <w:tcPr>
            <w:tcW w:w="1310" w:type="dxa"/>
            <w:shd w:val="clear" w:color="auto" w:fill="auto"/>
          </w:tcPr>
          <w:p w:rsidR="00D57977" w:rsidRPr="004D04A5" w:rsidRDefault="00C2690E" w:rsidP="00C0668C">
            <w:pPr>
              <w:widowControl w:val="0"/>
              <w:spacing w:before="120" w:line="264" w:lineRule="auto"/>
              <w:jc w:val="center"/>
              <w:rPr>
                <w:b/>
              </w:rPr>
            </w:pPr>
            <w:r w:rsidRPr="004D04A5">
              <w:rPr>
                <w:b/>
              </w:rPr>
              <w:t>1</w:t>
            </w:r>
            <w:r w:rsidR="001742A1" w:rsidRPr="004D04A5">
              <w:rPr>
                <w:b/>
              </w:rPr>
              <w:t>6</w:t>
            </w:r>
          </w:p>
        </w:tc>
      </w:tr>
      <w:tr w:rsidR="00D57977" w:rsidRPr="004D04A5">
        <w:trPr>
          <w:jc w:val="center"/>
        </w:trPr>
        <w:tc>
          <w:tcPr>
            <w:tcW w:w="1901" w:type="dxa"/>
            <w:shd w:val="clear" w:color="auto" w:fill="auto"/>
          </w:tcPr>
          <w:p w:rsidR="00D57977" w:rsidRPr="004D04A5" w:rsidRDefault="006E4487" w:rsidP="00C0668C">
            <w:pPr>
              <w:widowControl w:val="0"/>
              <w:spacing w:before="120" w:line="264" w:lineRule="auto"/>
              <w:jc w:val="center"/>
            </w:pPr>
            <w:r w:rsidRPr="004D04A5">
              <w:t>Vấn</w:t>
            </w:r>
            <w:r w:rsidR="00887F62" w:rsidRPr="004D04A5">
              <w:t xml:space="preserve"> </w:t>
            </w:r>
            <w:r w:rsidRPr="004D04A5">
              <w:t>đề</w:t>
            </w:r>
            <w:r w:rsidR="00D57977" w:rsidRPr="004D04A5">
              <w:t xml:space="preserve"> 2</w:t>
            </w:r>
          </w:p>
        </w:tc>
        <w:tc>
          <w:tcPr>
            <w:tcW w:w="1149" w:type="dxa"/>
            <w:shd w:val="clear" w:color="auto" w:fill="auto"/>
          </w:tcPr>
          <w:p w:rsidR="00D57977" w:rsidRPr="004D04A5" w:rsidRDefault="00E55FAB" w:rsidP="00C0668C">
            <w:pPr>
              <w:widowControl w:val="0"/>
              <w:spacing w:before="120" w:line="264" w:lineRule="auto"/>
              <w:jc w:val="center"/>
            </w:pPr>
            <w:r w:rsidRPr="004D04A5">
              <w:t>6</w:t>
            </w:r>
          </w:p>
        </w:tc>
        <w:tc>
          <w:tcPr>
            <w:tcW w:w="1120" w:type="dxa"/>
            <w:shd w:val="clear" w:color="auto" w:fill="auto"/>
          </w:tcPr>
          <w:p w:rsidR="00D57977" w:rsidRPr="004D04A5" w:rsidRDefault="00E55FAB" w:rsidP="00C0668C">
            <w:pPr>
              <w:widowControl w:val="0"/>
              <w:spacing w:before="120" w:line="264" w:lineRule="auto"/>
              <w:jc w:val="center"/>
            </w:pPr>
            <w:r w:rsidRPr="004D04A5">
              <w:t>6</w:t>
            </w:r>
          </w:p>
        </w:tc>
        <w:tc>
          <w:tcPr>
            <w:tcW w:w="1120" w:type="dxa"/>
            <w:shd w:val="clear" w:color="auto" w:fill="auto"/>
          </w:tcPr>
          <w:p w:rsidR="00D57977" w:rsidRPr="004D04A5" w:rsidRDefault="00573EF0" w:rsidP="00C0668C">
            <w:pPr>
              <w:widowControl w:val="0"/>
              <w:spacing w:before="120" w:line="264" w:lineRule="auto"/>
              <w:jc w:val="center"/>
            </w:pPr>
            <w:r w:rsidRPr="004D04A5">
              <w:t>3</w:t>
            </w:r>
          </w:p>
        </w:tc>
        <w:tc>
          <w:tcPr>
            <w:tcW w:w="1310" w:type="dxa"/>
            <w:shd w:val="clear" w:color="auto" w:fill="auto"/>
          </w:tcPr>
          <w:p w:rsidR="00D57977" w:rsidRPr="004D04A5" w:rsidRDefault="00E55FAB" w:rsidP="00C0668C">
            <w:pPr>
              <w:widowControl w:val="0"/>
              <w:spacing w:before="120" w:line="264" w:lineRule="auto"/>
              <w:jc w:val="center"/>
              <w:rPr>
                <w:b/>
              </w:rPr>
            </w:pPr>
            <w:r w:rsidRPr="004D04A5">
              <w:rPr>
                <w:b/>
              </w:rPr>
              <w:t>15</w:t>
            </w:r>
          </w:p>
        </w:tc>
      </w:tr>
      <w:tr w:rsidR="00D57977" w:rsidRPr="004D04A5">
        <w:trPr>
          <w:jc w:val="center"/>
        </w:trPr>
        <w:tc>
          <w:tcPr>
            <w:tcW w:w="1901" w:type="dxa"/>
            <w:shd w:val="clear" w:color="auto" w:fill="auto"/>
          </w:tcPr>
          <w:p w:rsidR="00D57977" w:rsidRPr="004D04A5" w:rsidRDefault="006E4487" w:rsidP="00C0668C">
            <w:pPr>
              <w:widowControl w:val="0"/>
              <w:spacing w:before="120" w:line="264" w:lineRule="auto"/>
              <w:jc w:val="center"/>
            </w:pPr>
            <w:r w:rsidRPr="004D04A5">
              <w:t>Vấn</w:t>
            </w:r>
            <w:r w:rsidR="00887F62" w:rsidRPr="004D04A5">
              <w:t xml:space="preserve"> </w:t>
            </w:r>
            <w:r w:rsidRPr="004D04A5">
              <w:t>đề</w:t>
            </w:r>
            <w:r w:rsidR="00D57977" w:rsidRPr="004D04A5">
              <w:t xml:space="preserve"> 3</w:t>
            </w:r>
          </w:p>
        </w:tc>
        <w:tc>
          <w:tcPr>
            <w:tcW w:w="1149" w:type="dxa"/>
            <w:shd w:val="clear" w:color="auto" w:fill="auto"/>
          </w:tcPr>
          <w:p w:rsidR="00D57977" w:rsidRPr="004D04A5" w:rsidRDefault="00A9046D" w:rsidP="00C0668C">
            <w:pPr>
              <w:widowControl w:val="0"/>
              <w:spacing w:before="120" w:line="264" w:lineRule="auto"/>
              <w:jc w:val="center"/>
            </w:pPr>
            <w:r>
              <w:t>8</w:t>
            </w:r>
          </w:p>
        </w:tc>
        <w:tc>
          <w:tcPr>
            <w:tcW w:w="1120" w:type="dxa"/>
            <w:shd w:val="clear" w:color="auto" w:fill="auto"/>
          </w:tcPr>
          <w:p w:rsidR="00D57977" w:rsidRPr="004D04A5" w:rsidRDefault="00A9046D" w:rsidP="00C0668C">
            <w:pPr>
              <w:widowControl w:val="0"/>
              <w:spacing w:before="120" w:line="264" w:lineRule="auto"/>
              <w:jc w:val="center"/>
            </w:pPr>
            <w:r>
              <w:t>7</w:t>
            </w:r>
          </w:p>
        </w:tc>
        <w:tc>
          <w:tcPr>
            <w:tcW w:w="1120" w:type="dxa"/>
            <w:shd w:val="clear" w:color="auto" w:fill="auto"/>
          </w:tcPr>
          <w:p w:rsidR="00D57977" w:rsidRPr="004D04A5" w:rsidRDefault="00A9046D" w:rsidP="00C0668C">
            <w:pPr>
              <w:widowControl w:val="0"/>
              <w:spacing w:before="120" w:line="264" w:lineRule="auto"/>
              <w:jc w:val="center"/>
            </w:pPr>
            <w:r>
              <w:t>4</w:t>
            </w:r>
          </w:p>
        </w:tc>
        <w:tc>
          <w:tcPr>
            <w:tcW w:w="1310" w:type="dxa"/>
            <w:shd w:val="clear" w:color="auto" w:fill="auto"/>
          </w:tcPr>
          <w:p w:rsidR="00D57977" w:rsidRPr="004D04A5" w:rsidRDefault="00A9046D" w:rsidP="00C0668C">
            <w:pPr>
              <w:widowControl w:val="0"/>
              <w:spacing w:before="120" w:line="264" w:lineRule="auto"/>
              <w:jc w:val="center"/>
              <w:rPr>
                <w:b/>
              </w:rPr>
            </w:pPr>
            <w:r>
              <w:rPr>
                <w:b/>
              </w:rPr>
              <w:t>19</w:t>
            </w:r>
          </w:p>
        </w:tc>
      </w:tr>
      <w:tr w:rsidR="00D57977" w:rsidRPr="004D04A5">
        <w:trPr>
          <w:jc w:val="center"/>
        </w:trPr>
        <w:tc>
          <w:tcPr>
            <w:tcW w:w="1901" w:type="dxa"/>
            <w:shd w:val="clear" w:color="auto" w:fill="auto"/>
          </w:tcPr>
          <w:p w:rsidR="00D57977" w:rsidRPr="004D04A5" w:rsidRDefault="006E4487" w:rsidP="00C0668C">
            <w:pPr>
              <w:widowControl w:val="0"/>
              <w:spacing w:before="120" w:line="264" w:lineRule="auto"/>
              <w:jc w:val="center"/>
            </w:pPr>
            <w:r w:rsidRPr="004D04A5">
              <w:t>Vấn</w:t>
            </w:r>
            <w:r w:rsidR="00887F62" w:rsidRPr="004D04A5">
              <w:t xml:space="preserve"> </w:t>
            </w:r>
            <w:r w:rsidRPr="004D04A5">
              <w:t>đề</w:t>
            </w:r>
            <w:r w:rsidR="00D57977" w:rsidRPr="004D04A5">
              <w:t xml:space="preserve"> 4</w:t>
            </w:r>
          </w:p>
        </w:tc>
        <w:tc>
          <w:tcPr>
            <w:tcW w:w="1149" w:type="dxa"/>
            <w:shd w:val="clear" w:color="auto" w:fill="auto"/>
          </w:tcPr>
          <w:p w:rsidR="00D57977" w:rsidRPr="004D04A5" w:rsidRDefault="000A1F1F" w:rsidP="00C0668C">
            <w:pPr>
              <w:widowControl w:val="0"/>
              <w:spacing w:before="120" w:line="264" w:lineRule="auto"/>
              <w:jc w:val="center"/>
            </w:pPr>
            <w:r w:rsidRPr="004D04A5">
              <w:t>4</w:t>
            </w:r>
          </w:p>
        </w:tc>
        <w:tc>
          <w:tcPr>
            <w:tcW w:w="1120" w:type="dxa"/>
            <w:shd w:val="clear" w:color="auto" w:fill="auto"/>
          </w:tcPr>
          <w:p w:rsidR="00D57977" w:rsidRPr="004D04A5" w:rsidRDefault="000A1F1F" w:rsidP="00C0668C">
            <w:pPr>
              <w:widowControl w:val="0"/>
              <w:spacing w:before="120" w:line="264" w:lineRule="auto"/>
              <w:jc w:val="center"/>
            </w:pPr>
            <w:r w:rsidRPr="004D04A5">
              <w:t>4</w:t>
            </w:r>
          </w:p>
        </w:tc>
        <w:tc>
          <w:tcPr>
            <w:tcW w:w="1120" w:type="dxa"/>
            <w:shd w:val="clear" w:color="auto" w:fill="auto"/>
          </w:tcPr>
          <w:p w:rsidR="00D57977" w:rsidRPr="004D04A5" w:rsidRDefault="00440D9F" w:rsidP="00C0668C">
            <w:pPr>
              <w:widowControl w:val="0"/>
              <w:spacing w:before="120" w:line="264" w:lineRule="auto"/>
              <w:jc w:val="center"/>
            </w:pPr>
            <w:r>
              <w:t>1</w:t>
            </w:r>
          </w:p>
        </w:tc>
        <w:tc>
          <w:tcPr>
            <w:tcW w:w="1310" w:type="dxa"/>
            <w:shd w:val="clear" w:color="auto" w:fill="auto"/>
          </w:tcPr>
          <w:p w:rsidR="00D57977" w:rsidRPr="004D04A5" w:rsidRDefault="00440D9F" w:rsidP="00C0668C">
            <w:pPr>
              <w:widowControl w:val="0"/>
              <w:spacing w:before="120" w:line="264" w:lineRule="auto"/>
              <w:jc w:val="center"/>
              <w:rPr>
                <w:b/>
              </w:rPr>
            </w:pPr>
            <w:r>
              <w:rPr>
                <w:b/>
              </w:rPr>
              <w:t>9</w:t>
            </w:r>
          </w:p>
        </w:tc>
      </w:tr>
      <w:tr w:rsidR="00D57977" w:rsidRPr="004D04A5">
        <w:trPr>
          <w:jc w:val="center"/>
        </w:trPr>
        <w:tc>
          <w:tcPr>
            <w:tcW w:w="1901" w:type="dxa"/>
            <w:shd w:val="clear" w:color="auto" w:fill="auto"/>
          </w:tcPr>
          <w:p w:rsidR="00D57977" w:rsidRPr="004D04A5" w:rsidRDefault="006E4487" w:rsidP="00C0668C">
            <w:pPr>
              <w:widowControl w:val="0"/>
              <w:spacing w:before="120" w:line="264" w:lineRule="auto"/>
              <w:jc w:val="center"/>
            </w:pPr>
            <w:r w:rsidRPr="004D04A5">
              <w:t>Vấn</w:t>
            </w:r>
            <w:r w:rsidR="00887F62" w:rsidRPr="004D04A5">
              <w:t xml:space="preserve"> </w:t>
            </w:r>
            <w:r w:rsidRPr="004D04A5">
              <w:t>đề</w:t>
            </w:r>
            <w:r w:rsidR="00D57977" w:rsidRPr="004D04A5">
              <w:t xml:space="preserve"> 5</w:t>
            </w:r>
          </w:p>
        </w:tc>
        <w:tc>
          <w:tcPr>
            <w:tcW w:w="1149" w:type="dxa"/>
            <w:shd w:val="clear" w:color="auto" w:fill="auto"/>
          </w:tcPr>
          <w:p w:rsidR="00D57977" w:rsidRPr="004D04A5" w:rsidRDefault="00440D9F" w:rsidP="00C0668C">
            <w:pPr>
              <w:widowControl w:val="0"/>
              <w:spacing w:before="120" w:line="264" w:lineRule="auto"/>
              <w:jc w:val="center"/>
            </w:pPr>
            <w:r>
              <w:t>4</w:t>
            </w:r>
          </w:p>
        </w:tc>
        <w:tc>
          <w:tcPr>
            <w:tcW w:w="1120" w:type="dxa"/>
            <w:shd w:val="clear" w:color="auto" w:fill="auto"/>
          </w:tcPr>
          <w:p w:rsidR="00D57977" w:rsidRPr="004D04A5" w:rsidRDefault="00440D9F" w:rsidP="00C0668C">
            <w:pPr>
              <w:widowControl w:val="0"/>
              <w:spacing w:before="120" w:line="264" w:lineRule="auto"/>
              <w:jc w:val="center"/>
            </w:pPr>
            <w:r>
              <w:t>4</w:t>
            </w:r>
          </w:p>
        </w:tc>
        <w:tc>
          <w:tcPr>
            <w:tcW w:w="1120" w:type="dxa"/>
            <w:shd w:val="clear" w:color="auto" w:fill="auto"/>
          </w:tcPr>
          <w:p w:rsidR="00D57977" w:rsidRPr="004D04A5" w:rsidRDefault="00712765" w:rsidP="00C0668C">
            <w:pPr>
              <w:widowControl w:val="0"/>
              <w:spacing w:before="120" w:line="264" w:lineRule="auto"/>
              <w:jc w:val="center"/>
            </w:pPr>
            <w:r w:rsidRPr="004D04A5">
              <w:t>1</w:t>
            </w:r>
          </w:p>
        </w:tc>
        <w:tc>
          <w:tcPr>
            <w:tcW w:w="1310" w:type="dxa"/>
            <w:shd w:val="clear" w:color="auto" w:fill="auto"/>
          </w:tcPr>
          <w:p w:rsidR="00D57977" w:rsidRPr="004D04A5" w:rsidRDefault="00440D9F" w:rsidP="00C0668C">
            <w:pPr>
              <w:widowControl w:val="0"/>
              <w:spacing w:before="120" w:line="264" w:lineRule="auto"/>
              <w:jc w:val="center"/>
              <w:rPr>
                <w:b/>
              </w:rPr>
            </w:pPr>
            <w:r>
              <w:rPr>
                <w:b/>
              </w:rPr>
              <w:t>9</w:t>
            </w:r>
          </w:p>
        </w:tc>
      </w:tr>
      <w:tr w:rsidR="00887F62" w:rsidRPr="004D04A5">
        <w:trPr>
          <w:jc w:val="center"/>
        </w:trPr>
        <w:tc>
          <w:tcPr>
            <w:tcW w:w="1901" w:type="dxa"/>
            <w:shd w:val="clear" w:color="auto" w:fill="auto"/>
          </w:tcPr>
          <w:p w:rsidR="00887F62" w:rsidRPr="004D04A5" w:rsidRDefault="006E4487" w:rsidP="00C0668C">
            <w:pPr>
              <w:widowControl w:val="0"/>
              <w:spacing w:before="120" w:line="264" w:lineRule="auto"/>
              <w:jc w:val="center"/>
            </w:pPr>
            <w:r w:rsidRPr="004D04A5">
              <w:t>Vấn</w:t>
            </w:r>
            <w:r w:rsidR="00887F62" w:rsidRPr="004D04A5">
              <w:t xml:space="preserve"> </w:t>
            </w:r>
            <w:r w:rsidRPr="004D04A5">
              <w:t>đề</w:t>
            </w:r>
            <w:r w:rsidR="00887F62" w:rsidRPr="004D04A5">
              <w:t xml:space="preserve"> 6</w:t>
            </w:r>
          </w:p>
        </w:tc>
        <w:tc>
          <w:tcPr>
            <w:tcW w:w="1149" w:type="dxa"/>
            <w:shd w:val="clear" w:color="auto" w:fill="auto"/>
          </w:tcPr>
          <w:p w:rsidR="00887F62" w:rsidRPr="004D04A5" w:rsidRDefault="00AE5D5A" w:rsidP="00C0668C">
            <w:pPr>
              <w:widowControl w:val="0"/>
              <w:spacing w:before="120" w:line="264" w:lineRule="auto"/>
              <w:jc w:val="center"/>
            </w:pPr>
            <w:r>
              <w:t>3</w:t>
            </w:r>
          </w:p>
        </w:tc>
        <w:tc>
          <w:tcPr>
            <w:tcW w:w="1120" w:type="dxa"/>
            <w:shd w:val="clear" w:color="auto" w:fill="auto"/>
          </w:tcPr>
          <w:p w:rsidR="00887F62" w:rsidRPr="004D04A5" w:rsidRDefault="001402B4" w:rsidP="00C0668C">
            <w:pPr>
              <w:widowControl w:val="0"/>
              <w:spacing w:before="120" w:line="264" w:lineRule="auto"/>
              <w:jc w:val="center"/>
            </w:pPr>
            <w:r>
              <w:t>2</w:t>
            </w:r>
          </w:p>
        </w:tc>
        <w:tc>
          <w:tcPr>
            <w:tcW w:w="1120" w:type="dxa"/>
            <w:shd w:val="clear" w:color="auto" w:fill="auto"/>
          </w:tcPr>
          <w:p w:rsidR="00887F62" w:rsidRPr="004D04A5" w:rsidRDefault="001402B4" w:rsidP="00C0668C">
            <w:pPr>
              <w:widowControl w:val="0"/>
              <w:spacing w:before="120" w:line="264" w:lineRule="auto"/>
              <w:jc w:val="center"/>
            </w:pPr>
            <w:r>
              <w:t>2</w:t>
            </w:r>
          </w:p>
        </w:tc>
        <w:tc>
          <w:tcPr>
            <w:tcW w:w="1310" w:type="dxa"/>
            <w:shd w:val="clear" w:color="auto" w:fill="auto"/>
          </w:tcPr>
          <w:p w:rsidR="00887F62" w:rsidRPr="004D04A5" w:rsidRDefault="001402B4" w:rsidP="00C0668C">
            <w:pPr>
              <w:widowControl w:val="0"/>
              <w:spacing w:before="120" w:line="264" w:lineRule="auto"/>
              <w:jc w:val="center"/>
              <w:rPr>
                <w:b/>
              </w:rPr>
            </w:pPr>
            <w:r>
              <w:rPr>
                <w:b/>
              </w:rPr>
              <w:t>7</w:t>
            </w:r>
          </w:p>
        </w:tc>
      </w:tr>
      <w:tr w:rsidR="002C0644" w:rsidRPr="004D04A5">
        <w:trPr>
          <w:jc w:val="center"/>
        </w:trPr>
        <w:tc>
          <w:tcPr>
            <w:tcW w:w="1901" w:type="dxa"/>
            <w:shd w:val="clear" w:color="auto" w:fill="auto"/>
          </w:tcPr>
          <w:p w:rsidR="002C0644" w:rsidRPr="004D04A5" w:rsidRDefault="002C0644" w:rsidP="00C0668C">
            <w:pPr>
              <w:widowControl w:val="0"/>
              <w:spacing w:before="120" w:line="264" w:lineRule="auto"/>
              <w:jc w:val="center"/>
            </w:pPr>
            <w:r w:rsidRPr="004D04A5">
              <w:t>Vấn đề 7</w:t>
            </w:r>
          </w:p>
        </w:tc>
        <w:tc>
          <w:tcPr>
            <w:tcW w:w="1149" w:type="dxa"/>
            <w:shd w:val="clear" w:color="auto" w:fill="auto"/>
          </w:tcPr>
          <w:p w:rsidR="002C0644" w:rsidRPr="004D04A5" w:rsidRDefault="00AB434A" w:rsidP="00C0668C">
            <w:pPr>
              <w:widowControl w:val="0"/>
              <w:spacing w:before="120" w:line="264" w:lineRule="auto"/>
              <w:jc w:val="center"/>
            </w:pPr>
            <w:r>
              <w:t>3</w:t>
            </w:r>
          </w:p>
        </w:tc>
        <w:tc>
          <w:tcPr>
            <w:tcW w:w="1120" w:type="dxa"/>
            <w:shd w:val="clear" w:color="auto" w:fill="auto"/>
          </w:tcPr>
          <w:p w:rsidR="002C0644" w:rsidRPr="004D04A5" w:rsidRDefault="001402B4" w:rsidP="00C0668C">
            <w:pPr>
              <w:widowControl w:val="0"/>
              <w:spacing w:before="120" w:line="264" w:lineRule="auto"/>
              <w:jc w:val="center"/>
            </w:pPr>
            <w:r>
              <w:t>3</w:t>
            </w:r>
          </w:p>
        </w:tc>
        <w:tc>
          <w:tcPr>
            <w:tcW w:w="1120" w:type="dxa"/>
            <w:shd w:val="clear" w:color="auto" w:fill="auto"/>
          </w:tcPr>
          <w:p w:rsidR="002C0644" w:rsidRPr="004D04A5" w:rsidRDefault="001402B4" w:rsidP="00C0668C">
            <w:pPr>
              <w:widowControl w:val="0"/>
              <w:spacing w:before="120" w:line="264" w:lineRule="auto"/>
              <w:jc w:val="center"/>
            </w:pPr>
            <w:r>
              <w:t>3</w:t>
            </w:r>
          </w:p>
        </w:tc>
        <w:tc>
          <w:tcPr>
            <w:tcW w:w="1310" w:type="dxa"/>
            <w:shd w:val="clear" w:color="auto" w:fill="auto"/>
          </w:tcPr>
          <w:p w:rsidR="002C0644" w:rsidRPr="004D04A5" w:rsidRDefault="001402B4" w:rsidP="00C0668C">
            <w:pPr>
              <w:widowControl w:val="0"/>
              <w:spacing w:before="120" w:line="264" w:lineRule="auto"/>
              <w:jc w:val="center"/>
              <w:rPr>
                <w:b/>
              </w:rPr>
            </w:pPr>
            <w:r>
              <w:rPr>
                <w:b/>
              </w:rPr>
              <w:t>9</w:t>
            </w:r>
          </w:p>
        </w:tc>
      </w:tr>
      <w:tr w:rsidR="002C0644" w:rsidRPr="004D04A5">
        <w:trPr>
          <w:jc w:val="center"/>
        </w:trPr>
        <w:tc>
          <w:tcPr>
            <w:tcW w:w="1901" w:type="dxa"/>
            <w:shd w:val="clear" w:color="auto" w:fill="auto"/>
          </w:tcPr>
          <w:p w:rsidR="002C0644" w:rsidRPr="004D04A5" w:rsidRDefault="002C0644" w:rsidP="00C0668C">
            <w:pPr>
              <w:widowControl w:val="0"/>
              <w:spacing w:before="120" w:line="264" w:lineRule="auto"/>
              <w:jc w:val="center"/>
            </w:pPr>
            <w:r w:rsidRPr="004D04A5">
              <w:t>Vấn đề 8</w:t>
            </w:r>
          </w:p>
        </w:tc>
        <w:tc>
          <w:tcPr>
            <w:tcW w:w="1149" w:type="dxa"/>
            <w:shd w:val="clear" w:color="auto" w:fill="auto"/>
          </w:tcPr>
          <w:p w:rsidR="002C0644" w:rsidRPr="004D04A5" w:rsidRDefault="00AB434A" w:rsidP="00C0668C">
            <w:pPr>
              <w:widowControl w:val="0"/>
              <w:spacing w:before="120" w:line="264" w:lineRule="auto"/>
              <w:jc w:val="center"/>
            </w:pPr>
            <w:r>
              <w:t>3</w:t>
            </w:r>
          </w:p>
        </w:tc>
        <w:tc>
          <w:tcPr>
            <w:tcW w:w="1120" w:type="dxa"/>
            <w:shd w:val="clear" w:color="auto" w:fill="auto"/>
          </w:tcPr>
          <w:p w:rsidR="002C0644" w:rsidRPr="004D04A5" w:rsidRDefault="00AB434A" w:rsidP="00C0668C">
            <w:pPr>
              <w:widowControl w:val="0"/>
              <w:spacing w:before="120" w:line="264" w:lineRule="auto"/>
              <w:jc w:val="center"/>
            </w:pPr>
            <w:r>
              <w:t>3</w:t>
            </w:r>
          </w:p>
        </w:tc>
        <w:tc>
          <w:tcPr>
            <w:tcW w:w="1120" w:type="dxa"/>
            <w:shd w:val="clear" w:color="auto" w:fill="auto"/>
          </w:tcPr>
          <w:p w:rsidR="002C0644" w:rsidRPr="004D04A5" w:rsidRDefault="002C0644" w:rsidP="00C0668C">
            <w:pPr>
              <w:widowControl w:val="0"/>
              <w:spacing w:before="120" w:line="264" w:lineRule="auto"/>
              <w:jc w:val="center"/>
            </w:pPr>
            <w:r w:rsidRPr="004D04A5">
              <w:t>1</w:t>
            </w:r>
          </w:p>
        </w:tc>
        <w:tc>
          <w:tcPr>
            <w:tcW w:w="1310" w:type="dxa"/>
            <w:shd w:val="clear" w:color="auto" w:fill="auto"/>
          </w:tcPr>
          <w:p w:rsidR="002C0644" w:rsidRPr="004D04A5" w:rsidRDefault="00AB434A" w:rsidP="00C0668C">
            <w:pPr>
              <w:widowControl w:val="0"/>
              <w:spacing w:before="120" w:line="264" w:lineRule="auto"/>
              <w:jc w:val="center"/>
              <w:rPr>
                <w:b/>
              </w:rPr>
            </w:pPr>
            <w:r>
              <w:rPr>
                <w:b/>
              </w:rPr>
              <w:t>7</w:t>
            </w:r>
          </w:p>
        </w:tc>
      </w:tr>
      <w:tr w:rsidR="00D57977" w:rsidRPr="004D04A5">
        <w:trPr>
          <w:jc w:val="center"/>
        </w:trPr>
        <w:tc>
          <w:tcPr>
            <w:tcW w:w="1901" w:type="dxa"/>
            <w:shd w:val="clear" w:color="auto" w:fill="auto"/>
          </w:tcPr>
          <w:p w:rsidR="00D57977" w:rsidRPr="004D04A5" w:rsidRDefault="006E4487" w:rsidP="00C0668C">
            <w:pPr>
              <w:widowControl w:val="0"/>
              <w:spacing w:before="120" w:line="264" w:lineRule="auto"/>
              <w:jc w:val="center"/>
              <w:rPr>
                <w:b/>
              </w:rPr>
            </w:pPr>
            <w:r w:rsidRPr="004D04A5">
              <w:rPr>
                <w:b/>
              </w:rPr>
              <w:t>Tổng</w:t>
            </w:r>
          </w:p>
        </w:tc>
        <w:tc>
          <w:tcPr>
            <w:tcW w:w="1149" w:type="dxa"/>
            <w:shd w:val="clear" w:color="auto" w:fill="auto"/>
          </w:tcPr>
          <w:p w:rsidR="00D57977" w:rsidRPr="004D04A5" w:rsidRDefault="00AB434A" w:rsidP="00C0668C">
            <w:pPr>
              <w:widowControl w:val="0"/>
              <w:spacing w:before="120" w:line="264" w:lineRule="auto"/>
              <w:jc w:val="center"/>
              <w:rPr>
                <w:b/>
              </w:rPr>
            </w:pPr>
            <w:r>
              <w:rPr>
                <w:b/>
              </w:rPr>
              <w:t>38</w:t>
            </w:r>
          </w:p>
        </w:tc>
        <w:tc>
          <w:tcPr>
            <w:tcW w:w="1120" w:type="dxa"/>
            <w:shd w:val="clear" w:color="auto" w:fill="auto"/>
          </w:tcPr>
          <w:p w:rsidR="00D57977" w:rsidRPr="004D04A5" w:rsidRDefault="00AB434A" w:rsidP="00C0668C">
            <w:pPr>
              <w:widowControl w:val="0"/>
              <w:spacing w:before="120" w:line="264" w:lineRule="auto"/>
              <w:jc w:val="center"/>
              <w:rPr>
                <w:b/>
              </w:rPr>
            </w:pPr>
            <w:r>
              <w:rPr>
                <w:b/>
              </w:rPr>
              <w:t>34</w:t>
            </w:r>
          </w:p>
        </w:tc>
        <w:tc>
          <w:tcPr>
            <w:tcW w:w="1120" w:type="dxa"/>
            <w:shd w:val="clear" w:color="auto" w:fill="auto"/>
          </w:tcPr>
          <w:p w:rsidR="00D57977" w:rsidRPr="004D04A5" w:rsidRDefault="00AB434A" w:rsidP="00C0668C">
            <w:pPr>
              <w:widowControl w:val="0"/>
              <w:spacing w:before="120" w:line="264" w:lineRule="auto"/>
              <w:jc w:val="center"/>
              <w:rPr>
                <w:b/>
              </w:rPr>
            </w:pPr>
            <w:r>
              <w:rPr>
                <w:b/>
              </w:rPr>
              <w:t>19</w:t>
            </w:r>
          </w:p>
        </w:tc>
        <w:tc>
          <w:tcPr>
            <w:tcW w:w="1310" w:type="dxa"/>
            <w:shd w:val="clear" w:color="auto" w:fill="auto"/>
          </w:tcPr>
          <w:p w:rsidR="00DA38E6" w:rsidRPr="004D04A5" w:rsidRDefault="00AB434A" w:rsidP="00C0668C">
            <w:pPr>
              <w:widowControl w:val="0"/>
              <w:spacing w:before="120" w:line="264" w:lineRule="auto"/>
              <w:jc w:val="center"/>
              <w:rPr>
                <w:b/>
              </w:rPr>
            </w:pPr>
            <w:r>
              <w:rPr>
                <w:b/>
              </w:rPr>
              <w:t>91</w:t>
            </w:r>
          </w:p>
        </w:tc>
      </w:tr>
    </w:tbl>
    <w:p w:rsidR="009A2DE5" w:rsidRPr="0025164D" w:rsidRDefault="0084541E" w:rsidP="00C0668C">
      <w:pPr>
        <w:pStyle w:val="Heading1"/>
        <w:tabs>
          <w:tab w:val="left" w:pos="284"/>
        </w:tabs>
        <w:spacing w:before="100" w:beforeAutospacing="1" w:after="0" w:line="264" w:lineRule="auto"/>
        <w:rPr>
          <w:rFonts w:ascii="Times New Roman" w:hAnsi="Times New Roman"/>
          <w:sz w:val="24"/>
          <w:szCs w:val="24"/>
          <w:lang w:val="sv-SE"/>
        </w:rPr>
      </w:pPr>
      <w:bookmarkStart w:id="7" w:name="_Toc423723833"/>
      <w:r>
        <w:rPr>
          <w:rFonts w:ascii="Times New Roman" w:hAnsi="Times New Roman"/>
          <w:sz w:val="24"/>
          <w:szCs w:val="24"/>
          <w:lang w:val="sv-SE"/>
        </w:rPr>
        <w:t>7</w:t>
      </w:r>
      <w:r w:rsidR="009A2DE5" w:rsidRPr="0025164D">
        <w:rPr>
          <w:rFonts w:ascii="Times New Roman" w:hAnsi="Times New Roman"/>
          <w:sz w:val="24"/>
          <w:szCs w:val="24"/>
          <w:lang w:val="sv-SE"/>
        </w:rPr>
        <w:t>. HỌC LIỆU</w:t>
      </w:r>
      <w:bookmarkEnd w:id="7"/>
      <w:r w:rsidR="009A2DE5" w:rsidRPr="0025164D">
        <w:rPr>
          <w:rFonts w:ascii="Times New Roman" w:hAnsi="Times New Roman"/>
          <w:sz w:val="24"/>
          <w:szCs w:val="24"/>
          <w:lang w:val="sv-SE"/>
        </w:rPr>
        <w:t xml:space="preserve"> </w:t>
      </w:r>
    </w:p>
    <w:p w:rsidR="009A2DE5" w:rsidRPr="004D04A5" w:rsidRDefault="009A2DE5" w:rsidP="00C0668C">
      <w:pPr>
        <w:pStyle w:val="gtr"/>
        <w:widowControl w:val="0"/>
        <w:spacing w:before="120" w:after="0" w:line="264" w:lineRule="auto"/>
        <w:ind w:firstLine="0"/>
        <w:rPr>
          <w:rFonts w:ascii="Times New Roman" w:hAnsi="Times New Roman"/>
          <w:sz w:val="24"/>
          <w:lang w:val="fr-FR"/>
        </w:rPr>
      </w:pPr>
      <w:r w:rsidRPr="004D04A5">
        <w:rPr>
          <w:rFonts w:ascii="Times New Roman" w:hAnsi="Times New Roman"/>
          <w:sz w:val="24"/>
          <w:lang w:val="fr-FR"/>
        </w:rPr>
        <w:t xml:space="preserve">A. GIÁO TRÌNH </w:t>
      </w:r>
    </w:p>
    <w:p w:rsidR="0042112A" w:rsidRPr="004D04A5" w:rsidRDefault="006E4487" w:rsidP="00C0668C">
      <w:pPr>
        <w:pStyle w:val="gtr"/>
        <w:widowControl w:val="0"/>
        <w:numPr>
          <w:ilvl w:val="0"/>
          <w:numId w:val="39"/>
        </w:numPr>
        <w:tabs>
          <w:tab w:val="clear" w:pos="720"/>
          <w:tab w:val="num" w:pos="280"/>
        </w:tabs>
        <w:spacing w:before="20" w:after="0" w:line="264" w:lineRule="auto"/>
        <w:ind w:left="280" w:hanging="280"/>
        <w:rPr>
          <w:rFonts w:ascii="Times New Roman" w:hAnsi="Times New Roman"/>
          <w:sz w:val="24"/>
          <w:lang w:val="fr-FR"/>
        </w:rPr>
      </w:pPr>
      <w:r w:rsidRPr="004D04A5">
        <w:rPr>
          <w:rFonts w:ascii="Times New Roman" w:hAnsi="Times New Roman"/>
          <w:sz w:val="24"/>
          <w:lang w:val="fr-FR"/>
        </w:rPr>
        <w:t>Trường</w:t>
      </w:r>
      <w:r w:rsidR="006E7B73" w:rsidRPr="004D04A5">
        <w:rPr>
          <w:rFonts w:ascii="Times New Roman" w:hAnsi="Times New Roman"/>
          <w:sz w:val="24"/>
          <w:lang w:val="fr-FR"/>
        </w:rPr>
        <w:t xml:space="preserve"> </w:t>
      </w:r>
      <w:r w:rsidRPr="004D04A5">
        <w:rPr>
          <w:rFonts w:ascii="Times New Roman" w:hAnsi="Times New Roman"/>
          <w:sz w:val="24"/>
          <w:lang w:val="fr-FR"/>
        </w:rPr>
        <w:t>Đại</w:t>
      </w:r>
      <w:r w:rsidR="006E7B73" w:rsidRPr="004D04A5">
        <w:rPr>
          <w:rFonts w:ascii="Times New Roman" w:hAnsi="Times New Roman"/>
          <w:sz w:val="24"/>
          <w:lang w:val="fr-FR"/>
        </w:rPr>
        <w:t xml:space="preserve"> </w:t>
      </w:r>
      <w:r w:rsidRPr="004D04A5">
        <w:rPr>
          <w:rFonts w:ascii="Times New Roman" w:hAnsi="Times New Roman"/>
          <w:sz w:val="24"/>
          <w:lang w:val="fr-FR"/>
        </w:rPr>
        <w:t>học</w:t>
      </w:r>
      <w:r w:rsidR="006E7B73" w:rsidRPr="004D04A5">
        <w:rPr>
          <w:rFonts w:ascii="Times New Roman" w:hAnsi="Times New Roman"/>
          <w:sz w:val="24"/>
          <w:lang w:val="fr-FR"/>
        </w:rPr>
        <w:t xml:space="preserve"> </w:t>
      </w:r>
      <w:r w:rsidRPr="004D04A5">
        <w:rPr>
          <w:rFonts w:ascii="Times New Roman" w:hAnsi="Times New Roman"/>
          <w:sz w:val="24"/>
          <w:lang w:val="fr-FR"/>
        </w:rPr>
        <w:t>Luật</w:t>
      </w:r>
      <w:r w:rsidR="006E7B73" w:rsidRPr="004D04A5">
        <w:rPr>
          <w:rFonts w:ascii="Times New Roman" w:hAnsi="Times New Roman"/>
          <w:sz w:val="24"/>
          <w:lang w:val="fr-FR"/>
        </w:rPr>
        <w:t xml:space="preserve"> </w:t>
      </w:r>
      <w:r w:rsidRPr="004D04A5">
        <w:rPr>
          <w:rFonts w:ascii="Times New Roman" w:hAnsi="Times New Roman"/>
          <w:sz w:val="24"/>
          <w:lang w:val="fr-FR"/>
        </w:rPr>
        <w:t>Hà</w:t>
      </w:r>
      <w:r w:rsidR="006E7B73" w:rsidRPr="004D04A5">
        <w:rPr>
          <w:rFonts w:ascii="Times New Roman" w:hAnsi="Times New Roman"/>
          <w:sz w:val="24"/>
          <w:lang w:val="fr-FR"/>
        </w:rPr>
        <w:t xml:space="preserve"> </w:t>
      </w:r>
      <w:r w:rsidRPr="004D04A5">
        <w:rPr>
          <w:rFonts w:ascii="Times New Roman" w:hAnsi="Times New Roman"/>
          <w:sz w:val="24"/>
          <w:lang w:val="fr-FR"/>
        </w:rPr>
        <w:t>Nội</w:t>
      </w:r>
      <w:r w:rsidR="006E7B73" w:rsidRPr="004D04A5">
        <w:rPr>
          <w:rFonts w:ascii="Times New Roman" w:hAnsi="Times New Roman"/>
          <w:sz w:val="24"/>
          <w:lang w:val="fr-FR"/>
        </w:rPr>
        <w:t xml:space="preserve">, </w:t>
      </w:r>
      <w:r w:rsidRPr="004D04A5">
        <w:rPr>
          <w:rFonts w:ascii="Times New Roman" w:hAnsi="Times New Roman"/>
          <w:i/>
          <w:sz w:val="24"/>
          <w:lang w:val="fr-FR"/>
        </w:rPr>
        <w:t>Giáo</w:t>
      </w:r>
      <w:r w:rsidR="0042112A" w:rsidRPr="004D04A5">
        <w:rPr>
          <w:rFonts w:ascii="Times New Roman" w:hAnsi="Times New Roman"/>
          <w:i/>
          <w:sz w:val="24"/>
          <w:lang w:val="fr-FR"/>
        </w:rPr>
        <w:t xml:space="preserve"> </w:t>
      </w:r>
      <w:r w:rsidRPr="004D04A5">
        <w:rPr>
          <w:rFonts w:ascii="Times New Roman" w:hAnsi="Times New Roman"/>
          <w:i/>
          <w:sz w:val="24"/>
          <w:lang w:val="fr-FR"/>
        </w:rPr>
        <w:t>trình</w:t>
      </w:r>
      <w:r w:rsidR="0042112A" w:rsidRPr="004D04A5">
        <w:rPr>
          <w:rFonts w:ascii="Times New Roman" w:hAnsi="Times New Roman"/>
          <w:i/>
          <w:sz w:val="24"/>
          <w:lang w:val="fr-FR"/>
        </w:rPr>
        <w:t xml:space="preserve"> </w:t>
      </w:r>
      <w:r w:rsidR="00CF53D9">
        <w:rPr>
          <w:rFonts w:ascii="Times New Roman" w:hAnsi="Times New Roman"/>
          <w:i/>
          <w:sz w:val="24"/>
          <w:lang w:val="fr-FR"/>
        </w:rPr>
        <w:t>q</w:t>
      </w:r>
      <w:r w:rsidR="0068453E" w:rsidRPr="004D04A5">
        <w:rPr>
          <w:rFonts w:ascii="Times New Roman" w:hAnsi="Times New Roman"/>
          <w:i/>
          <w:sz w:val="24"/>
          <w:lang w:val="fr-FR"/>
        </w:rPr>
        <w:t>uan hệ kinh tế quốc tế</w:t>
      </w:r>
      <w:r w:rsidR="006E7B73" w:rsidRPr="004D04A5">
        <w:rPr>
          <w:rFonts w:ascii="Times New Roman" w:hAnsi="Times New Roman"/>
          <w:sz w:val="24"/>
          <w:lang w:val="fr-FR"/>
        </w:rPr>
        <w:t xml:space="preserve">, </w:t>
      </w:r>
      <w:r w:rsidR="0068453E" w:rsidRPr="004D04A5">
        <w:rPr>
          <w:rFonts w:ascii="Times New Roman" w:hAnsi="Times New Roman"/>
          <w:sz w:val="24"/>
          <w:lang w:val="fr-FR"/>
        </w:rPr>
        <w:t xml:space="preserve">Nxb. </w:t>
      </w:r>
      <w:r w:rsidR="0078053A" w:rsidRPr="004D04A5">
        <w:rPr>
          <w:rFonts w:ascii="Times New Roman" w:hAnsi="Times New Roman"/>
          <w:sz w:val="24"/>
          <w:lang w:val="fr-FR"/>
        </w:rPr>
        <w:t>CAND</w:t>
      </w:r>
      <w:r w:rsidR="006E7B73" w:rsidRPr="004D04A5">
        <w:rPr>
          <w:rFonts w:ascii="Times New Roman" w:hAnsi="Times New Roman"/>
          <w:sz w:val="24"/>
          <w:lang w:val="fr-FR"/>
        </w:rPr>
        <w:t xml:space="preserve">, </w:t>
      </w:r>
      <w:r w:rsidRPr="004D04A5">
        <w:rPr>
          <w:rFonts w:ascii="Times New Roman" w:hAnsi="Times New Roman"/>
          <w:sz w:val="24"/>
          <w:lang w:val="fr-FR"/>
        </w:rPr>
        <w:t>Hà</w:t>
      </w:r>
      <w:r w:rsidR="006E7B73" w:rsidRPr="004D04A5">
        <w:rPr>
          <w:rFonts w:ascii="Times New Roman" w:hAnsi="Times New Roman"/>
          <w:sz w:val="24"/>
          <w:lang w:val="fr-FR"/>
        </w:rPr>
        <w:t xml:space="preserve"> </w:t>
      </w:r>
      <w:r w:rsidRPr="004D04A5">
        <w:rPr>
          <w:rFonts w:ascii="Times New Roman" w:hAnsi="Times New Roman"/>
          <w:sz w:val="24"/>
          <w:lang w:val="fr-FR"/>
        </w:rPr>
        <w:t>Nội</w:t>
      </w:r>
      <w:r w:rsidR="006E7B73" w:rsidRPr="004D04A5">
        <w:rPr>
          <w:rFonts w:ascii="Times New Roman" w:hAnsi="Times New Roman"/>
          <w:sz w:val="24"/>
          <w:lang w:val="fr-FR"/>
        </w:rPr>
        <w:t xml:space="preserve">, </w:t>
      </w:r>
      <w:r w:rsidR="00C81D7C">
        <w:rPr>
          <w:rFonts w:ascii="Times New Roman" w:hAnsi="Times New Roman"/>
          <w:sz w:val="24"/>
          <w:lang w:val="fr-FR"/>
        </w:rPr>
        <w:t>201</w:t>
      </w:r>
      <w:r w:rsidR="00A10F64">
        <w:rPr>
          <w:rFonts w:ascii="Times New Roman" w:hAnsi="Times New Roman"/>
          <w:sz w:val="24"/>
          <w:lang w:val="fr-FR"/>
        </w:rPr>
        <w:t>2</w:t>
      </w:r>
      <w:r w:rsidR="006E7B73" w:rsidRPr="004D04A5">
        <w:rPr>
          <w:rFonts w:ascii="Times New Roman" w:hAnsi="Times New Roman"/>
          <w:sz w:val="24"/>
          <w:lang w:val="fr-FR"/>
        </w:rPr>
        <w:t>.</w:t>
      </w:r>
    </w:p>
    <w:p w:rsidR="00DA1B95" w:rsidRDefault="00A131A3" w:rsidP="00C0668C">
      <w:pPr>
        <w:pStyle w:val="gtr"/>
        <w:widowControl w:val="0"/>
        <w:numPr>
          <w:ilvl w:val="0"/>
          <w:numId w:val="39"/>
        </w:numPr>
        <w:tabs>
          <w:tab w:val="clear" w:pos="720"/>
          <w:tab w:val="num" w:pos="280"/>
        </w:tabs>
        <w:spacing w:before="20" w:after="0" w:line="264" w:lineRule="auto"/>
        <w:ind w:left="280" w:hanging="280"/>
        <w:rPr>
          <w:rFonts w:ascii="Times New Roman" w:hAnsi="Times New Roman"/>
          <w:sz w:val="24"/>
          <w:lang w:val="fr-FR"/>
        </w:rPr>
      </w:pPr>
      <w:r w:rsidRPr="004D04A5">
        <w:rPr>
          <w:rFonts w:ascii="Times New Roman" w:hAnsi="Times New Roman"/>
          <w:sz w:val="24"/>
          <w:lang w:val="fr-FR"/>
        </w:rPr>
        <w:t xml:space="preserve">Trường </w:t>
      </w:r>
      <w:r w:rsidR="00C10C46" w:rsidRPr="004D04A5">
        <w:rPr>
          <w:rFonts w:ascii="Times New Roman" w:hAnsi="Times New Roman"/>
          <w:sz w:val="24"/>
          <w:lang w:val="fr-FR"/>
        </w:rPr>
        <w:t>Đ</w:t>
      </w:r>
      <w:r w:rsidRPr="004D04A5">
        <w:rPr>
          <w:rFonts w:ascii="Times New Roman" w:hAnsi="Times New Roman"/>
          <w:sz w:val="24"/>
          <w:lang w:val="fr-FR"/>
        </w:rPr>
        <w:t xml:space="preserve">ại học </w:t>
      </w:r>
      <w:r w:rsidR="00C40BB3">
        <w:rPr>
          <w:rFonts w:ascii="Times New Roman" w:hAnsi="Times New Roman"/>
          <w:sz w:val="24"/>
          <w:lang w:val="fr-FR"/>
        </w:rPr>
        <w:t>k</w:t>
      </w:r>
      <w:r w:rsidRPr="004D04A5">
        <w:rPr>
          <w:rFonts w:ascii="Times New Roman" w:hAnsi="Times New Roman"/>
          <w:sz w:val="24"/>
          <w:lang w:val="fr-FR"/>
        </w:rPr>
        <w:t>inh tế</w:t>
      </w:r>
      <w:r w:rsidR="00A30D59" w:rsidRPr="004D04A5">
        <w:rPr>
          <w:rFonts w:ascii="Times New Roman" w:hAnsi="Times New Roman"/>
          <w:sz w:val="24"/>
          <w:lang w:val="fr-FR"/>
        </w:rPr>
        <w:t xml:space="preserve"> </w:t>
      </w:r>
      <w:r w:rsidR="007D597F" w:rsidRPr="004D04A5">
        <w:rPr>
          <w:rFonts w:ascii="Times New Roman" w:hAnsi="Times New Roman"/>
          <w:sz w:val="24"/>
          <w:lang w:val="fr-FR"/>
        </w:rPr>
        <w:t>q</w:t>
      </w:r>
      <w:r w:rsidR="006E4487" w:rsidRPr="004D04A5">
        <w:rPr>
          <w:rFonts w:ascii="Times New Roman" w:hAnsi="Times New Roman"/>
          <w:sz w:val="24"/>
          <w:lang w:val="fr-FR"/>
        </w:rPr>
        <w:t>uốc</w:t>
      </w:r>
      <w:r w:rsidR="00A30D59" w:rsidRPr="004D04A5">
        <w:rPr>
          <w:rFonts w:ascii="Times New Roman" w:hAnsi="Times New Roman"/>
          <w:sz w:val="24"/>
          <w:lang w:val="fr-FR"/>
        </w:rPr>
        <w:t xml:space="preserve"> </w:t>
      </w:r>
      <w:r w:rsidR="006E4487" w:rsidRPr="004D04A5">
        <w:rPr>
          <w:rFonts w:ascii="Times New Roman" w:hAnsi="Times New Roman"/>
          <w:sz w:val="24"/>
          <w:lang w:val="fr-FR"/>
        </w:rPr>
        <w:t>dân</w:t>
      </w:r>
      <w:r w:rsidR="001E60A9" w:rsidRPr="004D04A5">
        <w:rPr>
          <w:rFonts w:ascii="Times New Roman" w:hAnsi="Times New Roman"/>
          <w:sz w:val="24"/>
          <w:lang w:val="fr-FR"/>
        </w:rPr>
        <w:t xml:space="preserve"> </w:t>
      </w:r>
      <w:r w:rsidR="006E4487" w:rsidRPr="004D04A5">
        <w:rPr>
          <w:rFonts w:ascii="Times New Roman" w:hAnsi="Times New Roman"/>
          <w:sz w:val="24"/>
          <w:lang w:val="fr-FR"/>
        </w:rPr>
        <w:t>Hà</w:t>
      </w:r>
      <w:r w:rsidR="00AD34E2" w:rsidRPr="004D04A5">
        <w:rPr>
          <w:rFonts w:ascii="Times New Roman" w:hAnsi="Times New Roman"/>
          <w:sz w:val="24"/>
          <w:lang w:val="fr-FR"/>
        </w:rPr>
        <w:t xml:space="preserve"> </w:t>
      </w:r>
      <w:r w:rsidR="006E4487" w:rsidRPr="004D04A5">
        <w:rPr>
          <w:rFonts w:ascii="Times New Roman" w:hAnsi="Times New Roman"/>
          <w:sz w:val="24"/>
          <w:lang w:val="fr-FR"/>
        </w:rPr>
        <w:t>Nội</w:t>
      </w:r>
      <w:r w:rsidR="00AD34E2" w:rsidRPr="004D04A5">
        <w:rPr>
          <w:rFonts w:ascii="Times New Roman" w:hAnsi="Times New Roman"/>
          <w:sz w:val="24"/>
          <w:lang w:val="fr-FR"/>
        </w:rPr>
        <w:t xml:space="preserve">, </w:t>
      </w:r>
      <w:r w:rsidR="006E4487" w:rsidRPr="004D04A5">
        <w:rPr>
          <w:rFonts w:ascii="Times New Roman" w:hAnsi="Times New Roman"/>
          <w:i/>
          <w:sz w:val="24"/>
          <w:lang w:val="fr-FR"/>
        </w:rPr>
        <w:t>Giáo</w:t>
      </w:r>
      <w:r w:rsidR="00AD34E2" w:rsidRPr="004D04A5">
        <w:rPr>
          <w:rFonts w:ascii="Times New Roman" w:hAnsi="Times New Roman"/>
          <w:i/>
          <w:sz w:val="24"/>
          <w:lang w:val="fr-FR"/>
        </w:rPr>
        <w:t xml:space="preserve"> </w:t>
      </w:r>
      <w:r w:rsidR="006E4487" w:rsidRPr="004D04A5">
        <w:rPr>
          <w:rFonts w:ascii="Times New Roman" w:hAnsi="Times New Roman"/>
          <w:i/>
          <w:sz w:val="24"/>
          <w:lang w:val="fr-FR"/>
        </w:rPr>
        <w:t>trình</w:t>
      </w:r>
      <w:r w:rsidR="00AD34E2" w:rsidRPr="004D04A5">
        <w:rPr>
          <w:rFonts w:ascii="Times New Roman" w:hAnsi="Times New Roman"/>
          <w:i/>
          <w:sz w:val="24"/>
          <w:lang w:val="fr-FR"/>
        </w:rPr>
        <w:t xml:space="preserve"> </w:t>
      </w:r>
      <w:r w:rsidR="00CF53D9">
        <w:rPr>
          <w:rFonts w:ascii="Times New Roman" w:hAnsi="Times New Roman"/>
          <w:i/>
          <w:sz w:val="24"/>
          <w:lang w:val="fr-FR"/>
        </w:rPr>
        <w:t>k</w:t>
      </w:r>
      <w:r w:rsidR="006E4487" w:rsidRPr="004D04A5">
        <w:rPr>
          <w:rFonts w:ascii="Times New Roman" w:hAnsi="Times New Roman"/>
          <w:i/>
          <w:sz w:val="24"/>
          <w:lang w:val="fr-FR"/>
        </w:rPr>
        <w:t>inh</w:t>
      </w:r>
      <w:r w:rsidR="00AD34E2" w:rsidRPr="004D04A5">
        <w:rPr>
          <w:rFonts w:ascii="Times New Roman" w:hAnsi="Times New Roman"/>
          <w:i/>
          <w:sz w:val="24"/>
          <w:lang w:val="fr-FR"/>
        </w:rPr>
        <w:t xml:space="preserve"> </w:t>
      </w:r>
      <w:r w:rsidR="006E4487" w:rsidRPr="004D04A5">
        <w:rPr>
          <w:rFonts w:ascii="Times New Roman" w:hAnsi="Times New Roman"/>
          <w:i/>
          <w:sz w:val="24"/>
          <w:lang w:val="fr-FR"/>
        </w:rPr>
        <w:t>tế</w:t>
      </w:r>
      <w:r w:rsidR="00AD34E2" w:rsidRPr="004D04A5">
        <w:rPr>
          <w:rFonts w:ascii="Times New Roman" w:hAnsi="Times New Roman"/>
          <w:i/>
          <w:sz w:val="24"/>
          <w:lang w:val="fr-FR"/>
        </w:rPr>
        <w:t xml:space="preserve"> </w:t>
      </w:r>
      <w:r w:rsidR="007D597F" w:rsidRPr="004D04A5">
        <w:rPr>
          <w:rFonts w:ascii="Times New Roman" w:hAnsi="Times New Roman"/>
          <w:i/>
          <w:sz w:val="24"/>
          <w:lang w:val="fr-FR"/>
        </w:rPr>
        <w:t>q</w:t>
      </w:r>
      <w:r w:rsidR="006E4487" w:rsidRPr="004D04A5">
        <w:rPr>
          <w:rFonts w:ascii="Times New Roman" w:hAnsi="Times New Roman"/>
          <w:i/>
          <w:sz w:val="24"/>
          <w:lang w:val="fr-FR"/>
        </w:rPr>
        <w:t>uốc</w:t>
      </w:r>
      <w:r w:rsidR="00AD34E2" w:rsidRPr="004D04A5">
        <w:rPr>
          <w:rFonts w:ascii="Times New Roman" w:hAnsi="Times New Roman"/>
          <w:i/>
          <w:sz w:val="24"/>
          <w:lang w:val="fr-FR"/>
        </w:rPr>
        <w:t xml:space="preserve"> </w:t>
      </w:r>
      <w:r w:rsidR="006E4487" w:rsidRPr="004D04A5">
        <w:rPr>
          <w:rFonts w:ascii="Times New Roman" w:hAnsi="Times New Roman"/>
          <w:i/>
          <w:sz w:val="24"/>
          <w:lang w:val="fr-FR"/>
        </w:rPr>
        <w:t>tế</w:t>
      </w:r>
      <w:r w:rsidR="00AD34E2" w:rsidRPr="004D04A5">
        <w:rPr>
          <w:rFonts w:ascii="Times New Roman" w:hAnsi="Times New Roman"/>
          <w:sz w:val="24"/>
          <w:lang w:val="fr-FR"/>
        </w:rPr>
        <w:t xml:space="preserve">, </w:t>
      </w:r>
      <w:r w:rsidR="0068453E" w:rsidRPr="004D04A5">
        <w:rPr>
          <w:rFonts w:ascii="Times New Roman" w:hAnsi="Times New Roman"/>
          <w:sz w:val="24"/>
          <w:lang w:val="fr-FR"/>
        </w:rPr>
        <w:t xml:space="preserve">Nxb. </w:t>
      </w:r>
      <w:r w:rsidR="006E4487" w:rsidRPr="004D04A5">
        <w:rPr>
          <w:rFonts w:ascii="Times New Roman" w:hAnsi="Times New Roman"/>
          <w:sz w:val="24"/>
          <w:lang w:val="fr-FR"/>
        </w:rPr>
        <w:t>Đại</w:t>
      </w:r>
      <w:r w:rsidR="00A30D59" w:rsidRPr="004D04A5">
        <w:rPr>
          <w:rFonts w:ascii="Times New Roman" w:hAnsi="Times New Roman"/>
          <w:sz w:val="24"/>
          <w:lang w:val="fr-FR"/>
        </w:rPr>
        <w:t xml:space="preserve"> </w:t>
      </w:r>
      <w:r w:rsidR="006E4487" w:rsidRPr="004D04A5">
        <w:rPr>
          <w:rFonts w:ascii="Times New Roman" w:hAnsi="Times New Roman"/>
          <w:sz w:val="24"/>
          <w:lang w:val="fr-FR"/>
        </w:rPr>
        <w:t>học</w:t>
      </w:r>
      <w:r w:rsidR="00A30D59" w:rsidRPr="004D04A5">
        <w:rPr>
          <w:rFonts w:ascii="Times New Roman" w:hAnsi="Times New Roman"/>
          <w:sz w:val="24"/>
          <w:lang w:val="fr-FR"/>
        </w:rPr>
        <w:t xml:space="preserve"> </w:t>
      </w:r>
      <w:r w:rsidR="00D84A70">
        <w:rPr>
          <w:rFonts w:ascii="Times New Roman" w:hAnsi="Times New Roman"/>
          <w:sz w:val="24"/>
          <w:lang w:val="fr-FR"/>
        </w:rPr>
        <w:t>k</w:t>
      </w:r>
      <w:r w:rsidR="006E4487" w:rsidRPr="004D04A5">
        <w:rPr>
          <w:rFonts w:ascii="Times New Roman" w:hAnsi="Times New Roman"/>
          <w:sz w:val="24"/>
          <w:lang w:val="fr-FR"/>
        </w:rPr>
        <w:t>inh</w:t>
      </w:r>
      <w:r w:rsidR="00A30D59" w:rsidRPr="004D04A5">
        <w:rPr>
          <w:rFonts w:ascii="Times New Roman" w:hAnsi="Times New Roman"/>
          <w:sz w:val="24"/>
          <w:lang w:val="fr-FR"/>
        </w:rPr>
        <w:t xml:space="preserve"> </w:t>
      </w:r>
      <w:r w:rsidR="006E4487" w:rsidRPr="004D04A5">
        <w:rPr>
          <w:rFonts w:ascii="Times New Roman" w:hAnsi="Times New Roman"/>
          <w:sz w:val="24"/>
          <w:lang w:val="fr-FR"/>
        </w:rPr>
        <w:t>tế</w:t>
      </w:r>
      <w:r w:rsidR="00A30D59" w:rsidRPr="004D04A5">
        <w:rPr>
          <w:rFonts w:ascii="Times New Roman" w:hAnsi="Times New Roman"/>
          <w:sz w:val="24"/>
          <w:lang w:val="fr-FR"/>
        </w:rPr>
        <w:t xml:space="preserve"> </w:t>
      </w:r>
      <w:r w:rsidR="007D597F" w:rsidRPr="004D04A5">
        <w:rPr>
          <w:rFonts w:ascii="Times New Roman" w:hAnsi="Times New Roman"/>
          <w:sz w:val="24"/>
          <w:lang w:val="fr-FR"/>
        </w:rPr>
        <w:t>q</w:t>
      </w:r>
      <w:r w:rsidR="006E4487" w:rsidRPr="004D04A5">
        <w:rPr>
          <w:rFonts w:ascii="Times New Roman" w:hAnsi="Times New Roman"/>
          <w:sz w:val="24"/>
          <w:lang w:val="fr-FR"/>
        </w:rPr>
        <w:t>uốc</w:t>
      </w:r>
      <w:r w:rsidR="00A30D59" w:rsidRPr="004D04A5">
        <w:rPr>
          <w:rFonts w:ascii="Times New Roman" w:hAnsi="Times New Roman"/>
          <w:sz w:val="24"/>
          <w:lang w:val="fr-FR"/>
        </w:rPr>
        <w:t xml:space="preserve"> </w:t>
      </w:r>
      <w:r w:rsidR="006E4487" w:rsidRPr="004D04A5">
        <w:rPr>
          <w:rFonts w:ascii="Times New Roman" w:hAnsi="Times New Roman"/>
          <w:sz w:val="24"/>
          <w:lang w:val="fr-FR"/>
        </w:rPr>
        <w:t>dân</w:t>
      </w:r>
      <w:r w:rsidR="00A30D59" w:rsidRPr="004D04A5">
        <w:rPr>
          <w:rFonts w:ascii="Times New Roman" w:hAnsi="Times New Roman"/>
          <w:sz w:val="24"/>
          <w:lang w:val="fr-FR"/>
        </w:rPr>
        <w:t xml:space="preserve">, </w:t>
      </w:r>
      <w:r w:rsidR="00D55E37" w:rsidRPr="004D04A5">
        <w:rPr>
          <w:rFonts w:ascii="Times New Roman" w:hAnsi="Times New Roman"/>
          <w:sz w:val="24"/>
          <w:lang w:val="fr-FR"/>
        </w:rPr>
        <w:t xml:space="preserve">Hà Nội, </w:t>
      </w:r>
      <w:r w:rsidR="00A6359F">
        <w:rPr>
          <w:rFonts w:ascii="Times New Roman" w:hAnsi="Times New Roman"/>
          <w:sz w:val="24"/>
          <w:lang w:val="fr-FR"/>
        </w:rPr>
        <w:t>201</w:t>
      </w:r>
      <w:r w:rsidR="00A10F64">
        <w:rPr>
          <w:rFonts w:ascii="Times New Roman" w:hAnsi="Times New Roman"/>
          <w:sz w:val="24"/>
          <w:lang w:val="fr-FR"/>
        </w:rPr>
        <w:t>0</w:t>
      </w:r>
      <w:r w:rsidR="00A30D59" w:rsidRPr="004D04A5">
        <w:rPr>
          <w:rFonts w:ascii="Times New Roman" w:hAnsi="Times New Roman"/>
          <w:sz w:val="24"/>
          <w:lang w:val="fr-FR"/>
        </w:rPr>
        <w:t>.</w:t>
      </w:r>
    </w:p>
    <w:p w:rsidR="009A2DE5" w:rsidRPr="0053777A" w:rsidRDefault="009A2DE5" w:rsidP="00C0668C">
      <w:pPr>
        <w:pStyle w:val="gtr"/>
        <w:widowControl w:val="0"/>
        <w:spacing w:before="120" w:after="0" w:line="264" w:lineRule="auto"/>
        <w:ind w:firstLine="0"/>
        <w:rPr>
          <w:rFonts w:ascii="Times New Roman" w:hAnsi="Times New Roman"/>
          <w:sz w:val="24"/>
          <w:lang w:val="fr-FR"/>
        </w:rPr>
      </w:pPr>
      <w:r w:rsidRPr="0053777A">
        <w:rPr>
          <w:rFonts w:ascii="Times New Roman" w:hAnsi="Times New Roman"/>
          <w:sz w:val="24"/>
          <w:lang w:val="fr-FR"/>
        </w:rPr>
        <w:t>B. TÀI LIỆU THAM KHẢO BẮT BUỘC</w:t>
      </w:r>
    </w:p>
    <w:p w:rsidR="00E55D8F" w:rsidRPr="004D04A5" w:rsidRDefault="006E4487" w:rsidP="00C0668C">
      <w:pPr>
        <w:pStyle w:val="gtr"/>
        <w:widowControl w:val="0"/>
        <w:numPr>
          <w:ilvl w:val="0"/>
          <w:numId w:val="41"/>
        </w:numPr>
        <w:tabs>
          <w:tab w:val="clear" w:pos="720"/>
          <w:tab w:val="num" w:pos="280"/>
        </w:tabs>
        <w:spacing w:before="20" w:after="0" w:line="264" w:lineRule="auto"/>
        <w:ind w:left="280" w:hanging="280"/>
        <w:rPr>
          <w:rFonts w:ascii="Times New Roman" w:hAnsi="Times New Roman"/>
          <w:spacing w:val="6"/>
          <w:sz w:val="24"/>
          <w:lang w:val="fr-FR"/>
        </w:rPr>
      </w:pPr>
      <w:r w:rsidRPr="004D04A5">
        <w:rPr>
          <w:rFonts w:ascii="Times New Roman" w:hAnsi="Times New Roman"/>
          <w:spacing w:val="6"/>
          <w:sz w:val="24"/>
          <w:lang w:val="fr-FR"/>
        </w:rPr>
        <w:t>Võ</w:t>
      </w:r>
      <w:r w:rsidR="00E55D8F" w:rsidRPr="004D04A5">
        <w:rPr>
          <w:rFonts w:ascii="Times New Roman" w:hAnsi="Times New Roman"/>
          <w:spacing w:val="6"/>
          <w:sz w:val="24"/>
          <w:lang w:val="fr-FR"/>
        </w:rPr>
        <w:t xml:space="preserve"> </w:t>
      </w:r>
      <w:r w:rsidRPr="004D04A5">
        <w:rPr>
          <w:rFonts w:ascii="Times New Roman" w:hAnsi="Times New Roman"/>
          <w:spacing w:val="6"/>
          <w:sz w:val="24"/>
          <w:lang w:val="fr-FR"/>
        </w:rPr>
        <w:t>Thanh</w:t>
      </w:r>
      <w:r w:rsidR="00E55D8F" w:rsidRPr="004D04A5">
        <w:rPr>
          <w:rFonts w:ascii="Times New Roman" w:hAnsi="Times New Roman"/>
          <w:spacing w:val="6"/>
          <w:sz w:val="24"/>
          <w:lang w:val="fr-FR"/>
        </w:rPr>
        <w:t xml:space="preserve"> </w:t>
      </w:r>
      <w:r w:rsidRPr="004D04A5">
        <w:rPr>
          <w:rFonts w:ascii="Times New Roman" w:hAnsi="Times New Roman"/>
          <w:spacing w:val="6"/>
          <w:sz w:val="24"/>
          <w:lang w:val="fr-FR"/>
        </w:rPr>
        <w:t>Thu</w:t>
      </w:r>
      <w:r w:rsidR="00E55D8F" w:rsidRPr="004D04A5">
        <w:rPr>
          <w:rFonts w:ascii="Times New Roman" w:hAnsi="Times New Roman"/>
          <w:spacing w:val="6"/>
          <w:sz w:val="24"/>
          <w:lang w:val="fr-FR"/>
        </w:rPr>
        <w:t xml:space="preserve">, </w:t>
      </w:r>
      <w:r w:rsidR="0068453E" w:rsidRPr="004D04A5">
        <w:rPr>
          <w:rFonts w:ascii="Times New Roman" w:hAnsi="Times New Roman"/>
          <w:i/>
          <w:spacing w:val="6"/>
          <w:sz w:val="24"/>
          <w:lang w:val="fr-FR"/>
        </w:rPr>
        <w:t>Quan hệ kinh tế quốc tế</w:t>
      </w:r>
      <w:r w:rsidR="00E55D8F" w:rsidRPr="004D04A5">
        <w:rPr>
          <w:rFonts w:ascii="Times New Roman" w:hAnsi="Times New Roman"/>
          <w:spacing w:val="6"/>
          <w:sz w:val="24"/>
          <w:lang w:val="fr-FR"/>
        </w:rPr>
        <w:t xml:space="preserve">, </w:t>
      </w:r>
      <w:r w:rsidR="0068453E" w:rsidRPr="004D04A5">
        <w:rPr>
          <w:rFonts w:ascii="Times New Roman" w:hAnsi="Times New Roman"/>
          <w:spacing w:val="6"/>
          <w:sz w:val="24"/>
          <w:lang w:val="fr-FR"/>
        </w:rPr>
        <w:t xml:space="preserve">Nxb. </w:t>
      </w:r>
      <w:r w:rsidRPr="004D04A5">
        <w:rPr>
          <w:rFonts w:ascii="Times New Roman" w:hAnsi="Times New Roman"/>
          <w:spacing w:val="6"/>
          <w:sz w:val="24"/>
          <w:lang w:val="fr-FR"/>
        </w:rPr>
        <w:t>Thống</w:t>
      </w:r>
      <w:r w:rsidR="00E55D8F" w:rsidRPr="004D04A5">
        <w:rPr>
          <w:rFonts w:ascii="Times New Roman" w:hAnsi="Times New Roman"/>
          <w:spacing w:val="6"/>
          <w:sz w:val="24"/>
          <w:lang w:val="fr-FR"/>
        </w:rPr>
        <w:t xml:space="preserve"> </w:t>
      </w:r>
      <w:r w:rsidRPr="004D04A5">
        <w:rPr>
          <w:rFonts w:ascii="Times New Roman" w:hAnsi="Times New Roman"/>
          <w:spacing w:val="6"/>
          <w:sz w:val="24"/>
          <w:lang w:val="fr-FR"/>
        </w:rPr>
        <w:t>kê</w:t>
      </w:r>
      <w:r w:rsidR="00E55D8F" w:rsidRPr="004D04A5">
        <w:rPr>
          <w:rFonts w:ascii="Times New Roman" w:hAnsi="Times New Roman"/>
          <w:spacing w:val="6"/>
          <w:sz w:val="24"/>
          <w:lang w:val="fr-FR"/>
        </w:rPr>
        <w:t xml:space="preserve">, </w:t>
      </w:r>
      <w:r w:rsidR="00D55E37" w:rsidRPr="004D04A5">
        <w:rPr>
          <w:rFonts w:ascii="Times New Roman" w:hAnsi="Times New Roman"/>
          <w:spacing w:val="6"/>
          <w:sz w:val="24"/>
          <w:lang w:val="fr-FR"/>
        </w:rPr>
        <w:t xml:space="preserve">Hà Nội, </w:t>
      </w:r>
      <w:r w:rsidR="00A6359F">
        <w:rPr>
          <w:rFonts w:ascii="Times New Roman" w:hAnsi="Times New Roman"/>
          <w:spacing w:val="6"/>
          <w:sz w:val="24"/>
          <w:lang w:val="fr-FR"/>
        </w:rPr>
        <w:t>2008</w:t>
      </w:r>
      <w:r w:rsidR="00E55D8F" w:rsidRPr="004D04A5">
        <w:rPr>
          <w:rFonts w:ascii="Times New Roman" w:hAnsi="Times New Roman"/>
          <w:spacing w:val="6"/>
          <w:sz w:val="24"/>
          <w:lang w:val="fr-FR"/>
        </w:rPr>
        <w:t>.</w:t>
      </w:r>
    </w:p>
    <w:p w:rsidR="00DA1B95" w:rsidRPr="00EB2CBD" w:rsidRDefault="006E4487" w:rsidP="00C0668C">
      <w:pPr>
        <w:pStyle w:val="gtr"/>
        <w:widowControl w:val="0"/>
        <w:numPr>
          <w:ilvl w:val="0"/>
          <w:numId w:val="41"/>
        </w:numPr>
        <w:tabs>
          <w:tab w:val="clear" w:pos="720"/>
          <w:tab w:val="num" w:pos="284"/>
        </w:tabs>
        <w:spacing w:before="20" w:after="0" w:line="264" w:lineRule="auto"/>
        <w:ind w:left="284" w:hanging="284"/>
        <w:rPr>
          <w:rFonts w:ascii="Times New Roman" w:hAnsi="Times New Roman"/>
          <w:spacing w:val="6"/>
          <w:sz w:val="24"/>
        </w:rPr>
      </w:pPr>
      <w:r w:rsidRPr="004D04A5">
        <w:rPr>
          <w:rFonts w:ascii="Times New Roman" w:hAnsi="Times New Roman"/>
          <w:spacing w:val="6"/>
          <w:sz w:val="24"/>
          <w:lang w:val="fr-FR"/>
        </w:rPr>
        <w:t>Walter</w:t>
      </w:r>
      <w:r w:rsidR="0011105B" w:rsidRPr="004D04A5">
        <w:rPr>
          <w:rFonts w:ascii="Times New Roman" w:hAnsi="Times New Roman"/>
          <w:spacing w:val="6"/>
          <w:sz w:val="24"/>
          <w:lang w:val="fr-FR"/>
        </w:rPr>
        <w:t xml:space="preserve"> </w:t>
      </w:r>
      <w:r w:rsidRPr="004D04A5">
        <w:rPr>
          <w:rFonts w:ascii="Times New Roman" w:hAnsi="Times New Roman"/>
          <w:spacing w:val="6"/>
          <w:sz w:val="24"/>
          <w:lang w:val="fr-FR"/>
        </w:rPr>
        <w:t>Goode</w:t>
      </w:r>
      <w:r w:rsidR="0011105B" w:rsidRPr="004D04A5">
        <w:rPr>
          <w:rFonts w:ascii="Times New Roman" w:hAnsi="Times New Roman"/>
          <w:spacing w:val="6"/>
          <w:sz w:val="24"/>
          <w:lang w:val="fr-FR"/>
        </w:rPr>
        <w:t xml:space="preserve">, </w:t>
      </w:r>
      <w:r w:rsidR="000C7935" w:rsidRPr="004D04A5">
        <w:rPr>
          <w:rFonts w:ascii="Times New Roman" w:hAnsi="Times New Roman"/>
          <w:i/>
          <w:spacing w:val="6"/>
          <w:sz w:val="24"/>
          <w:lang w:val="fr-FR"/>
        </w:rPr>
        <w:t>Từ điển chính</w:t>
      </w:r>
      <w:r w:rsidR="0011105B" w:rsidRPr="004D04A5">
        <w:rPr>
          <w:rFonts w:ascii="Times New Roman" w:hAnsi="Times New Roman"/>
          <w:i/>
          <w:spacing w:val="6"/>
          <w:sz w:val="24"/>
          <w:lang w:val="fr-FR"/>
        </w:rPr>
        <w:t xml:space="preserve"> </w:t>
      </w:r>
      <w:r w:rsidRPr="004D04A5">
        <w:rPr>
          <w:rFonts w:ascii="Times New Roman" w:hAnsi="Times New Roman"/>
          <w:i/>
          <w:spacing w:val="6"/>
          <w:sz w:val="24"/>
          <w:lang w:val="fr-FR"/>
        </w:rPr>
        <w:t>sách</w:t>
      </w:r>
      <w:r w:rsidR="0011105B" w:rsidRPr="004D04A5">
        <w:rPr>
          <w:rFonts w:ascii="Times New Roman" w:hAnsi="Times New Roman"/>
          <w:i/>
          <w:spacing w:val="6"/>
          <w:sz w:val="24"/>
          <w:lang w:val="fr-FR"/>
        </w:rPr>
        <w:t xml:space="preserve"> </w:t>
      </w:r>
      <w:r w:rsidRPr="004D04A5">
        <w:rPr>
          <w:rFonts w:ascii="Times New Roman" w:hAnsi="Times New Roman"/>
          <w:i/>
          <w:spacing w:val="6"/>
          <w:sz w:val="24"/>
          <w:lang w:val="fr-FR"/>
        </w:rPr>
        <w:t>thương</w:t>
      </w:r>
      <w:r w:rsidR="0011105B" w:rsidRPr="004D04A5">
        <w:rPr>
          <w:rFonts w:ascii="Times New Roman" w:hAnsi="Times New Roman"/>
          <w:i/>
          <w:spacing w:val="6"/>
          <w:sz w:val="24"/>
          <w:lang w:val="fr-FR"/>
        </w:rPr>
        <w:t xml:space="preserve"> </w:t>
      </w:r>
      <w:r w:rsidRPr="004D04A5">
        <w:rPr>
          <w:rFonts w:ascii="Times New Roman" w:hAnsi="Times New Roman"/>
          <w:i/>
          <w:spacing w:val="6"/>
          <w:sz w:val="24"/>
          <w:lang w:val="fr-FR"/>
        </w:rPr>
        <w:t>mại</w:t>
      </w:r>
      <w:r w:rsidR="0011105B" w:rsidRPr="004D04A5">
        <w:rPr>
          <w:rFonts w:ascii="Times New Roman" w:hAnsi="Times New Roman"/>
          <w:i/>
          <w:spacing w:val="6"/>
          <w:sz w:val="24"/>
          <w:lang w:val="fr-FR"/>
        </w:rPr>
        <w:t xml:space="preserve"> </w:t>
      </w:r>
      <w:r w:rsidRPr="004D04A5">
        <w:rPr>
          <w:rFonts w:ascii="Times New Roman" w:hAnsi="Times New Roman"/>
          <w:i/>
          <w:spacing w:val="6"/>
          <w:sz w:val="24"/>
          <w:lang w:val="fr-FR"/>
        </w:rPr>
        <w:t>quốc</w:t>
      </w:r>
      <w:r w:rsidR="0011105B" w:rsidRPr="004D04A5">
        <w:rPr>
          <w:rFonts w:ascii="Times New Roman" w:hAnsi="Times New Roman"/>
          <w:i/>
          <w:spacing w:val="6"/>
          <w:sz w:val="24"/>
          <w:lang w:val="fr-FR"/>
        </w:rPr>
        <w:t xml:space="preserve"> </w:t>
      </w:r>
      <w:r w:rsidRPr="004D04A5">
        <w:rPr>
          <w:rFonts w:ascii="Times New Roman" w:hAnsi="Times New Roman"/>
          <w:i/>
          <w:spacing w:val="6"/>
          <w:sz w:val="24"/>
          <w:lang w:val="fr-FR"/>
        </w:rPr>
        <w:t>tế</w:t>
      </w:r>
      <w:r w:rsidR="00C8099E" w:rsidRPr="004D04A5">
        <w:rPr>
          <w:rFonts w:ascii="Times New Roman" w:hAnsi="Times New Roman"/>
          <w:spacing w:val="6"/>
          <w:sz w:val="24"/>
          <w:lang w:val="fr-FR"/>
        </w:rPr>
        <w:t xml:space="preserve">, </w:t>
      </w:r>
      <w:r w:rsidR="00C50A8C">
        <w:rPr>
          <w:rFonts w:ascii="Times New Roman" w:hAnsi="Times New Roman"/>
          <w:spacing w:val="6"/>
          <w:sz w:val="24"/>
          <w:lang w:val="fr-FR"/>
        </w:rPr>
        <w:t>MUTRAP</w:t>
      </w:r>
      <w:r w:rsidR="00C8099E" w:rsidRPr="004D04A5">
        <w:rPr>
          <w:rFonts w:ascii="Times New Roman" w:hAnsi="Times New Roman"/>
          <w:spacing w:val="6"/>
          <w:sz w:val="24"/>
          <w:lang w:val="fr-FR"/>
        </w:rPr>
        <w:t xml:space="preserve"> </w:t>
      </w:r>
      <w:r w:rsidRPr="004D04A5">
        <w:rPr>
          <w:rFonts w:ascii="Times New Roman" w:hAnsi="Times New Roman"/>
          <w:spacing w:val="6"/>
          <w:sz w:val="24"/>
          <w:lang w:val="fr-FR"/>
        </w:rPr>
        <w:t>II</w:t>
      </w:r>
      <w:r w:rsidR="00C8099E" w:rsidRPr="004D04A5">
        <w:rPr>
          <w:rFonts w:ascii="Times New Roman" w:hAnsi="Times New Roman"/>
          <w:spacing w:val="6"/>
          <w:sz w:val="24"/>
          <w:lang w:val="fr-FR"/>
        </w:rPr>
        <w:t>, 2005</w:t>
      </w:r>
      <w:r w:rsidR="0011105B" w:rsidRPr="004D04A5">
        <w:rPr>
          <w:rFonts w:ascii="Times New Roman" w:hAnsi="Times New Roman"/>
          <w:spacing w:val="6"/>
          <w:sz w:val="24"/>
          <w:lang w:val="fr-FR"/>
        </w:rPr>
        <w:t>.</w:t>
      </w:r>
      <w:r w:rsidR="002F6F69">
        <w:rPr>
          <w:rFonts w:ascii="Times New Roman" w:hAnsi="Times New Roman"/>
          <w:spacing w:val="6"/>
          <w:sz w:val="24"/>
          <w:lang w:val="fr-FR"/>
        </w:rPr>
        <w:t xml:space="preserve"> </w:t>
      </w:r>
      <w:r w:rsidR="002F6F69" w:rsidRPr="00EB2CBD">
        <w:rPr>
          <w:rFonts w:ascii="Times New Roman" w:hAnsi="Times New Roman"/>
          <w:spacing w:val="6"/>
          <w:sz w:val="24"/>
        </w:rPr>
        <w:t>(Dow</w:t>
      </w:r>
      <w:r w:rsidR="00423D29" w:rsidRPr="00EB2CBD">
        <w:rPr>
          <w:rFonts w:ascii="Times New Roman" w:hAnsi="Times New Roman"/>
          <w:spacing w:val="6"/>
          <w:sz w:val="24"/>
        </w:rPr>
        <w:t>nload miễn phí từ đường link</w:t>
      </w:r>
      <w:r w:rsidR="002F6F69" w:rsidRPr="00EB2CBD">
        <w:rPr>
          <w:rFonts w:ascii="Times New Roman" w:hAnsi="Times New Roman"/>
          <w:spacing w:val="6"/>
          <w:sz w:val="24"/>
        </w:rPr>
        <w:t> : http://mutrap.org.vn/index.php/vi/explore/tai-lieu-tham-khao/finish/56/561).</w:t>
      </w:r>
    </w:p>
    <w:p w:rsidR="006819EB" w:rsidRPr="00EB2CBD" w:rsidRDefault="00042BC3" w:rsidP="00C0668C">
      <w:pPr>
        <w:pStyle w:val="gtr"/>
        <w:widowControl w:val="0"/>
        <w:numPr>
          <w:ilvl w:val="0"/>
          <w:numId w:val="41"/>
        </w:numPr>
        <w:tabs>
          <w:tab w:val="clear" w:pos="720"/>
          <w:tab w:val="num" w:pos="280"/>
        </w:tabs>
        <w:spacing w:before="20" w:after="0" w:line="264" w:lineRule="auto"/>
        <w:ind w:left="280" w:hanging="280"/>
        <w:rPr>
          <w:rFonts w:ascii="Times New Roman" w:hAnsi="Times New Roman"/>
          <w:sz w:val="24"/>
        </w:rPr>
      </w:pPr>
      <w:r w:rsidRPr="00EB2CBD">
        <w:rPr>
          <w:rFonts w:ascii="Times New Roman" w:hAnsi="Times New Roman"/>
          <w:sz w:val="24"/>
        </w:rPr>
        <w:t xml:space="preserve">Uỷ ban </w:t>
      </w:r>
      <w:r w:rsidR="004010D0" w:rsidRPr="00EB2CBD">
        <w:rPr>
          <w:rFonts w:ascii="Times New Roman" w:hAnsi="Times New Roman"/>
          <w:sz w:val="24"/>
        </w:rPr>
        <w:t>q</w:t>
      </w:r>
      <w:r w:rsidRPr="00EB2CBD">
        <w:rPr>
          <w:rFonts w:ascii="Times New Roman" w:hAnsi="Times New Roman"/>
          <w:sz w:val="24"/>
        </w:rPr>
        <w:t xml:space="preserve">uốc gia về hợp tác kinh tế quốc tế, </w:t>
      </w:r>
      <w:r w:rsidR="006E4487" w:rsidRPr="00EB2CBD">
        <w:rPr>
          <w:rFonts w:ascii="Times New Roman" w:hAnsi="Times New Roman"/>
          <w:i/>
          <w:sz w:val="24"/>
        </w:rPr>
        <w:t>Các</w:t>
      </w:r>
      <w:r w:rsidR="006819EB" w:rsidRPr="00EB2CBD">
        <w:rPr>
          <w:rFonts w:ascii="Times New Roman" w:hAnsi="Times New Roman"/>
          <w:i/>
          <w:sz w:val="24"/>
        </w:rPr>
        <w:t xml:space="preserve"> </w:t>
      </w:r>
      <w:r w:rsidR="006E4487" w:rsidRPr="00EB2CBD">
        <w:rPr>
          <w:rFonts w:ascii="Times New Roman" w:hAnsi="Times New Roman"/>
          <w:i/>
          <w:sz w:val="24"/>
        </w:rPr>
        <w:t>văn</w:t>
      </w:r>
      <w:r w:rsidR="006819EB" w:rsidRPr="00EB2CBD">
        <w:rPr>
          <w:rFonts w:ascii="Times New Roman" w:hAnsi="Times New Roman"/>
          <w:i/>
          <w:sz w:val="24"/>
        </w:rPr>
        <w:t xml:space="preserve"> </w:t>
      </w:r>
      <w:r w:rsidR="006E4487" w:rsidRPr="00EB2CBD">
        <w:rPr>
          <w:rFonts w:ascii="Times New Roman" w:hAnsi="Times New Roman"/>
          <w:i/>
          <w:sz w:val="24"/>
        </w:rPr>
        <w:t>kiện</w:t>
      </w:r>
      <w:r w:rsidR="006819EB" w:rsidRPr="00EB2CBD">
        <w:rPr>
          <w:rFonts w:ascii="Times New Roman" w:hAnsi="Times New Roman"/>
          <w:i/>
          <w:sz w:val="24"/>
        </w:rPr>
        <w:t xml:space="preserve"> </w:t>
      </w:r>
      <w:r w:rsidR="006E4487" w:rsidRPr="00EB2CBD">
        <w:rPr>
          <w:rFonts w:ascii="Times New Roman" w:hAnsi="Times New Roman"/>
          <w:i/>
          <w:sz w:val="24"/>
        </w:rPr>
        <w:t>gia</w:t>
      </w:r>
      <w:r w:rsidR="006819EB" w:rsidRPr="00EB2CBD">
        <w:rPr>
          <w:rFonts w:ascii="Times New Roman" w:hAnsi="Times New Roman"/>
          <w:i/>
          <w:sz w:val="24"/>
        </w:rPr>
        <w:t xml:space="preserve"> </w:t>
      </w:r>
      <w:r w:rsidR="006E4487" w:rsidRPr="00EB2CBD">
        <w:rPr>
          <w:rFonts w:ascii="Times New Roman" w:hAnsi="Times New Roman"/>
          <w:i/>
          <w:spacing w:val="-4"/>
          <w:sz w:val="24"/>
        </w:rPr>
        <w:t>nhập</w:t>
      </w:r>
      <w:r w:rsidR="00E4732D" w:rsidRPr="00EB2CBD">
        <w:rPr>
          <w:rFonts w:ascii="Times New Roman" w:hAnsi="Times New Roman"/>
          <w:i/>
          <w:spacing w:val="-4"/>
          <w:sz w:val="24"/>
        </w:rPr>
        <w:t xml:space="preserve"> </w:t>
      </w:r>
      <w:r w:rsidRPr="00EB2CBD">
        <w:rPr>
          <w:rFonts w:ascii="Times New Roman" w:hAnsi="Times New Roman"/>
          <w:i/>
          <w:spacing w:val="-4"/>
          <w:sz w:val="24"/>
        </w:rPr>
        <w:t>Tổ chức thương</w:t>
      </w:r>
      <w:r w:rsidR="00E4732D" w:rsidRPr="00EB2CBD">
        <w:rPr>
          <w:rFonts w:ascii="Times New Roman" w:hAnsi="Times New Roman"/>
          <w:i/>
          <w:spacing w:val="-4"/>
          <w:sz w:val="24"/>
        </w:rPr>
        <w:t xml:space="preserve"> </w:t>
      </w:r>
      <w:r w:rsidR="006E4487" w:rsidRPr="00EB2CBD">
        <w:rPr>
          <w:rFonts w:ascii="Times New Roman" w:hAnsi="Times New Roman"/>
          <w:i/>
          <w:spacing w:val="-4"/>
          <w:sz w:val="24"/>
        </w:rPr>
        <w:t>mại</w:t>
      </w:r>
      <w:r w:rsidR="00E4732D" w:rsidRPr="00EB2CBD">
        <w:rPr>
          <w:rFonts w:ascii="Times New Roman" w:hAnsi="Times New Roman"/>
          <w:i/>
          <w:spacing w:val="-4"/>
          <w:sz w:val="24"/>
        </w:rPr>
        <w:t xml:space="preserve"> </w:t>
      </w:r>
      <w:r w:rsidR="006E4487" w:rsidRPr="00EB2CBD">
        <w:rPr>
          <w:rFonts w:ascii="Times New Roman" w:hAnsi="Times New Roman"/>
          <w:i/>
          <w:spacing w:val="-4"/>
          <w:sz w:val="24"/>
        </w:rPr>
        <w:t>thế</w:t>
      </w:r>
      <w:r w:rsidR="00E4732D" w:rsidRPr="00EB2CBD">
        <w:rPr>
          <w:rFonts w:ascii="Times New Roman" w:hAnsi="Times New Roman"/>
          <w:i/>
          <w:spacing w:val="-4"/>
          <w:sz w:val="24"/>
        </w:rPr>
        <w:t xml:space="preserve"> </w:t>
      </w:r>
      <w:r w:rsidR="006E4487" w:rsidRPr="00EB2CBD">
        <w:rPr>
          <w:rFonts w:ascii="Times New Roman" w:hAnsi="Times New Roman"/>
          <w:i/>
          <w:spacing w:val="-4"/>
          <w:sz w:val="24"/>
        </w:rPr>
        <w:t>giới</w:t>
      </w:r>
      <w:r w:rsidR="00E4732D" w:rsidRPr="00EB2CBD">
        <w:rPr>
          <w:rFonts w:ascii="Times New Roman" w:hAnsi="Times New Roman"/>
          <w:i/>
          <w:spacing w:val="-4"/>
          <w:sz w:val="24"/>
        </w:rPr>
        <w:t xml:space="preserve"> (</w:t>
      </w:r>
      <w:r w:rsidR="006E4487" w:rsidRPr="00EB2CBD">
        <w:rPr>
          <w:rFonts w:ascii="Times New Roman" w:hAnsi="Times New Roman"/>
          <w:i/>
          <w:spacing w:val="-4"/>
          <w:sz w:val="24"/>
        </w:rPr>
        <w:t>WTO</w:t>
      </w:r>
      <w:r w:rsidR="00E4732D" w:rsidRPr="00EB2CBD">
        <w:rPr>
          <w:rFonts w:ascii="Times New Roman" w:hAnsi="Times New Roman"/>
          <w:i/>
          <w:spacing w:val="-4"/>
          <w:sz w:val="24"/>
        </w:rPr>
        <w:t>)</w:t>
      </w:r>
      <w:r w:rsidR="006819EB" w:rsidRPr="00EB2CBD">
        <w:rPr>
          <w:rFonts w:ascii="Times New Roman" w:hAnsi="Times New Roman"/>
          <w:i/>
          <w:spacing w:val="-4"/>
          <w:sz w:val="24"/>
        </w:rPr>
        <w:t xml:space="preserve"> </w:t>
      </w:r>
      <w:r w:rsidR="006E4487" w:rsidRPr="00EB2CBD">
        <w:rPr>
          <w:rFonts w:ascii="Times New Roman" w:hAnsi="Times New Roman"/>
          <w:i/>
          <w:spacing w:val="-4"/>
          <w:sz w:val="24"/>
        </w:rPr>
        <w:t>của</w:t>
      </w:r>
      <w:r w:rsidR="006819EB" w:rsidRPr="00EB2CBD">
        <w:rPr>
          <w:rFonts w:ascii="Times New Roman" w:hAnsi="Times New Roman"/>
          <w:i/>
          <w:spacing w:val="-4"/>
          <w:sz w:val="24"/>
        </w:rPr>
        <w:t xml:space="preserve"> </w:t>
      </w:r>
      <w:r w:rsidR="006E4487" w:rsidRPr="00EB2CBD">
        <w:rPr>
          <w:rFonts w:ascii="Times New Roman" w:hAnsi="Times New Roman"/>
          <w:i/>
          <w:spacing w:val="-4"/>
          <w:sz w:val="24"/>
        </w:rPr>
        <w:t>Việt</w:t>
      </w:r>
      <w:r w:rsidR="006819EB" w:rsidRPr="00EB2CBD">
        <w:rPr>
          <w:rFonts w:ascii="Times New Roman" w:hAnsi="Times New Roman"/>
          <w:i/>
          <w:spacing w:val="-4"/>
          <w:sz w:val="24"/>
        </w:rPr>
        <w:t xml:space="preserve"> </w:t>
      </w:r>
      <w:smartTag w:uri="urn:schemas-microsoft-com:office:smarttags" w:element="place">
        <w:smartTag w:uri="urn:schemas-microsoft-com:office:smarttags" w:element="country-region">
          <w:r w:rsidR="006E4487" w:rsidRPr="00EB2CBD">
            <w:rPr>
              <w:rFonts w:ascii="Times New Roman" w:hAnsi="Times New Roman"/>
              <w:i/>
              <w:spacing w:val="-4"/>
              <w:sz w:val="24"/>
            </w:rPr>
            <w:t>Nam</w:t>
          </w:r>
        </w:smartTag>
      </w:smartTag>
      <w:r w:rsidR="00CC01CF" w:rsidRPr="00EB2CBD">
        <w:rPr>
          <w:rFonts w:ascii="Times New Roman" w:hAnsi="Times New Roman"/>
          <w:spacing w:val="-4"/>
          <w:sz w:val="24"/>
        </w:rPr>
        <w:t xml:space="preserve">, </w:t>
      </w:r>
      <w:r w:rsidR="006819EB" w:rsidRPr="00EB2CBD">
        <w:rPr>
          <w:rFonts w:ascii="Times New Roman" w:hAnsi="Times New Roman"/>
          <w:spacing w:val="-4"/>
          <w:sz w:val="24"/>
        </w:rPr>
        <w:t>2006</w:t>
      </w:r>
      <w:r w:rsidR="006819EB" w:rsidRPr="00EB2CBD">
        <w:rPr>
          <w:rFonts w:ascii="Times New Roman" w:hAnsi="Times New Roman"/>
          <w:sz w:val="24"/>
        </w:rPr>
        <w:t>.</w:t>
      </w:r>
    </w:p>
    <w:p w:rsidR="00D319CC" w:rsidRPr="00E97918" w:rsidRDefault="0053777A" w:rsidP="00C0668C">
      <w:pPr>
        <w:pStyle w:val="gtr"/>
        <w:widowControl w:val="0"/>
        <w:numPr>
          <w:ilvl w:val="0"/>
          <w:numId w:val="41"/>
        </w:numPr>
        <w:tabs>
          <w:tab w:val="clear" w:pos="720"/>
          <w:tab w:val="num" w:pos="270"/>
        </w:tabs>
        <w:spacing w:before="20" w:after="0" w:line="259" w:lineRule="auto"/>
        <w:ind w:left="270" w:hanging="270"/>
        <w:rPr>
          <w:rFonts w:ascii="Times New Roman" w:hAnsi="Times New Roman"/>
          <w:color w:val="000000"/>
          <w:sz w:val="24"/>
        </w:rPr>
      </w:pPr>
      <w:r w:rsidRPr="00C0668C">
        <w:rPr>
          <w:rFonts w:ascii="Times New Roman" w:hAnsi="Times New Roman"/>
          <w:spacing w:val="-6"/>
          <w:sz w:val="24"/>
        </w:rPr>
        <w:lastRenderedPageBreak/>
        <w:t xml:space="preserve">Giáo trình song ngữ Anh-Việt: </w:t>
      </w:r>
      <w:smartTag w:uri="urn:schemas-microsoft-com:office:smarttags" w:element="PlaceName">
        <w:r w:rsidRPr="00C0668C">
          <w:rPr>
            <w:rFonts w:ascii="Times New Roman" w:hAnsi="Times New Roman"/>
            <w:spacing w:val="-6"/>
            <w:sz w:val="24"/>
          </w:rPr>
          <w:t>Hanoi</w:t>
        </w:r>
      </w:smartTag>
      <w:r w:rsidRPr="00C0668C">
        <w:rPr>
          <w:rFonts w:ascii="Times New Roman" w:hAnsi="Times New Roman"/>
          <w:spacing w:val="-6"/>
          <w:sz w:val="24"/>
        </w:rPr>
        <w:t xml:space="preserve"> </w:t>
      </w:r>
      <w:smartTag w:uri="urn:schemas-microsoft-com:office:smarttags" w:element="PlaceName">
        <w:r w:rsidRPr="00C0668C">
          <w:rPr>
            <w:rFonts w:ascii="Times New Roman" w:hAnsi="Times New Roman"/>
            <w:spacing w:val="-6"/>
            <w:sz w:val="24"/>
          </w:rPr>
          <w:t>Law</w:t>
        </w:r>
      </w:smartTag>
      <w:r w:rsidRPr="00C0668C">
        <w:rPr>
          <w:rFonts w:ascii="Times New Roman" w:hAnsi="Times New Roman"/>
          <w:spacing w:val="-6"/>
          <w:sz w:val="24"/>
        </w:rPr>
        <w:t xml:space="preserve"> </w:t>
      </w:r>
      <w:smartTag w:uri="urn:schemas-microsoft-com:office:smarttags" w:element="PlaceType">
        <w:r w:rsidRPr="00C0668C">
          <w:rPr>
            <w:rFonts w:ascii="Times New Roman" w:hAnsi="Times New Roman"/>
            <w:spacing w:val="-6"/>
            <w:sz w:val="24"/>
          </w:rPr>
          <w:t>University</w:t>
        </w:r>
      </w:smartTag>
      <w:r w:rsidRPr="00C0668C">
        <w:rPr>
          <w:rFonts w:ascii="Times New Roman" w:hAnsi="Times New Roman"/>
          <w:spacing w:val="-6"/>
          <w:sz w:val="24"/>
        </w:rPr>
        <w:t xml:space="preserve">, </w:t>
      </w:r>
      <w:r w:rsidRPr="00C0668C">
        <w:rPr>
          <w:rFonts w:ascii="Times New Roman" w:hAnsi="Times New Roman"/>
          <w:i/>
          <w:spacing w:val="-6"/>
          <w:sz w:val="24"/>
        </w:rPr>
        <w:t>International</w:t>
      </w:r>
      <w:r w:rsidRPr="0053777A">
        <w:rPr>
          <w:rFonts w:ascii="Times New Roman" w:hAnsi="Times New Roman"/>
          <w:i/>
          <w:sz w:val="24"/>
        </w:rPr>
        <w:t xml:space="preserve"> Trade and Business Law, </w:t>
      </w:r>
      <w:r w:rsidRPr="0053777A">
        <w:rPr>
          <w:rFonts w:ascii="Times New Roman" w:hAnsi="Times New Roman"/>
          <w:sz w:val="24"/>
        </w:rPr>
        <w:t xml:space="preserve">People’s Public Security Publishing House, </w:t>
      </w:r>
      <w:smartTag w:uri="urn:schemas-microsoft-com:office:smarttags" w:element="place">
        <w:smartTag w:uri="urn:schemas-microsoft-com:office:smarttags" w:element="City">
          <w:r w:rsidRPr="0053777A">
            <w:rPr>
              <w:rFonts w:ascii="Times New Roman" w:hAnsi="Times New Roman"/>
              <w:sz w:val="24"/>
            </w:rPr>
            <w:t>Hanoi</w:t>
          </w:r>
        </w:smartTag>
      </w:smartTag>
      <w:r w:rsidRPr="0053777A">
        <w:rPr>
          <w:rFonts w:ascii="Times New Roman" w:hAnsi="Times New Roman"/>
          <w:sz w:val="24"/>
        </w:rPr>
        <w:t xml:space="preserve">, 2012.   </w:t>
      </w:r>
      <w:r w:rsidRPr="0053777A">
        <w:rPr>
          <w:rFonts w:ascii="Times New Roman" w:hAnsi="Times New Roman"/>
          <w:color w:val="000000"/>
          <w:sz w:val="24"/>
        </w:rPr>
        <w:t>(Giáo trình song ngữ Anh - Việt do EU tài trợ trong khuôn khổ dự án EU - Việt Nam MUTRAP III, download miễn phí từ</w:t>
      </w:r>
      <w:r w:rsidR="00BC4BFE">
        <w:rPr>
          <w:rFonts w:ascii="Times New Roman" w:hAnsi="Times New Roman"/>
          <w:color w:val="000000"/>
          <w:sz w:val="24"/>
        </w:rPr>
        <w:t xml:space="preserve"> </w:t>
      </w:r>
      <w:r w:rsidRPr="0053777A">
        <w:rPr>
          <w:rFonts w:ascii="Times New Roman" w:hAnsi="Times New Roman"/>
          <w:color w:val="000000"/>
          <w:sz w:val="24"/>
        </w:rPr>
        <w:t>đường link</w:t>
      </w:r>
      <w:r>
        <w:rPr>
          <w:rFonts w:ascii="Times New Roman" w:hAnsi="Times New Roman"/>
          <w:color w:val="000000"/>
          <w:sz w:val="24"/>
        </w:rPr>
        <w:t>:</w:t>
      </w:r>
      <w:r w:rsidRPr="0053777A">
        <w:rPr>
          <w:rFonts w:ascii="Times New Roman" w:hAnsi="Times New Roman"/>
          <w:color w:val="000000"/>
          <w:sz w:val="24"/>
        </w:rPr>
        <w:t xml:space="preserve"> </w:t>
      </w:r>
      <w:r w:rsidR="00876DB1" w:rsidRPr="00876DB1">
        <w:rPr>
          <w:rFonts w:ascii="Times New Roman" w:hAnsi="Times New Roman"/>
          <w:color w:val="000000"/>
          <w:sz w:val="24"/>
        </w:rPr>
        <w:t>http://mutrap.org.vn/index.</w:t>
      </w:r>
      <w:r w:rsidR="00C0668C">
        <w:rPr>
          <w:rFonts w:ascii="Times New Roman" w:hAnsi="Times New Roman"/>
          <w:color w:val="000000"/>
          <w:sz w:val="24"/>
        </w:rPr>
        <w:t xml:space="preserve"> </w:t>
      </w:r>
      <w:r w:rsidR="00876DB1" w:rsidRPr="00876DB1">
        <w:rPr>
          <w:rFonts w:ascii="Times New Roman" w:hAnsi="Times New Roman"/>
          <w:color w:val="000000"/>
          <w:sz w:val="24"/>
        </w:rPr>
        <w:t>php/vi/explore/an-pham-mutrap/finish/57/787</w:t>
      </w:r>
      <w:r w:rsidR="00E032AF">
        <w:rPr>
          <w:rFonts w:ascii="Times New Roman" w:hAnsi="Times New Roman"/>
          <w:color w:val="000000"/>
          <w:sz w:val="24"/>
        </w:rPr>
        <w:t>)</w:t>
      </w:r>
      <w:r w:rsidR="006D38EB">
        <w:rPr>
          <w:rFonts w:ascii="Times New Roman" w:hAnsi="Times New Roman"/>
          <w:color w:val="000000"/>
          <w:sz w:val="24"/>
        </w:rPr>
        <w:t>.</w:t>
      </w:r>
    </w:p>
    <w:p w:rsidR="009A2DE5" w:rsidRPr="00423D29" w:rsidRDefault="009A2DE5" w:rsidP="00C0668C">
      <w:pPr>
        <w:pStyle w:val="gtr"/>
        <w:widowControl w:val="0"/>
        <w:spacing w:before="20" w:after="0" w:line="259" w:lineRule="auto"/>
        <w:ind w:firstLine="0"/>
        <w:rPr>
          <w:rFonts w:ascii="Times New Roman" w:hAnsi="Times New Roman"/>
          <w:sz w:val="24"/>
        </w:rPr>
      </w:pPr>
      <w:r w:rsidRPr="00D319CC">
        <w:rPr>
          <w:rFonts w:ascii="Times New Roman" w:hAnsi="Times New Roman"/>
          <w:sz w:val="24"/>
        </w:rPr>
        <w:t>C. TÀI LIỆU THAM KHẢO TỰ CHỌN</w:t>
      </w:r>
    </w:p>
    <w:p w:rsidR="00E55D8F" w:rsidRPr="004D04A5" w:rsidRDefault="006E4487" w:rsidP="00C0668C">
      <w:pPr>
        <w:pStyle w:val="gtr"/>
        <w:widowControl w:val="0"/>
        <w:numPr>
          <w:ilvl w:val="1"/>
          <w:numId w:val="41"/>
        </w:numPr>
        <w:tabs>
          <w:tab w:val="clear" w:pos="720"/>
          <w:tab w:val="num" w:pos="280"/>
        </w:tabs>
        <w:spacing w:before="20" w:after="0" w:line="259" w:lineRule="auto"/>
        <w:ind w:left="280" w:hanging="280"/>
        <w:rPr>
          <w:rFonts w:ascii="Times New Roman" w:hAnsi="Times New Roman"/>
          <w:sz w:val="24"/>
          <w:lang w:val="fr-FR"/>
        </w:rPr>
      </w:pPr>
      <w:r w:rsidRPr="00EB2CBD">
        <w:rPr>
          <w:rFonts w:ascii="Times New Roman" w:hAnsi="Times New Roman"/>
          <w:sz w:val="24"/>
        </w:rPr>
        <w:t>Raj</w:t>
      </w:r>
      <w:r w:rsidR="00E55D8F" w:rsidRPr="00EB2CBD">
        <w:rPr>
          <w:rFonts w:ascii="Times New Roman" w:hAnsi="Times New Roman"/>
          <w:sz w:val="24"/>
        </w:rPr>
        <w:t xml:space="preserve"> </w:t>
      </w:r>
      <w:r w:rsidRPr="00EB2CBD">
        <w:rPr>
          <w:rFonts w:ascii="Times New Roman" w:hAnsi="Times New Roman"/>
          <w:sz w:val="24"/>
        </w:rPr>
        <w:t>Bhala</w:t>
      </w:r>
      <w:r w:rsidR="00E55D8F" w:rsidRPr="00EB2CBD">
        <w:rPr>
          <w:rFonts w:ascii="Times New Roman" w:hAnsi="Times New Roman"/>
          <w:sz w:val="24"/>
        </w:rPr>
        <w:t xml:space="preserve">, </w:t>
      </w:r>
      <w:r w:rsidR="00042BC3" w:rsidRPr="00EB2CBD">
        <w:rPr>
          <w:rFonts w:ascii="Times New Roman" w:hAnsi="Times New Roman"/>
          <w:i/>
          <w:sz w:val="24"/>
        </w:rPr>
        <w:t>Luật thương</w:t>
      </w:r>
      <w:r w:rsidR="00E55D8F" w:rsidRPr="00EB2CBD">
        <w:rPr>
          <w:rFonts w:ascii="Times New Roman" w:hAnsi="Times New Roman"/>
          <w:i/>
          <w:sz w:val="24"/>
        </w:rPr>
        <w:t xml:space="preserve"> </w:t>
      </w:r>
      <w:r w:rsidRPr="00EB2CBD">
        <w:rPr>
          <w:rFonts w:ascii="Times New Roman" w:hAnsi="Times New Roman"/>
          <w:i/>
          <w:sz w:val="24"/>
        </w:rPr>
        <w:t>mại</w:t>
      </w:r>
      <w:r w:rsidR="00E55D8F" w:rsidRPr="00EB2CBD">
        <w:rPr>
          <w:rFonts w:ascii="Times New Roman" w:hAnsi="Times New Roman"/>
          <w:i/>
          <w:sz w:val="24"/>
        </w:rPr>
        <w:t xml:space="preserve"> </w:t>
      </w:r>
      <w:r w:rsidRPr="00EB2CBD">
        <w:rPr>
          <w:rFonts w:ascii="Times New Roman" w:hAnsi="Times New Roman"/>
          <w:i/>
          <w:sz w:val="24"/>
        </w:rPr>
        <w:t>quốc</w:t>
      </w:r>
      <w:r w:rsidR="00E55D8F" w:rsidRPr="00EB2CBD">
        <w:rPr>
          <w:rFonts w:ascii="Times New Roman" w:hAnsi="Times New Roman"/>
          <w:i/>
          <w:sz w:val="24"/>
        </w:rPr>
        <w:t xml:space="preserve"> </w:t>
      </w:r>
      <w:r w:rsidRPr="00EB2CBD">
        <w:rPr>
          <w:rFonts w:ascii="Times New Roman" w:hAnsi="Times New Roman"/>
          <w:i/>
          <w:sz w:val="24"/>
        </w:rPr>
        <w:t>tế</w:t>
      </w:r>
      <w:r w:rsidR="00E55D8F" w:rsidRPr="00EB2CBD">
        <w:rPr>
          <w:rFonts w:ascii="Times New Roman" w:hAnsi="Times New Roman"/>
          <w:i/>
          <w:sz w:val="24"/>
        </w:rPr>
        <w:t xml:space="preserve">: </w:t>
      </w:r>
      <w:r w:rsidRPr="00EB2CBD">
        <w:rPr>
          <w:rFonts w:ascii="Times New Roman" w:hAnsi="Times New Roman"/>
          <w:i/>
          <w:sz w:val="24"/>
        </w:rPr>
        <w:t>Những</w:t>
      </w:r>
      <w:r w:rsidR="00E55D8F" w:rsidRPr="00EB2CBD">
        <w:rPr>
          <w:rFonts w:ascii="Times New Roman" w:hAnsi="Times New Roman"/>
          <w:i/>
          <w:sz w:val="24"/>
        </w:rPr>
        <w:t xml:space="preserve"> </w:t>
      </w:r>
      <w:r w:rsidRPr="00EB2CBD">
        <w:rPr>
          <w:rFonts w:ascii="Times New Roman" w:hAnsi="Times New Roman"/>
          <w:i/>
          <w:sz w:val="24"/>
        </w:rPr>
        <w:t>vấn</w:t>
      </w:r>
      <w:r w:rsidR="00E55D8F" w:rsidRPr="00EB2CBD">
        <w:rPr>
          <w:rFonts w:ascii="Times New Roman" w:hAnsi="Times New Roman"/>
          <w:i/>
          <w:sz w:val="24"/>
        </w:rPr>
        <w:t xml:space="preserve"> </w:t>
      </w:r>
      <w:r w:rsidRPr="00EB2CBD">
        <w:rPr>
          <w:rFonts w:ascii="Times New Roman" w:hAnsi="Times New Roman"/>
          <w:i/>
          <w:sz w:val="24"/>
        </w:rPr>
        <w:t>đề</w:t>
      </w:r>
      <w:r w:rsidR="00E55D8F" w:rsidRPr="00EB2CBD">
        <w:rPr>
          <w:rFonts w:ascii="Times New Roman" w:hAnsi="Times New Roman"/>
          <w:i/>
          <w:sz w:val="24"/>
        </w:rPr>
        <w:t xml:space="preserve"> </w:t>
      </w:r>
      <w:r w:rsidRPr="00EB2CBD">
        <w:rPr>
          <w:rFonts w:ascii="Times New Roman" w:hAnsi="Times New Roman"/>
          <w:i/>
          <w:sz w:val="24"/>
        </w:rPr>
        <w:t>l</w:t>
      </w:r>
      <w:r w:rsidR="002A24C3" w:rsidRPr="00EB2CBD">
        <w:rPr>
          <w:rFonts w:ascii="Times New Roman" w:hAnsi="Times New Roman"/>
          <w:i/>
          <w:sz w:val="24"/>
        </w:rPr>
        <w:t>í</w:t>
      </w:r>
      <w:r w:rsidR="00E55D8F" w:rsidRPr="00EB2CBD">
        <w:rPr>
          <w:rFonts w:ascii="Times New Roman" w:hAnsi="Times New Roman"/>
          <w:i/>
          <w:sz w:val="24"/>
        </w:rPr>
        <w:t xml:space="preserve"> </w:t>
      </w:r>
      <w:r w:rsidRPr="00EB2CBD">
        <w:rPr>
          <w:rFonts w:ascii="Times New Roman" w:hAnsi="Times New Roman"/>
          <w:i/>
          <w:sz w:val="24"/>
        </w:rPr>
        <w:t>luận</w:t>
      </w:r>
      <w:r w:rsidR="00E55D8F" w:rsidRPr="00EB2CBD">
        <w:rPr>
          <w:rFonts w:ascii="Times New Roman" w:hAnsi="Times New Roman"/>
          <w:i/>
          <w:sz w:val="24"/>
        </w:rPr>
        <w:t xml:space="preserve"> </w:t>
      </w:r>
      <w:r w:rsidRPr="00EB2CBD">
        <w:rPr>
          <w:rFonts w:ascii="Times New Roman" w:hAnsi="Times New Roman"/>
          <w:i/>
          <w:sz w:val="24"/>
        </w:rPr>
        <w:t>và</w:t>
      </w:r>
      <w:r w:rsidR="00E55D8F" w:rsidRPr="00EB2CBD">
        <w:rPr>
          <w:rFonts w:ascii="Times New Roman" w:hAnsi="Times New Roman"/>
          <w:i/>
          <w:sz w:val="24"/>
        </w:rPr>
        <w:t xml:space="preserve"> </w:t>
      </w:r>
      <w:r w:rsidRPr="00EB2CBD">
        <w:rPr>
          <w:rFonts w:ascii="Times New Roman" w:hAnsi="Times New Roman"/>
          <w:i/>
          <w:sz w:val="24"/>
        </w:rPr>
        <w:t>thực</w:t>
      </w:r>
      <w:r w:rsidR="00E55D8F" w:rsidRPr="00EB2CBD">
        <w:rPr>
          <w:rFonts w:ascii="Times New Roman" w:hAnsi="Times New Roman"/>
          <w:i/>
          <w:sz w:val="24"/>
        </w:rPr>
        <w:t xml:space="preserve"> </w:t>
      </w:r>
      <w:r w:rsidRPr="00EB2CBD">
        <w:rPr>
          <w:rFonts w:ascii="Times New Roman" w:hAnsi="Times New Roman"/>
          <w:i/>
          <w:sz w:val="24"/>
        </w:rPr>
        <w:t>tiễn</w:t>
      </w:r>
      <w:r w:rsidR="0035411B" w:rsidRPr="00EB2CBD">
        <w:rPr>
          <w:rFonts w:ascii="Times New Roman" w:hAnsi="Times New Roman"/>
          <w:i/>
          <w:sz w:val="24"/>
        </w:rPr>
        <w:t xml:space="preserve"> </w:t>
      </w:r>
      <w:r w:rsidR="0035411B" w:rsidRPr="00EB2CBD">
        <w:rPr>
          <w:rFonts w:ascii="Times New Roman" w:hAnsi="Times New Roman"/>
          <w:sz w:val="24"/>
        </w:rPr>
        <w:t>(s</w:t>
      </w:r>
      <w:r w:rsidRPr="00EB2CBD">
        <w:rPr>
          <w:rFonts w:ascii="Times New Roman" w:hAnsi="Times New Roman"/>
          <w:sz w:val="24"/>
        </w:rPr>
        <w:t>ách</w:t>
      </w:r>
      <w:r w:rsidR="00E55D8F" w:rsidRPr="00EB2CBD">
        <w:rPr>
          <w:rFonts w:ascii="Times New Roman" w:hAnsi="Times New Roman"/>
          <w:sz w:val="24"/>
        </w:rPr>
        <w:t xml:space="preserve"> </w:t>
      </w:r>
      <w:r w:rsidRPr="00EB2CBD">
        <w:rPr>
          <w:rFonts w:ascii="Times New Roman" w:hAnsi="Times New Roman"/>
          <w:sz w:val="24"/>
        </w:rPr>
        <w:t>dịch</w:t>
      </w:r>
      <w:r w:rsidR="00E55D8F" w:rsidRPr="00EB2CBD">
        <w:rPr>
          <w:rFonts w:ascii="Times New Roman" w:hAnsi="Times New Roman"/>
          <w:sz w:val="24"/>
        </w:rPr>
        <w:t xml:space="preserve">), </w:t>
      </w:r>
      <w:r w:rsidR="0068453E" w:rsidRPr="00EB2CBD">
        <w:rPr>
          <w:rFonts w:ascii="Times New Roman" w:hAnsi="Times New Roman"/>
          <w:sz w:val="24"/>
        </w:rPr>
        <w:t xml:space="preserve">Nxb. </w:t>
      </w:r>
      <w:r w:rsidRPr="004D04A5">
        <w:rPr>
          <w:rFonts w:ascii="Times New Roman" w:hAnsi="Times New Roman"/>
          <w:sz w:val="24"/>
          <w:lang w:val="fr-FR"/>
        </w:rPr>
        <w:t>Tư</w:t>
      </w:r>
      <w:r w:rsidR="00E55D8F" w:rsidRPr="004D04A5">
        <w:rPr>
          <w:rFonts w:ascii="Times New Roman" w:hAnsi="Times New Roman"/>
          <w:sz w:val="24"/>
          <w:lang w:val="fr-FR"/>
        </w:rPr>
        <w:t xml:space="preserve"> </w:t>
      </w:r>
      <w:r w:rsidRPr="004D04A5">
        <w:rPr>
          <w:rFonts w:ascii="Times New Roman" w:hAnsi="Times New Roman"/>
          <w:sz w:val="24"/>
          <w:lang w:val="fr-FR"/>
        </w:rPr>
        <w:t>pháp</w:t>
      </w:r>
      <w:r w:rsidR="00E55D8F" w:rsidRPr="004D04A5">
        <w:rPr>
          <w:rFonts w:ascii="Times New Roman" w:hAnsi="Times New Roman"/>
          <w:sz w:val="24"/>
          <w:lang w:val="fr-FR"/>
        </w:rPr>
        <w:t>,</w:t>
      </w:r>
      <w:r w:rsidR="0035411B" w:rsidRPr="004D04A5">
        <w:rPr>
          <w:rFonts w:ascii="Times New Roman" w:hAnsi="Times New Roman"/>
          <w:sz w:val="24"/>
          <w:lang w:val="fr-FR"/>
        </w:rPr>
        <w:t xml:space="preserve"> Hà Nội,</w:t>
      </w:r>
      <w:r w:rsidR="00E55D8F" w:rsidRPr="004D04A5">
        <w:rPr>
          <w:rFonts w:ascii="Times New Roman" w:hAnsi="Times New Roman"/>
          <w:sz w:val="24"/>
          <w:lang w:val="fr-FR"/>
        </w:rPr>
        <w:t xml:space="preserve"> 2006.</w:t>
      </w:r>
    </w:p>
    <w:p w:rsidR="0042112A" w:rsidRPr="004D04A5" w:rsidRDefault="006E4487" w:rsidP="00C0668C">
      <w:pPr>
        <w:pStyle w:val="gtr"/>
        <w:widowControl w:val="0"/>
        <w:numPr>
          <w:ilvl w:val="1"/>
          <w:numId w:val="41"/>
        </w:numPr>
        <w:tabs>
          <w:tab w:val="clear" w:pos="720"/>
          <w:tab w:val="num" w:pos="280"/>
        </w:tabs>
        <w:spacing w:before="20" w:after="0" w:line="259" w:lineRule="auto"/>
        <w:ind w:left="280" w:hanging="280"/>
        <w:rPr>
          <w:rFonts w:ascii="Times New Roman" w:hAnsi="Times New Roman"/>
          <w:spacing w:val="8"/>
          <w:sz w:val="24"/>
          <w:lang w:val="fr-FR"/>
        </w:rPr>
      </w:pPr>
      <w:r w:rsidRPr="004D04A5">
        <w:rPr>
          <w:rFonts w:ascii="Times New Roman" w:hAnsi="Times New Roman"/>
          <w:spacing w:val="8"/>
          <w:sz w:val="24"/>
          <w:lang w:val="fr-FR"/>
        </w:rPr>
        <w:t>Học</w:t>
      </w:r>
      <w:r w:rsidR="00D13D67" w:rsidRPr="004D04A5">
        <w:rPr>
          <w:rFonts w:ascii="Times New Roman" w:hAnsi="Times New Roman"/>
          <w:spacing w:val="8"/>
          <w:sz w:val="24"/>
          <w:lang w:val="fr-FR"/>
        </w:rPr>
        <w:t xml:space="preserve"> </w:t>
      </w:r>
      <w:r w:rsidRPr="004D04A5">
        <w:rPr>
          <w:rFonts w:ascii="Times New Roman" w:hAnsi="Times New Roman"/>
          <w:spacing w:val="8"/>
          <w:sz w:val="24"/>
          <w:lang w:val="fr-FR"/>
        </w:rPr>
        <w:t>viện</w:t>
      </w:r>
      <w:r w:rsidR="00D13D67" w:rsidRPr="004D04A5">
        <w:rPr>
          <w:rFonts w:ascii="Times New Roman" w:hAnsi="Times New Roman"/>
          <w:spacing w:val="8"/>
          <w:sz w:val="24"/>
          <w:lang w:val="fr-FR"/>
        </w:rPr>
        <w:t xml:space="preserve"> </w:t>
      </w:r>
      <w:r w:rsidR="00D84A70">
        <w:rPr>
          <w:rFonts w:ascii="Times New Roman" w:hAnsi="Times New Roman"/>
          <w:spacing w:val="8"/>
          <w:sz w:val="24"/>
          <w:lang w:val="fr-FR"/>
        </w:rPr>
        <w:t>n</w:t>
      </w:r>
      <w:r w:rsidRPr="004D04A5">
        <w:rPr>
          <w:rFonts w:ascii="Times New Roman" w:hAnsi="Times New Roman"/>
          <w:spacing w:val="8"/>
          <w:sz w:val="24"/>
          <w:lang w:val="fr-FR"/>
        </w:rPr>
        <w:t>gân</w:t>
      </w:r>
      <w:r w:rsidR="00D13D67" w:rsidRPr="004D04A5">
        <w:rPr>
          <w:rFonts w:ascii="Times New Roman" w:hAnsi="Times New Roman"/>
          <w:spacing w:val="8"/>
          <w:sz w:val="24"/>
          <w:lang w:val="fr-FR"/>
        </w:rPr>
        <w:t xml:space="preserve"> </w:t>
      </w:r>
      <w:r w:rsidRPr="004D04A5">
        <w:rPr>
          <w:rFonts w:ascii="Times New Roman" w:hAnsi="Times New Roman"/>
          <w:spacing w:val="8"/>
          <w:sz w:val="24"/>
          <w:lang w:val="fr-FR"/>
        </w:rPr>
        <w:t>hàng</w:t>
      </w:r>
      <w:r w:rsidR="00D13D67" w:rsidRPr="004D04A5">
        <w:rPr>
          <w:rFonts w:ascii="Times New Roman" w:hAnsi="Times New Roman"/>
          <w:spacing w:val="8"/>
          <w:sz w:val="24"/>
          <w:lang w:val="fr-FR"/>
        </w:rPr>
        <w:t xml:space="preserve">, </w:t>
      </w:r>
      <w:r w:rsidRPr="004D04A5">
        <w:rPr>
          <w:rFonts w:ascii="Times New Roman" w:hAnsi="Times New Roman"/>
          <w:i/>
          <w:spacing w:val="8"/>
          <w:sz w:val="24"/>
          <w:lang w:val="fr-FR"/>
        </w:rPr>
        <w:t>Tài</w:t>
      </w:r>
      <w:r w:rsidR="0042112A" w:rsidRPr="004D04A5">
        <w:rPr>
          <w:rFonts w:ascii="Times New Roman" w:hAnsi="Times New Roman"/>
          <w:i/>
          <w:spacing w:val="8"/>
          <w:sz w:val="24"/>
          <w:lang w:val="fr-FR"/>
        </w:rPr>
        <w:t xml:space="preserve"> </w:t>
      </w:r>
      <w:r w:rsidRPr="004D04A5">
        <w:rPr>
          <w:rFonts w:ascii="Times New Roman" w:hAnsi="Times New Roman"/>
          <w:i/>
          <w:spacing w:val="8"/>
          <w:sz w:val="24"/>
          <w:lang w:val="fr-FR"/>
        </w:rPr>
        <w:t>chính</w:t>
      </w:r>
      <w:r w:rsidR="0042112A" w:rsidRPr="004D04A5">
        <w:rPr>
          <w:rFonts w:ascii="Times New Roman" w:hAnsi="Times New Roman"/>
          <w:i/>
          <w:spacing w:val="8"/>
          <w:sz w:val="24"/>
          <w:lang w:val="fr-FR"/>
        </w:rPr>
        <w:t xml:space="preserve"> </w:t>
      </w:r>
      <w:r w:rsidRPr="004D04A5">
        <w:rPr>
          <w:rFonts w:ascii="Times New Roman" w:hAnsi="Times New Roman"/>
          <w:i/>
          <w:spacing w:val="8"/>
          <w:sz w:val="24"/>
          <w:lang w:val="fr-FR"/>
        </w:rPr>
        <w:t>quốc</w:t>
      </w:r>
      <w:r w:rsidR="0042112A" w:rsidRPr="004D04A5">
        <w:rPr>
          <w:rFonts w:ascii="Times New Roman" w:hAnsi="Times New Roman"/>
          <w:i/>
          <w:spacing w:val="8"/>
          <w:sz w:val="24"/>
          <w:lang w:val="fr-FR"/>
        </w:rPr>
        <w:t xml:space="preserve"> </w:t>
      </w:r>
      <w:r w:rsidRPr="004D04A5">
        <w:rPr>
          <w:rFonts w:ascii="Times New Roman" w:hAnsi="Times New Roman"/>
          <w:i/>
          <w:spacing w:val="8"/>
          <w:sz w:val="24"/>
          <w:lang w:val="fr-FR"/>
        </w:rPr>
        <w:t>tế</w:t>
      </w:r>
      <w:r w:rsidR="00D13D67" w:rsidRPr="004D04A5">
        <w:rPr>
          <w:rFonts w:ascii="Times New Roman" w:hAnsi="Times New Roman"/>
          <w:spacing w:val="8"/>
          <w:sz w:val="24"/>
          <w:lang w:val="fr-FR"/>
        </w:rPr>
        <w:t xml:space="preserve">, </w:t>
      </w:r>
      <w:r w:rsidR="0068453E" w:rsidRPr="004D04A5">
        <w:rPr>
          <w:rFonts w:ascii="Times New Roman" w:hAnsi="Times New Roman"/>
          <w:spacing w:val="8"/>
          <w:sz w:val="24"/>
          <w:lang w:val="fr-FR"/>
        </w:rPr>
        <w:t xml:space="preserve">Nxb. </w:t>
      </w:r>
      <w:r w:rsidRPr="004D04A5">
        <w:rPr>
          <w:rFonts w:ascii="Times New Roman" w:hAnsi="Times New Roman"/>
          <w:spacing w:val="8"/>
          <w:sz w:val="24"/>
          <w:lang w:val="fr-FR"/>
        </w:rPr>
        <w:t>Tài</w:t>
      </w:r>
      <w:r w:rsidR="006710F4" w:rsidRPr="004D04A5">
        <w:rPr>
          <w:rFonts w:ascii="Times New Roman" w:hAnsi="Times New Roman"/>
          <w:spacing w:val="8"/>
          <w:sz w:val="24"/>
          <w:lang w:val="fr-FR"/>
        </w:rPr>
        <w:t xml:space="preserve"> </w:t>
      </w:r>
      <w:r w:rsidRPr="004D04A5">
        <w:rPr>
          <w:rFonts w:ascii="Times New Roman" w:hAnsi="Times New Roman"/>
          <w:spacing w:val="8"/>
          <w:sz w:val="24"/>
          <w:lang w:val="fr-FR"/>
        </w:rPr>
        <w:t>chính</w:t>
      </w:r>
      <w:r w:rsidR="000B365F" w:rsidRPr="004D04A5">
        <w:rPr>
          <w:rFonts w:ascii="Times New Roman" w:hAnsi="Times New Roman"/>
          <w:spacing w:val="8"/>
          <w:sz w:val="24"/>
          <w:lang w:val="fr-FR"/>
        </w:rPr>
        <w:t xml:space="preserve">, </w:t>
      </w:r>
      <w:r w:rsidR="0035411B" w:rsidRPr="004D04A5">
        <w:rPr>
          <w:rFonts w:ascii="Times New Roman" w:hAnsi="Times New Roman"/>
          <w:spacing w:val="8"/>
          <w:sz w:val="24"/>
          <w:lang w:val="fr-FR"/>
        </w:rPr>
        <w:t xml:space="preserve">Hà Nội, </w:t>
      </w:r>
      <w:r w:rsidR="006710F4" w:rsidRPr="004D04A5">
        <w:rPr>
          <w:rFonts w:ascii="Times New Roman" w:hAnsi="Times New Roman"/>
          <w:spacing w:val="8"/>
          <w:sz w:val="24"/>
          <w:lang w:val="fr-FR"/>
        </w:rPr>
        <w:t>200</w:t>
      </w:r>
      <w:r w:rsidR="00DA15D5" w:rsidRPr="004D04A5">
        <w:rPr>
          <w:rFonts w:ascii="Times New Roman" w:hAnsi="Times New Roman"/>
          <w:spacing w:val="8"/>
          <w:sz w:val="24"/>
          <w:lang w:val="fr-FR"/>
        </w:rPr>
        <w:t>6</w:t>
      </w:r>
      <w:r w:rsidR="0042112A" w:rsidRPr="004D04A5">
        <w:rPr>
          <w:rFonts w:ascii="Times New Roman" w:hAnsi="Times New Roman"/>
          <w:spacing w:val="8"/>
          <w:sz w:val="24"/>
          <w:lang w:val="fr-FR"/>
        </w:rPr>
        <w:t>.</w:t>
      </w:r>
    </w:p>
    <w:p w:rsidR="0042112A" w:rsidRPr="003922E4" w:rsidRDefault="0035411B" w:rsidP="00C0668C">
      <w:pPr>
        <w:pStyle w:val="gtr"/>
        <w:widowControl w:val="0"/>
        <w:numPr>
          <w:ilvl w:val="1"/>
          <w:numId w:val="41"/>
        </w:numPr>
        <w:tabs>
          <w:tab w:val="clear" w:pos="720"/>
          <w:tab w:val="num" w:pos="280"/>
        </w:tabs>
        <w:spacing w:before="20" w:after="0" w:line="259" w:lineRule="auto"/>
        <w:ind w:left="280" w:hanging="280"/>
        <w:rPr>
          <w:rFonts w:ascii="Times New Roman" w:hAnsi="Times New Roman"/>
          <w:spacing w:val="4"/>
          <w:sz w:val="24"/>
          <w:lang w:val="fr-FR"/>
        </w:rPr>
      </w:pPr>
      <w:r w:rsidRPr="004D04A5">
        <w:rPr>
          <w:rFonts w:ascii="Times New Roman" w:hAnsi="Times New Roman"/>
          <w:sz w:val="24"/>
          <w:lang w:val="fr-FR"/>
        </w:rPr>
        <w:t xml:space="preserve">Trung tâm </w:t>
      </w:r>
      <w:r w:rsidR="00230638" w:rsidRPr="004D04A5">
        <w:rPr>
          <w:rFonts w:ascii="Times New Roman" w:hAnsi="Times New Roman"/>
          <w:sz w:val="24"/>
          <w:lang w:val="fr-FR"/>
        </w:rPr>
        <w:t>t</w:t>
      </w:r>
      <w:r w:rsidRPr="004D04A5">
        <w:rPr>
          <w:rFonts w:ascii="Times New Roman" w:hAnsi="Times New Roman"/>
          <w:sz w:val="24"/>
          <w:lang w:val="fr-FR"/>
        </w:rPr>
        <w:t>hương</w:t>
      </w:r>
      <w:r w:rsidR="00230638" w:rsidRPr="004D04A5">
        <w:rPr>
          <w:rFonts w:ascii="Times New Roman" w:hAnsi="Times New Roman"/>
          <w:sz w:val="24"/>
          <w:lang w:val="fr-FR"/>
        </w:rPr>
        <w:t xml:space="preserve"> mại quốc tế UNCTAD/WTO và Ban t</w:t>
      </w:r>
      <w:r w:rsidRPr="004D04A5">
        <w:rPr>
          <w:rFonts w:ascii="Times New Roman" w:hAnsi="Times New Roman"/>
          <w:sz w:val="24"/>
          <w:lang w:val="fr-FR"/>
        </w:rPr>
        <w:t xml:space="preserve">hư </w:t>
      </w:r>
      <w:r w:rsidRPr="004D04A5">
        <w:rPr>
          <w:rFonts w:ascii="Times New Roman" w:hAnsi="Times New Roman"/>
          <w:spacing w:val="4"/>
          <w:sz w:val="24"/>
          <w:lang w:val="fr-FR"/>
        </w:rPr>
        <w:t xml:space="preserve">kí Khối </w:t>
      </w:r>
      <w:r w:rsidR="00230638" w:rsidRPr="004D04A5">
        <w:rPr>
          <w:rFonts w:ascii="Times New Roman" w:hAnsi="Times New Roman"/>
          <w:spacing w:val="4"/>
          <w:sz w:val="24"/>
          <w:lang w:val="fr-FR"/>
        </w:rPr>
        <w:t>t</w:t>
      </w:r>
      <w:r w:rsidRPr="004D04A5">
        <w:rPr>
          <w:rFonts w:ascii="Times New Roman" w:hAnsi="Times New Roman"/>
          <w:spacing w:val="4"/>
          <w:sz w:val="24"/>
          <w:lang w:val="fr-FR"/>
        </w:rPr>
        <w:t xml:space="preserve">hịnh vượng chung, </w:t>
      </w:r>
      <w:r w:rsidR="006E4487" w:rsidRPr="004D04A5">
        <w:rPr>
          <w:rFonts w:ascii="Times New Roman" w:hAnsi="Times New Roman"/>
          <w:i/>
          <w:spacing w:val="4"/>
          <w:sz w:val="24"/>
          <w:lang w:val="fr-FR"/>
        </w:rPr>
        <w:t>Hướng</w:t>
      </w:r>
      <w:r w:rsidR="0042112A" w:rsidRPr="004D04A5">
        <w:rPr>
          <w:rFonts w:ascii="Times New Roman" w:hAnsi="Times New Roman"/>
          <w:i/>
          <w:spacing w:val="4"/>
          <w:sz w:val="24"/>
          <w:lang w:val="fr-FR"/>
        </w:rPr>
        <w:t xml:space="preserve"> </w:t>
      </w:r>
      <w:r w:rsidR="006E4487" w:rsidRPr="004D04A5">
        <w:rPr>
          <w:rFonts w:ascii="Times New Roman" w:hAnsi="Times New Roman"/>
          <w:i/>
          <w:spacing w:val="4"/>
          <w:sz w:val="24"/>
          <w:lang w:val="fr-FR"/>
        </w:rPr>
        <w:t>dẫn</w:t>
      </w:r>
      <w:r w:rsidR="0042112A" w:rsidRPr="004D04A5">
        <w:rPr>
          <w:rFonts w:ascii="Times New Roman" w:hAnsi="Times New Roman"/>
          <w:i/>
          <w:spacing w:val="4"/>
          <w:sz w:val="24"/>
          <w:lang w:val="fr-FR"/>
        </w:rPr>
        <w:t xml:space="preserve"> </w:t>
      </w:r>
      <w:r w:rsidR="006E4487" w:rsidRPr="004D04A5">
        <w:rPr>
          <w:rFonts w:ascii="Times New Roman" w:hAnsi="Times New Roman"/>
          <w:i/>
          <w:spacing w:val="4"/>
          <w:sz w:val="24"/>
          <w:lang w:val="fr-FR"/>
        </w:rPr>
        <w:t>doanh</w:t>
      </w:r>
      <w:r w:rsidR="0042112A" w:rsidRPr="004D04A5">
        <w:rPr>
          <w:rFonts w:ascii="Times New Roman" w:hAnsi="Times New Roman"/>
          <w:i/>
          <w:spacing w:val="4"/>
          <w:sz w:val="24"/>
          <w:lang w:val="fr-FR"/>
        </w:rPr>
        <w:t xml:space="preserve"> </w:t>
      </w:r>
      <w:r w:rsidR="006E4487" w:rsidRPr="004D04A5">
        <w:rPr>
          <w:rFonts w:ascii="Times New Roman" w:hAnsi="Times New Roman"/>
          <w:i/>
          <w:spacing w:val="4"/>
          <w:sz w:val="24"/>
          <w:lang w:val="fr-FR"/>
        </w:rPr>
        <w:t>nghiệp</w:t>
      </w:r>
      <w:r w:rsidR="0042112A" w:rsidRPr="004D04A5">
        <w:rPr>
          <w:rFonts w:ascii="Times New Roman" w:hAnsi="Times New Roman"/>
          <w:i/>
          <w:spacing w:val="4"/>
          <w:sz w:val="24"/>
          <w:lang w:val="fr-FR"/>
        </w:rPr>
        <w:t xml:space="preserve"> </w:t>
      </w:r>
      <w:r w:rsidR="006E4487" w:rsidRPr="004D04A5">
        <w:rPr>
          <w:rFonts w:ascii="Times New Roman" w:hAnsi="Times New Roman"/>
          <w:i/>
          <w:spacing w:val="4"/>
          <w:sz w:val="24"/>
          <w:lang w:val="fr-FR"/>
        </w:rPr>
        <w:t>về</w:t>
      </w:r>
      <w:r w:rsidR="0042112A" w:rsidRPr="004D04A5">
        <w:rPr>
          <w:rFonts w:ascii="Times New Roman" w:hAnsi="Times New Roman"/>
          <w:i/>
          <w:spacing w:val="4"/>
          <w:sz w:val="24"/>
          <w:lang w:val="fr-FR"/>
        </w:rPr>
        <w:t xml:space="preserve"> </w:t>
      </w:r>
      <w:r w:rsidR="003922E4">
        <w:rPr>
          <w:rFonts w:ascii="Times New Roman" w:hAnsi="Times New Roman"/>
          <w:i/>
          <w:spacing w:val="4"/>
          <w:sz w:val="24"/>
          <w:lang w:val="fr-FR"/>
        </w:rPr>
        <w:t>h</w:t>
      </w:r>
      <w:r w:rsidR="006E4487" w:rsidRPr="004D04A5">
        <w:rPr>
          <w:rFonts w:ascii="Times New Roman" w:hAnsi="Times New Roman"/>
          <w:i/>
          <w:spacing w:val="4"/>
          <w:sz w:val="24"/>
          <w:lang w:val="fr-FR"/>
        </w:rPr>
        <w:t>ệ</w:t>
      </w:r>
      <w:r w:rsidR="0042112A" w:rsidRPr="004D04A5">
        <w:rPr>
          <w:rFonts w:ascii="Times New Roman" w:hAnsi="Times New Roman"/>
          <w:i/>
          <w:spacing w:val="4"/>
          <w:sz w:val="24"/>
          <w:lang w:val="fr-FR"/>
        </w:rPr>
        <w:t xml:space="preserve"> </w:t>
      </w:r>
      <w:r w:rsidR="006E4487" w:rsidRPr="004D04A5">
        <w:rPr>
          <w:rFonts w:ascii="Times New Roman" w:hAnsi="Times New Roman"/>
          <w:i/>
          <w:spacing w:val="4"/>
          <w:sz w:val="24"/>
          <w:lang w:val="fr-FR"/>
        </w:rPr>
        <w:t>thống</w:t>
      </w:r>
      <w:r w:rsidR="0042112A" w:rsidRPr="004D04A5">
        <w:rPr>
          <w:rFonts w:ascii="Times New Roman" w:hAnsi="Times New Roman"/>
          <w:i/>
          <w:spacing w:val="4"/>
          <w:sz w:val="24"/>
          <w:lang w:val="fr-FR"/>
        </w:rPr>
        <w:t xml:space="preserve"> </w:t>
      </w:r>
      <w:r w:rsidR="006E4487" w:rsidRPr="004D04A5">
        <w:rPr>
          <w:rFonts w:ascii="Times New Roman" w:hAnsi="Times New Roman"/>
          <w:i/>
          <w:spacing w:val="4"/>
          <w:sz w:val="24"/>
          <w:lang w:val="fr-FR"/>
        </w:rPr>
        <w:t>thương</w:t>
      </w:r>
      <w:r w:rsidR="0042112A" w:rsidRPr="004D04A5">
        <w:rPr>
          <w:rFonts w:ascii="Times New Roman" w:hAnsi="Times New Roman"/>
          <w:i/>
          <w:spacing w:val="4"/>
          <w:sz w:val="24"/>
          <w:lang w:val="fr-FR"/>
        </w:rPr>
        <w:t xml:space="preserve"> </w:t>
      </w:r>
      <w:r w:rsidR="006E4487" w:rsidRPr="004D04A5">
        <w:rPr>
          <w:rFonts w:ascii="Times New Roman" w:hAnsi="Times New Roman"/>
          <w:i/>
          <w:spacing w:val="4"/>
          <w:sz w:val="24"/>
          <w:lang w:val="fr-FR"/>
        </w:rPr>
        <w:t>mại</w:t>
      </w:r>
      <w:r w:rsidR="0042112A" w:rsidRPr="004D04A5">
        <w:rPr>
          <w:rFonts w:ascii="Times New Roman" w:hAnsi="Times New Roman"/>
          <w:i/>
          <w:spacing w:val="4"/>
          <w:sz w:val="24"/>
          <w:lang w:val="fr-FR"/>
        </w:rPr>
        <w:t xml:space="preserve"> </w:t>
      </w:r>
      <w:r w:rsidR="006E4487" w:rsidRPr="004D04A5">
        <w:rPr>
          <w:rFonts w:ascii="Times New Roman" w:hAnsi="Times New Roman"/>
          <w:i/>
          <w:spacing w:val="4"/>
          <w:sz w:val="24"/>
          <w:lang w:val="fr-FR"/>
        </w:rPr>
        <w:t>thế</w:t>
      </w:r>
      <w:r w:rsidR="0042112A" w:rsidRPr="004D04A5">
        <w:rPr>
          <w:rFonts w:ascii="Times New Roman" w:hAnsi="Times New Roman"/>
          <w:i/>
          <w:spacing w:val="4"/>
          <w:sz w:val="24"/>
          <w:lang w:val="fr-FR"/>
        </w:rPr>
        <w:t xml:space="preserve"> </w:t>
      </w:r>
      <w:r w:rsidR="006E4487" w:rsidRPr="004D04A5">
        <w:rPr>
          <w:rFonts w:ascii="Times New Roman" w:hAnsi="Times New Roman"/>
          <w:i/>
          <w:spacing w:val="4"/>
          <w:sz w:val="24"/>
          <w:lang w:val="fr-FR"/>
        </w:rPr>
        <w:t>giới</w:t>
      </w:r>
      <w:r w:rsidRPr="004D04A5">
        <w:rPr>
          <w:rFonts w:ascii="Times New Roman" w:hAnsi="Times New Roman"/>
          <w:i/>
          <w:spacing w:val="4"/>
          <w:sz w:val="24"/>
          <w:lang w:val="fr-FR"/>
        </w:rPr>
        <w:t xml:space="preserve"> </w:t>
      </w:r>
      <w:r w:rsidRPr="004D04A5">
        <w:rPr>
          <w:rFonts w:ascii="Times New Roman" w:hAnsi="Times New Roman"/>
          <w:spacing w:val="4"/>
          <w:sz w:val="24"/>
          <w:lang w:val="fr-FR"/>
        </w:rPr>
        <w:t>(sách dịch)</w:t>
      </w:r>
      <w:r w:rsidR="000B365F" w:rsidRPr="004D04A5">
        <w:rPr>
          <w:rFonts w:ascii="Times New Roman" w:hAnsi="Times New Roman"/>
          <w:spacing w:val="4"/>
          <w:sz w:val="24"/>
          <w:lang w:val="fr-FR"/>
        </w:rPr>
        <w:t xml:space="preserve">, </w:t>
      </w:r>
      <w:r w:rsidR="0068453E" w:rsidRPr="004D04A5">
        <w:rPr>
          <w:rFonts w:ascii="Times New Roman" w:hAnsi="Times New Roman"/>
          <w:spacing w:val="4"/>
          <w:sz w:val="24"/>
          <w:lang w:val="fr-FR"/>
        </w:rPr>
        <w:t xml:space="preserve">Nxb. </w:t>
      </w:r>
      <w:r w:rsidR="00DB0739" w:rsidRPr="003922E4">
        <w:rPr>
          <w:rFonts w:ascii="Times New Roman" w:hAnsi="Times New Roman"/>
          <w:spacing w:val="4"/>
          <w:sz w:val="24"/>
          <w:lang w:val="fr-FR"/>
        </w:rPr>
        <w:t>CTQG</w:t>
      </w:r>
      <w:r w:rsidRPr="003922E4">
        <w:rPr>
          <w:rFonts w:ascii="Times New Roman" w:hAnsi="Times New Roman"/>
          <w:spacing w:val="4"/>
          <w:sz w:val="24"/>
          <w:lang w:val="fr-FR"/>
        </w:rPr>
        <w:t>, Hà Nội, 2001</w:t>
      </w:r>
      <w:r w:rsidR="0042112A" w:rsidRPr="003922E4">
        <w:rPr>
          <w:rFonts w:ascii="Times New Roman" w:hAnsi="Times New Roman"/>
          <w:spacing w:val="4"/>
          <w:sz w:val="24"/>
          <w:lang w:val="fr-FR"/>
        </w:rPr>
        <w:t>.</w:t>
      </w:r>
    </w:p>
    <w:p w:rsidR="0042112A" w:rsidRPr="004D04A5" w:rsidRDefault="006E4487" w:rsidP="00C0668C">
      <w:pPr>
        <w:pStyle w:val="gtr"/>
        <w:widowControl w:val="0"/>
        <w:numPr>
          <w:ilvl w:val="1"/>
          <w:numId w:val="41"/>
        </w:numPr>
        <w:tabs>
          <w:tab w:val="clear" w:pos="720"/>
          <w:tab w:val="num" w:pos="280"/>
        </w:tabs>
        <w:spacing w:before="20" w:after="0" w:line="259" w:lineRule="auto"/>
        <w:ind w:left="280" w:hanging="280"/>
        <w:rPr>
          <w:rFonts w:ascii="Times New Roman" w:hAnsi="Times New Roman"/>
          <w:sz w:val="24"/>
        </w:rPr>
      </w:pPr>
      <w:r w:rsidRPr="00EB2CBD">
        <w:rPr>
          <w:rFonts w:ascii="Times New Roman" w:hAnsi="Times New Roman"/>
          <w:i/>
          <w:sz w:val="24"/>
          <w:lang w:val="fr-FR"/>
        </w:rPr>
        <w:t>Việt</w:t>
      </w:r>
      <w:r w:rsidR="0042112A" w:rsidRPr="00EB2CBD">
        <w:rPr>
          <w:rFonts w:ascii="Times New Roman" w:hAnsi="Times New Roman"/>
          <w:i/>
          <w:sz w:val="24"/>
          <w:lang w:val="fr-FR"/>
        </w:rPr>
        <w:t xml:space="preserve"> </w:t>
      </w:r>
      <w:r w:rsidRPr="00EB2CBD">
        <w:rPr>
          <w:rFonts w:ascii="Times New Roman" w:hAnsi="Times New Roman"/>
          <w:i/>
          <w:sz w:val="24"/>
          <w:lang w:val="fr-FR"/>
        </w:rPr>
        <w:t>Nam</w:t>
      </w:r>
      <w:r w:rsidR="0042112A" w:rsidRPr="00EB2CBD">
        <w:rPr>
          <w:rFonts w:ascii="Times New Roman" w:hAnsi="Times New Roman"/>
          <w:i/>
          <w:sz w:val="24"/>
          <w:lang w:val="fr-FR"/>
        </w:rPr>
        <w:t xml:space="preserve"> </w:t>
      </w:r>
      <w:r w:rsidRPr="00EB2CBD">
        <w:rPr>
          <w:rFonts w:ascii="Times New Roman" w:hAnsi="Times New Roman"/>
          <w:i/>
          <w:sz w:val="24"/>
          <w:lang w:val="fr-FR"/>
        </w:rPr>
        <w:t>với</w:t>
      </w:r>
      <w:r w:rsidR="0042112A" w:rsidRPr="00EB2CBD">
        <w:rPr>
          <w:rFonts w:ascii="Times New Roman" w:hAnsi="Times New Roman"/>
          <w:i/>
          <w:sz w:val="24"/>
          <w:lang w:val="fr-FR"/>
        </w:rPr>
        <w:t xml:space="preserve"> </w:t>
      </w:r>
      <w:r w:rsidRPr="00EB2CBD">
        <w:rPr>
          <w:rFonts w:ascii="Times New Roman" w:hAnsi="Times New Roman"/>
          <w:i/>
          <w:sz w:val="24"/>
          <w:lang w:val="fr-FR"/>
        </w:rPr>
        <w:t>tiến</w:t>
      </w:r>
      <w:r w:rsidR="0042112A" w:rsidRPr="00EB2CBD">
        <w:rPr>
          <w:rFonts w:ascii="Times New Roman" w:hAnsi="Times New Roman"/>
          <w:i/>
          <w:sz w:val="24"/>
          <w:lang w:val="fr-FR"/>
        </w:rPr>
        <w:t xml:space="preserve"> </w:t>
      </w:r>
      <w:r w:rsidRPr="00EB2CBD">
        <w:rPr>
          <w:rFonts w:ascii="Times New Roman" w:hAnsi="Times New Roman"/>
          <w:i/>
          <w:sz w:val="24"/>
          <w:lang w:val="fr-FR"/>
        </w:rPr>
        <w:t>trình</w:t>
      </w:r>
      <w:r w:rsidR="0042112A" w:rsidRPr="00EB2CBD">
        <w:rPr>
          <w:rFonts w:ascii="Times New Roman" w:hAnsi="Times New Roman"/>
          <w:i/>
          <w:sz w:val="24"/>
          <w:lang w:val="fr-FR"/>
        </w:rPr>
        <w:t xml:space="preserve"> </w:t>
      </w:r>
      <w:r w:rsidRPr="00EB2CBD">
        <w:rPr>
          <w:rFonts w:ascii="Times New Roman" w:hAnsi="Times New Roman"/>
          <w:i/>
          <w:sz w:val="24"/>
          <w:lang w:val="fr-FR"/>
        </w:rPr>
        <w:t>hội</w:t>
      </w:r>
      <w:r w:rsidR="0042112A" w:rsidRPr="00EB2CBD">
        <w:rPr>
          <w:rFonts w:ascii="Times New Roman" w:hAnsi="Times New Roman"/>
          <w:i/>
          <w:sz w:val="24"/>
          <w:lang w:val="fr-FR"/>
        </w:rPr>
        <w:t xml:space="preserve"> </w:t>
      </w:r>
      <w:r w:rsidRPr="00EB2CBD">
        <w:rPr>
          <w:rFonts w:ascii="Times New Roman" w:hAnsi="Times New Roman"/>
          <w:i/>
          <w:sz w:val="24"/>
          <w:lang w:val="fr-FR"/>
        </w:rPr>
        <w:t>nhập</w:t>
      </w:r>
      <w:r w:rsidR="0042112A" w:rsidRPr="00EB2CBD">
        <w:rPr>
          <w:rFonts w:ascii="Times New Roman" w:hAnsi="Times New Roman"/>
          <w:i/>
          <w:sz w:val="24"/>
          <w:lang w:val="fr-FR"/>
        </w:rPr>
        <w:t xml:space="preserve"> </w:t>
      </w:r>
      <w:r w:rsidRPr="00EB2CBD">
        <w:rPr>
          <w:rFonts w:ascii="Times New Roman" w:hAnsi="Times New Roman"/>
          <w:i/>
          <w:sz w:val="24"/>
          <w:lang w:val="fr-FR"/>
        </w:rPr>
        <w:t>kinh</w:t>
      </w:r>
      <w:r w:rsidR="0042112A" w:rsidRPr="00EB2CBD">
        <w:rPr>
          <w:rFonts w:ascii="Times New Roman" w:hAnsi="Times New Roman"/>
          <w:i/>
          <w:sz w:val="24"/>
          <w:lang w:val="fr-FR"/>
        </w:rPr>
        <w:t xml:space="preserve"> </w:t>
      </w:r>
      <w:r w:rsidRPr="00EB2CBD">
        <w:rPr>
          <w:rFonts w:ascii="Times New Roman" w:hAnsi="Times New Roman"/>
          <w:i/>
          <w:sz w:val="24"/>
          <w:lang w:val="fr-FR"/>
        </w:rPr>
        <w:t>tế</w:t>
      </w:r>
      <w:r w:rsidR="0042112A" w:rsidRPr="00EB2CBD">
        <w:rPr>
          <w:rFonts w:ascii="Times New Roman" w:hAnsi="Times New Roman"/>
          <w:i/>
          <w:sz w:val="24"/>
          <w:lang w:val="fr-FR"/>
        </w:rPr>
        <w:t xml:space="preserve"> </w:t>
      </w:r>
      <w:r w:rsidRPr="00EB2CBD">
        <w:rPr>
          <w:rFonts w:ascii="Times New Roman" w:hAnsi="Times New Roman"/>
          <w:i/>
          <w:sz w:val="24"/>
          <w:lang w:val="fr-FR"/>
        </w:rPr>
        <w:t>quốc</w:t>
      </w:r>
      <w:r w:rsidR="0042112A" w:rsidRPr="00EB2CBD">
        <w:rPr>
          <w:rFonts w:ascii="Times New Roman" w:hAnsi="Times New Roman"/>
          <w:i/>
          <w:sz w:val="24"/>
          <w:lang w:val="fr-FR"/>
        </w:rPr>
        <w:t xml:space="preserve"> </w:t>
      </w:r>
      <w:r w:rsidRPr="00EB2CBD">
        <w:rPr>
          <w:rFonts w:ascii="Times New Roman" w:hAnsi="Times New Roman"/>
          <w:i/>
          <w:sz w:val="24"/>
          <w:lang w:val="fr-FR"/>
        </w:rPr>
        <w:t>tế</w:t>
      </w:r>
      <w:r w:rsidR="000B365F" w:rsidRPr="00EB2CBD">
        <w:rPr>
          <w:rFonts w:ascii="Times New Roman" w:hAnsi="Times New Roman"/>
          <w:sz w:val="24"/>
          <w:lang w:val="fr-FR"/>
        </w:rPr>
        <w:t xml:space="preserve">, </w:t>
      </w:r>
      <w:r w:rsidR="0068453E" w:rsidRPr="00EB2CBD">
        <w:rPr>
          <w:rFonts w:ascii="Times New Roman" w:hAnsi="Times New Roman"/>
          <w:sz w:val="24"/>
          <w:lang w:val="fr-FR"/>
        </w:rPr>
        <w:t xml:space="preserve">Nxb. </w:t>
      </w:r>
      <w:r w:rsidRPr="004D04A5">
        <w:rPr>
          <w:rFonts w:ascii="Times New Roman" w:hAnsi="Times New Roman"/>
          <w:sz w:val="24"/>
        </w:rPr>
        <w:t>Thống</w:t>
      </w:r>
      <w:r w:rsidR="000B365F" w:rsidRPr="004D04A5">
        <w:rPr>
          <w:rFonts w:ascii="Times New Roman" w:hAnsi="Times New Roman"/>
          <w:sz w:val="24"/>
        </w:rPr>
        <w:t xml:space="preserve"> </w:t>
      </w:r>
      <w:r w:rsidRPr="004D04A5">
        <w:rPr>
          <w:rFonts w:ascii="Times New Roman" w:hAnsi="Times New Roman"/>
          <w:sz w:val="24"/>
        </w:rPr>
        <w:t>kê</w:t>
      </w:r>
      <w:r w:rsidR="000B365F" w:rsidRPr="004D04A5">
        <w:rPr>
          <w:rFonts w:ascii="Times New Roman" w:hAnsi="Times New Roman"/>
          <w:sz w:val="24"/>
        </w:rPr>
        <w:t>,</w:t>
      </w:r>
      <w:r w:rsidR="0035411B" w:rsidRPr="004D04A5">
        <w:rPr>
          <w:rFonts w:ascii="Times New Roman" w:hAnsi="Times New Roman"/>
          <w:sz w:val="24"/>
        </w:rPr>
        <w:t xml:space="preserve"> Hà Nội,</w:t>
      </w:r>
      <w:r w:rsidR="000B365F" w:rsidRPr="004D04A5">
        <w:rPr>
          <w:rFonts w:ascii="Times New Roman" w:hAnsi="Times New Roman"/>
          <w:sz w:val="24"/>
        </w:rPr>
        <w:t xml:space="preserve"> </w:t>
      </w:r>
      <w:r w:rsidR="0042112A" w:rsidRPr="004D04A5">
        <w:rPr>
          <w:rFonts w:ascii="Times New Roman" w:hAnsi="Times New Roman"/>
          <w:sz w:val="24"/>
        </w:rPr>
        <w:t>2003.</w:t>
      </w:r>
    </w:p>
    <w:p w:rsidR="0042112A" w:rsidRPr="004D04A5" w:rsidRDefault="00042BC3" w:rsidP="00C0668C">
      <w:pPr>
        <w:pStyle w:val="gtr"/>
        <w:widowControl w:val="0"/>
        <w:numPr>
          <w:ilvl w:val="1"/>
          <w:numId w:val="41"/>
        </w:numPr>
        <w:tabs>
          <w:tab w:val="clear" w:pos="720"/>
          <w:tab w:val="num" w:pos="280"/>
        </w:tabs>
        <w:spacing w:before="20" w:after="0" w:line="259" w:lineRule="auto"/>
        <w:ind w:left="280" w:hanging="280"/>
        <w:rPr>
          <w:rFonts w:ascii="Times New Roman" w:hAnsi="Times New Roman"/>
          <w:sz w:val="24"/>
        </w:rPr>
      </w:pPr>
      <w:r w:rsidRPr="004D04A5">
        <w:rPr>
          <w:rFonts w:ascii="Times New Roman" w:hAnsi="Times New Roman"/>
          <w:sz w:val="24"/>
        </w:rPr>
        <w:t>Uỷ ban quốc</w:t>
      </w:r>
      <w:r w:rsidR="00E20757" w:rsidRPr="004D04A5">
        <w:rPr>
          <w:rFonts w:ascii="Times New Roman" w:hAnsi="Times New Roman"/>
          <w:sz w:val="24"/>
        </w:rPr>
        <w:t xml:space="preserve"> </w:t>
      </w:r>
      <w:r w:rsidR="006E4487" w:rsidRPr="004D04A5">
        <w:rPr>
          <w:rFonts w:ascii="Times New Roman" w:hAnsi="Times New Roman"/>
          <w:sz w:val="24"/>
        </w:rPr>
        <w:t>gia</w:t>
      </w:r>
      <w:r w:rsidR="00E20757" w:rsidRPr="004D04A5">
        <w:rPr>
          <w:rFonts w:ascii="Times New Roman" w:hAnsi="Times New Roman"/>
          <w:sz w:val="24"/>
        </w:rPr>
        <w:t xml:space="preserve"> </w:t>
      </w:r>
      <w:r w:rsidR="006E4487" w:rsidRPr="004D04A5">
        <w:rPr>
          <w:rFonts w:ascii="Times New Roman" w:hAnsi="Times New Roman"/>
          <w:sz w:val="24"/>
        </w:rPr>
        <w:t>về</w:t>
      </w:r>
      <w:r w:rsidR="00E20757" w:rsidRPr="004D04A5">
        <w:rPr>
          <w:rFonts w:ascii="Times New Roman" w:hAnsi="Times New Roman"/>
          <w:sz w:val="24"/>
        </w:rPr>
        <w:t xml:space="preserve"> </w:t>
      </w:r>
      <w:r w:rsidR="006E4487" w:rsidRPr="004D04A5">
        <w:rPr>
          <w:rFonts w:ascii="Times New Roman" w:hAnsi="Times New Roman"/>
          <w:sz w:val="24"/>
        </w:rPr>
        <w:t>hợp</w:t>
      </w:r>
      <w:r w:rsidR="00E20757" w:rsidRPr="004D04A5">
        <w:rPr>
          <w:rFonts w:ascii="Times New Roman" w:hAnsi="Times New Roman"/>
          <w:sz w:val="24"/>
        </w:rPr>
        <w:t xml:space="preserve"> </w:t>
      </w:r>
      <w:r w:rsidR="006E4487" w:rsidRPr="004D04A5">
        <w:rPr>
          <w:rFonts w:ascii="Times New Roman" w:hAnsi="Times New Roman"/>
          <w:sz w:val="24"/>
        </w:rPr>
        <w:t>tác</w:t>
      </w:r>
      <w:r w:rsidR="00E20757" w:rsidRPr="004D04A5">
        <w:rPr>
          <w:rFonts w:ascii="Times New Roman" w:hAnsi="Times New Roman"/>
          <w:sz w:val="24"/>
        </w:rPr>
        <w:t xml:space="preserve"> </w:t>
      </w:r>
      <w:r w:rsidR="006E4487" w:rsidRPr="004D04A5">
        <w:rPr>
          <w:rFonts w:ascii="Times New Roman" w:hAnsi="Times New Roman"/>
          <w:sz w:val="24"/>
        </w:rPr>
        <w:t>kinh</w:t>
      </w:r>
      <w:r w:rsidR="00E20757" w:rsidRPr="004D04A5">
        <w:rPr>
          <w:rFonts w:ascii="Times New Roman" w:hAnsi="Times New Roman"/>
          <w:sz w:val="24"/>
        </w:rPr>
        <w:t xml:space="preserve"> </w:t>
      </w:r>
      <w:r w:rsidR="006E4487" w:rsidRPr="004D04A5">
        <w:rPr>
          <w:rFonts w:ascii="Times New Roman" w:hAnsi="Times New Roman"/>
          <w:sz w:val="24"/>
        </w:rPr>
        <w:t>tế</w:t>
      </w:r>
      <w:r w:rsidR="00E20757" w:rsidRPr="004D04A5">
        <w:rPr>
          <w:rFonts w:ascii="Times New Roman" w:hAnsi="Times New Roman"/>
          <w:sz w:val="24"/>
        </w:rPr>
        <w:t xml:space="preserve"> </w:t>
      </w:r>
      <w:r w:rsidR="006E4487" w:rsidRPr="004D04A5">
        <w:rPr>
          <w:rFonts w:ascii="Times New Roman" w:hAnsi="Times New Roman"/>
          <w:sz w:val="24"/>
        </w:rPr>
        <w:t>quốc</w:t>
      </w:r>
      <w:r w:rsidR="00E20757" w:rsidRPr="004D04A5">
        <w:rPr>
          <w:rFonts w:ascii="Times New Roman" w:hAnsi="Times New Roman"/>
          <w:sz w:val="24"/>
        </w:rPr>
        <w:t xml:space="preserve"> </w:t>
      </w:r>
      <w:r w:rsidR="006E4487" w:rsidRPr="004D04A5">
        <w:rPr>
          <w:rFonts w:ascii="Times New Roman" w:hAnsi="Times New Roman"/>
          <w:sz w:val="24"/>
        </w:rPr>
        <w:t>tế</w:t>
      </w:r>
      <w:r w:rsidR="00E20757" w:rsidRPr="004D04A5">
        <w:rPr>
          <w:rFonts w:ascii="Times New Roman" w:hAnsi="Times New Roman"/>
          <w:sz w:val="24"/>
        </w:rPr>
        <w:t xml:space="preserve">, </w:t>
      </w:r>
      <w:r w:rsidR="006E4487" w:rsidRPr="004D04A5">
        <w:rPr>
          <w:rFonts w:ascii="Times New Roman" w:hAnsi="Times New Roman"/>
          <w:i/>
          <w:sz w:val="24"/>
        </w:rPr>
        <w:t>Việt</w:t>
      </w:r>
      <w:r w:rsidR="0042112A" w:rsidRPr="004D04A5">
        <w:rPr>
          <w:rFonts w:ascii="Times New Roman" w:hAnsi="Times New Roman"/>
          <w:i/>
          <w:sz w:val="24"/>
        </w:rPr>
        <w:t xml:space="preserve"> </w:t>
      </w:r>
      <w:smartTag w:uri="urn:schemas-microsoft-com:office:smarttags" w:element="place">
        <w:smartTag w:uri="urn:schemas-microsoft-com:office:smarttags" w:element="country-region">
          <w:r w:rsidR="006E4487" w:rsidRPr="004D04A5">
            <w:rPr>
              <w:rFonts w:ascii="Times New Roman" w:hAnsi="Times New Roman"/>
              <w:i/>
              <w:sz w:val="24"/>
            </w:rPr>
            <w:t>Nam</w:t>
          </w:r>
        </w:smartTag>
      </w:smartTag>
      <w:r w:rsidR="0042112A" w:rsidRPr="004D04A5">
        <w:rPr>
          <w:rFonts w:ascii="Times New Roman" w:hAnsi="Times New Roman"/>
          <w:i/>
          <w:sz w:val="24"/>
        </w:rPr>
        <w:t xml:space="preserve"> </w:t>
      </w:r>
      <w:r w:rsidR="006E4487" w:rsidRPr="004D04A5">
        <w:rPr>
          <w:rFonts w:ascii="Times New Roman" w:hAnsi="Times New Roman"/>
          <w:i/>
          <w:sz w:val="24"/>
        </w:rPr>
        <w:t>và</w:t>
      </w:r>
      <w:r w:rsidR="0042112A" w:rsidRPr="004D04A5">
        <w:rPr>
          <w:rFonts w:ascii="Times New Roman" w:hAnsi="Times New Roman"/>
          <w:i/>
          <w:sz w:val="24"/>
        </w:rPr>
        <w:t xml:space="preserve"> </w:t>
      </w:r>
      <w:r w:rsidR="006E4487" w:rsidRPr="004D04A5">
        <w:rPr>
          <w:rFonts w:ascii="Times New Roman" w:hAnsi="Times New Roman"/>
          <w:i/>
          <w:sz w:val="24"/>
        </w:rPr>
        <w:t>các</w:t>
      </w:r>
      <w:r w:rsidR="0042112A" w:rsidRPr="004D04A5">
        <w:rPr>
          <w:rFonts w:ascii="Times New Roman" w:hAnsi="Times New Roman"/>
          <w:i/>
          <w:sz w:val="24"/>
        </w:rPr>
        <w:t xml:space="preserve"> </w:t>
      </w:r>
      <w:r w:rsidR="006E4487" w:rsidRPr="004D04A5">
        <w:rPr>
          <w:rFonts w:ascii="Times New Roman" w:hAnsi="Times New Roman"/>
          <w:i/>
          <w:sz w:val="24"/>
        </w:rPr>
        <w:t>tổ</w:t>
      </w:r>
      <w:r w:rsidR="0042112A" w:rsidRPr="004D04A5">
        <w:rPr>
          <w:rFonts w:ascii="Times New Roman" w:hAnsi="Times New Roman"/>
          <w:i/>
          <w:sz w:val="24"/>
        </w:rPr>
        <w:t xml:space="preserve"> </w:t>
      </w:r>
      <w:r w:rsidR="006E4487" w:rsidRPr="004D04A5">
        <w:rPr>
          <w:rFonts w:ascii="Times New Roman" w:hAnsi="Times New Roman"/>
          <w:i/>
          <w:sz w:val="24"/>
        </w:rPr>
        <w:t>chức</w:t>
      </w:r>
      <w:r w:rsidR="0042112A" w:rsidRPr="004D04A5">
        <w:rPr>
          <w:rFonts w:ascii="Times New Roman" w:hAnsi="Times New Roman"/>
          <w:i/>
          <w:sz w:val="24"/>
        </w:rPr>
        <w:t xml:space="preserve"> </w:t>
      </w:r>
      <w:r w:rsidR="006E4487" w:rsidRPr="004D04A5">
        <w:rPr>
          <w:rFonts w:ascii="Times New Roman" w:hAnsi="Times New Roman"/>
          <w:i/>
          <w:sz w:val="24"/>
        </w:rPr>
        <w:t>kinh</w:t>
      </w:r>
      <w:r w:rsidR="0042112A" w:rsidRPr="004D04A5">
        <w:rPr>
          <w:rFonts w:ascii="Times New Roman" w:hAnsi="Times New Roman"/>
          <w:i/>
          <w:sz w:val="24"/>
        </w:rPr>
        <w:t xml:space="preserve"> </w:t>
      </w:r>
      <w:r w:rsidR="006E4487" w:rsidRPr="004D04A5">
        <w:rPr>
          <w:rFonts w:ascii="Times New Roman" w:hAnsi="Times New Roman"/>
          <w:i/>
          <w:sz w:val="24"/>
        </w:rPr>
        <w:t>tế</w:t>
      </w:r>
      <w:r w:rsidR="0042112A" w:rsidRPr="004D04A5">
        <w:rPr>
          <w:rFonts w:ascii="Times New Roman" w:hAnsi="Times New Roman"/>
          <w:i/>
          <w:sz w:val="24"/>
        </w:rPr>
        <w:t xml:space="preserve"> </w:t>
      </w:r>
      <w:r w:rsidR="006E4487" w:rsidRPr="004D04A5">
        <w:rPr>
          <w:rFonts w:ascii="Times New Roman" w:hAnsi="Times New Roman"/>
          <w:i/>
          <w:sz w:val="24"/>
        </w:rPr>
        <w:t>quốc</w:t>
      </w:r>
      <w:r w:rsidR="0042112A" w:rsidRPr="004D04A5">
        <w:rPr>
          <w:rFonts w:ascii="Times New Roman" w:hAnsi="Times New Roman"/>
          <w:i/>
          <w:sz w:val="24"/>
        </w:rPr>
        <w:t xml:space="preserve"> </w:t>
      </w:r>
      <w:r w:rsidR="006E4487" w:rsidRPr="004D04A5">
        <w:rPr>
          <w:rFonts w:ascii="Times New Roman" w:hAnsi="Times New Roman"/>
          <w:i/>
          <w:sz w:val="24"/>
        </w:rPr>
        <w:t>tế</w:t>
      </w:r>
      <w:r w:rsidR="0035411B" w:rsidRPr="004D04A5">
        <w:rPr>
          <w:rFonts w:ascii="Times New Roman" w:hAnsi="Times New Roman"/>
          <w:sz w:val="24"/>
        </w:rPr>
        <w:t>,</w:t>
      </w:r>
      <w:r w:rsidR="000B365F" w:rsidRPr="004D04A5">
        <w:rPr>
          <w:rFonts w:ascii="Times New Roman" w:hAnsi="Times New Roman"/>
          <w:sz w:val="24"/>
        </w:rPr>
        <w:t xml:space="preserve"> </w:t>
      </w:r>
      <w:r w:rsidR="0068453E" w:rsidRPr="004D04A5">
        <w:rPr>
          <w:rFonts w:ascii="Times New Roman" w:hAnsi="Times New Roman"/>
          <w:sz w:val="24"/>
        </w:rPr>
        <w:t xml:space="preserve">Nxb. </w:t>
      </w:r>
      <w:r w:rsidR="00DB0739" w:rsidRPr="004D04A5">
        <w:rPr>
          <w:rFonts w:ascii="Times New Roman" w:hAnsi="Times New Roman"/>
          <w:sz w:val="24"/>
        </w:rPr>
        <w:t>CTQG</w:t>
      </w:r>
      <w:r w:rsidR="000B365F" w:rsidRPr="004D04A5">
        <w:rPr>
          <w:rFonts w:ascii="Times New Roman" w:hAnsi="Times New Roman"/>
          <w:sz w:val="24"/>
        </w:rPr>
        <w:t xml:space="preserve">, </w:t>
      </w:r>
      <w:r w:rsidR="0035411B" w:rsidRPr="004D04A5">
        <w:rPr>
          <w:rFonts w:ascii="Times New Roman" w:hAnsi="Times New Roman"/>
          <w:sz w:val="24"/>
        </w:rPr>
        <w:t xml:space="preserve">Hà Nội, </w:t>
      </w:r>
      <w:r w:rsidR="0042112A" w:rsidRPr="004D04A5">
        <w:rPr>
          <w:rFonts w:ascii="Times New Roman" w:hAnsi="Times New Roman"/>
          <w:sz w:val="24"/>
        </w:rPr>
        <w:t>2002.</w:t>
      </w:r>
    </w:p>
    <w:p w:rsidR="0042112A" w:rsidRPr="004D04A5" w:rsidRDefault="00042BC3" w:rsidP="00C0668C">
      <w:pPr>
        <w:pStyle w:val="gtr"/>
        <w:widowControl w:val="0"/>
        <w:numPr>
          <w:ilvl w:val="1"/>
          <w:numId w:val="41"/>
        </w:numPr>
        <w:tabs>
          <w:tab w:val="clear" w:pos="720"/>
          <w:tab w:val="num" w:pos="280"/>
        </w:tabs>
        <w:spacing w:before="20" w:after="0" w:line="259" w:lineRule="auto"/>
        <w:ind w:left="280" w:hanging="280"/>
        <w:rPr>
          <w:rFonts w:ascii="Times New Roman" w:hAnsi="Times New Roman"/>
          <w:sz w:val="24"/>
        </w:rPr>
      </w:pPr>
      <w:r w:rsidRPr="004D04A5">
        <w:rPr>
          <w:rFonts w:ascii="Times New Roman" w:hAnsi="Times New Roman"/>
          <w:sz w:val="24"/>
        </w:rPr>
        <w:t>Uỷ ban quốc</w:t>
      </w:r>
      <w:r w:rsidR="00511402" w:rsidRPr="004D04A5">
        <w:rPr>
          <w:rFonts w:ascii="Times New Roman" w:hAnsi="Times New Roman"/>
          <w:sz w:val="24"/>
        </w:rPr>
        <w:t xml:space="preserve"> </w:t>
      </w:r>
      <w:r w:rsidR="006E4487" w:rsidRPr="004D04A5">
        <w:rPr>
          <w:rFonts w:ascii="Times New Roman" w:hAnsi="Times New Roman"/>
          <w:sz w:val="24"/>
        </w:rPr>
        <w:t>gia</w:t>
      </w:r>
      <w:r w:rsidR="00511402" w:rsidRPr="004D04A5">
        <w:rPr>
          <w:rFonts w:ascii="Times New Roman" w:hAnsi="Times New Roman"/>
          <w:sz w:val="24"/>
        </w:rPr>
        <w:t xml:space="preserve"> </w:t>
      </w:r>
      <w:r w:rsidR="006E4487" w:rsidRPr="004D04A5">
        <w:rPr>
          <w:rFonts w:ascii="Times New Roman" w:hAnsi="Times New Roman"/>
          <w:sz w:val="24"/>
        </w:rPr>
        <w:t>về</w:t>
      </w:r>
      <w:r w:rsidR="00511402" w:rsidRPr="004D04A5">
        <w:rPr>
          <w:rFonts w:ascii="Times New Roman" w:hAnsi="Times New Roman"/>
          <w:sz w:val="24"/>
        </w:rPr>
        <w:t xml:space="preserve"> </w:t>
      </w:r>
      <w:r w:rsidR="006E4487" w:rsidRPr="004D04A5">
        <w:rPr>
          <w:rFonts w:ascii="Times New Roman" w:hAnsi="Times New Roman"/>
          <w:sz w:val="24"/>
        </w:rPr>
        <w:t>hợp</w:t>
      </w:r>
      <w:r w:rsidR="00511402" w:rsidRPr="004D04A5">
        <w:rPr>
          <w:rFonts w:ascii="Times New Roman" w:hAnsi="Times New Roman"/>
          <w:sz w:val="24"/>
        </w:rPr>
        <w:t xml:space="preserve"> </w:t>
      </w:r>
      <w:r w:rsidR="006E4487" w:rsidRPr="004D04A5">
        <w:rPr>
          <w:rFonts w:ascii="Times New Roman" w:hAnsi="Times New Roman"/>
          <w:sz w:val="24"/>
        </w:rPr>
        <w:t>tác</w:t>
      </w:r>
      <w:r w:rsidR="00511402" w:rsidRPr="004D04A5">
        <w:rPr>
          <w:rFonts w:ascii="Times New Roman" w:hAnsi="Times New Roman"/>
          <w:sz w:val="24"/>
        </w:rPr>
        <w:t xml:space="preserve"> </w:t>
      </w:r>
      <w:r w:rsidR="006E4487" w:rsidRPr="004D04A5">
        <w:rPr>
          <w:rFonts w:ascii="Times New Roman" w:hAnsi="Times New Roman"/>
          <w:sz w:val="24"/>
        </w:rPr>
        <w:t>kinh</w:t>
      </w:r>
      <w:r w:rsidR="00511402" w:rsidRPr="004D04A5">
        <w:rPr>
          <w:rFonts w:ascii="Times New Roman" w:hAnsi="Times New Roman"/>
          <w:sz w:val="24"/>
        </w:rPr>
        <w:t xml:space="preserve"> </w:t>
      </w:r>
      <w:r w:rsidR="006E4487" w:rsidRPr="004D04A5">
        <w:rPr>
          <w:rFonts w:ascii="Times New Roman" w:hAnsi="Times New Roman"/>
          <w:sz w:val="24"/>
        </w:rPr>
        <w:t>tế</w:t>
      </w:r>
      <w:r w:rsidR="00511402" w:rsidRPr="004D04A5">
        <w:rPr>
          <w:rFonts w:ascii="Times New Roman" w:hAnsi="Times New Roman"/>
          <w:sz w:val="24"/>
        </w:rPr>
        <w:t xml:space="preserve"> </w:t>
      </w:r>
      <w:r w:rsidR="006E4487" w:rsidRPr="004D04A5">
        <w:rPr>
          <w:rFonts w:ascii="Times New Roman" w:hAnsi="Times New Roman"/>
          <w:sz w:val="24"/>
        </w:rPr>
        <w:t>quốc</w:t>
      </w:r>
      <w:r w:rsidR="00511402" w:rsidRPr="004D04A5">
        <w:rPr>
          <w:rFonts w:ascii="Times New Roman" w:hAnsi="Times New Roman"/>
          <w:sz w:val="24"/>
        </w:rPr>
        <w:t xml:space="preserve"> </w:t>
      </w:r>
      <w:r w:rsidR="006E4487" w:rsidRPr="004D04A5">
        <w:rPr>
          <w:rFonts w:ascii="Times New Roman" w:hAnsi="Times New Roman"/>
          <w:sz w:val="24"/>
        </w:rPr>
        <w:t>tế</w:t>
      </w:r>
      <w:r w:rsidR="00511402" w:rsidRPr="004D04A5">
        <w:rPr>
          <w:rFonts w:ascii="Times New Roman" w:hAnsi="Times New Roman"/>
          <w:sz w:val="24"/>
        </w:rPr>
        <w:t xml:space="preserve">, </w:t>
      </w:r>
      <w:r w:rsidR="006E4487" w:rsidRPr="004D04A5">
        <w:rPr>
          <w:rFonts w:ascii="Times New Roman" w:hAnsi="Times New Roman"/>
          <w:i/>
          <w:sz w:val="24"/>
        </w:rPr>
        <w:t>Sổ</w:t>
      </w:r>
      <w:r w:rsidR="0042112A" w:rsidRPr="004D04A5">
        <w:rPr>
          <w:rFonts w:ascii="Times New Roman" w:hAnsi="Times New Roman"/>
          <w:i/>
          <w:sz w:val="24"/>
        </w:rPr>
        <w:t xml:space="preserve"> </w:t>
      </w:r>
      <w:r w:rsidR="006E4487" w:rsidRPr="004D04A5">
        <w:rPr>
          <w:rFonts w:ascii="Times New Roman" w:hAnsi="Times New Roman"/>
          <w:i/>
          <w:sz w:val="24"/>
        </w:rPr>
        <w:t>tay</w:t>
      </w:r>
      <w:r w:rsidR="0042112A" w:rsidRPr="004D04A5">
        <w:rPr>
          <w:rFonts w:ascii="Times New Roman" w:hAnsi="Times New Roman"/>
          <w:i/>
          <w:sz w:val="24"/>
        </w:rPr>
        <w:t xml:space="preserve"> </w:t>
      </w:r>
      <w:r w:rsidR="006E4487" w:rsidRPr="004D04A5">
        <w:rPr>
          <w:rFonts w:ascii="Times New Roman" w:hAnsi="Times New Roman"/>
          <w:i/>
          <w:sz w:val="24"/>
        </w:rPr>
        <w:t>doanh</w:t>
      </w:r>
      <w:r w:rsidR="0042112A" w:rsidRPr="004D04A5">
        <w:rPr>
          <w:rFonts w:ascii="Times New Roman" w:hAnsi="Times New Roman"/>
          <w:i/>
          <w:sz w:val="24"/>
        </w:rPr>
        <w:t xml:space="preserve"> </w:t>
      </w:r>
      <w:r w:rsidR="006E4487" w:rsidRPr="004D04A5">
        <w:rPr>
          <w:rFonts w:ascii="Times New Roman" w:hAnsi="Times New Roman"/>
          <w:i/>
          <w:sz w:val="24"/>
        </w:rPr>
        <w:t>nghiệp</w:t>
      </w:r>
      <w:r w:rsidR="0042112A" w:rsidRPr="004D04A5">
        <w:rPr>
          <w:rFonts w:ascii="Times New Roman" w:hAnsi="Times New Roman"/>
          <w:i/>
          <w:sz w:val="24"/>
        </w:rPr>
        <w:t xml:space="preserve">: </w:t>
      </w:r>
      <w:r w:rsidR="006E4487" w:rsidRPr="004D04A5">
        <w:rPr>
          <w:rFonts w:ascii="Times New Roman" w:hAnsi="Times New Roman"/>
          <w:i/>
          <w:sz w:val="24"/>
        </w:rPr>
        <w:t>APEC</w:t>
      </w:r>
      <w:r w:rsidR="0042112A" w:rsidRPr="004D04A5">
        <w:rPr>
          <w:rFonts w:ascii="Times New Roman" w:hAnsi="Times New Roman"/>
          <w:i/>
          <w:sz w:val="24"/>
        </w:rPr>
        <w:t xml:space="preserve"> </w:t>
      </w:r>
      <w:r w:rsidR="006E4487" w:rsidRPr="004D04A5">
        <w:rPr>
          <w:rFonts w:ascii="Times New Roman" w:hAnsi="Times New Roman"/>
          <w:i/>
          <w:sz w:val="24"/>
        </w:rPr>
        <w:t>và</w:t>
      </w:r>
      <w:r w:rsidR="0042112A" w:rsidRPr="004D04A5">
        <w:rPr>
          <w:rFonts w:ascii="Times New Roman" w:hAnsi="Times New Roman"/>
          <w:i/>
          <w:sz w:val="24"/>
        </w:rPr>
        <w:t xml:space="preserve"> </w:t>
      </w:r>
      <w:r w:rsidR="006E4487" w:rsidRPr="004D04A5">
        <w:rPr>
          <w:rFonts w:ascii="Times New Roman" w:hAnsi="Times New Roman"/>
          <w:i/>
          <w:sz w:val="24"/>
        </w:rPr>
        <w:t>những</w:t>
      </w:r>
      <w:r w:rsidR="0042112A" w:rsidRPr="004D04A5">
        <w:rPr>
          <w:rFonts w:ascii="Times New Roman" w:hAnsi="Times New Roman"/>
          <w:i/>
          <w:sz w:val="24"/>
        </w:rPr>
        <w:t xml:space="preserve"> </w:t>
      </w:r>
      <w:r w:rsidR="006E4487" w:rsidRPr="004D04A5">
        <w:rPr>
          <w:rFonts w:ascii="Times New Roman" w:hAnsi="Times New Roman"/>
          <w:i/>
          <w:sz w:val="24"/>
        </w:rPr>
        <w:t>vấn</w:t>
      </w:r>
      <w:r w:rsidR="0042112A" w:rsidRPr="004D04A5">
        <w:rPr>
          <w:rFonts w:ascii="Times New Roman" w:hAnsi="Times New Roman"/>
          <w:i/>
          <w:sz w:val="24"/>
        </w:rPr>
        <w:t xml:space="preserve"> </w:t>
      </w:r>
      <w:r w:rsidR="006E4487" w:rsidRPr="004D04A5">
        <w:rPr>
          <w:rFonts w:ascii="Times New Roman" w:hAnsi="Times New Roman"/>
          <w:i/>
          <w:sz w:val="24"/>
        </w:rPr>
        <w:t>đề</w:t>
      </w:r>
      <w:r w:rsidR="0042112A" w:rsidRPr="004D04A5">
        <w:rPr>
          <w:rFonts w:ascii="Times New Roman" w:hAnsi="Times New Roman"/>
          <w:i/>
          <w:sz w:val="24"/>
        </w:rPr>
        <w:t xml:space="preserve"> </w:t>
      </w:r>
      <w:r w:rsidR="006E4487" w:rsidRPr="004D04A5">
        <w:rPr>
          <w:rFonts w:ascii="Times New Roman" w:hAnsi="Times New Roman"/>
          <w:i/>
          <w:sz w:val="24"/>
        </w:rPr>
        <w:t>doanh</w:t>
      </w:r>
      <w:r w:rsidR="0042112A" w:rsidRPr="004D04A5">
        <w:rPr>
          <w:rFonts w:ascii="Times New Roman" w:hAnsi="Times New Roman"/>
          <w:i/>
          <w:sz w:val="24"/>
        </w:rPr>
        <w:t xml:space="preserve"> </w:t>
      </w:r>
      <w:r w:rsidR="006E4487" w:rsidRPr="004D04A5">
        <w:rPr>
          <w:rFonts w:ascii="Times New Roman" w:hAnsi="Times New Roman"/>
          <w:i/>
          <w:sz w:val="24"/>
        </w:rPr>
        <w:t>nghiệp</w:t>
      </w:r>
      <w:r w:rsidR="0042112A" w:rsidRPr="004D04A5">
        <w:rPr>
          <w:rFonts w:ascii="Times New Roman" w:hAnsi="Times New Roman"/>
          <w:i/>
          <w:sz w:val="24"/>
        </w:rPr>
        <w:t xml:space="preserve"> </w:t>
      </w:r>
      <w:r w:rsidR="006E4487" w:rsidRPr="004D04A5">
        <w:rPr>
          <w:rFonts w:ascii="Times New Roman" w:hAnsi="Times New Roman"/>
          <w:i/>
          <w:sz w:val="24"/>
        </w:rPr>
        <w:t>cần</w:t>
      </w:r>
      <w:r w:rsidR="0042112A" w:rsidRPr="004D04A5">
        <w:rPr>
          <w:rFonts w:ascii="Times New Roman" w:hAnsi="Times New Roman"/>
          <w:i/>
          <w:sz w:val="24"/>
        </w:rPr>
        <w:t xml:space="preserve"> </w:t>
      </w:r>
      <w:r w:rsidR="006E4487" w:rsidRPr="004D04A5">
        <w:rPr>
          <w:rFonts w:ascii="Times New Roman" w:hAnsi="Times New Roman"/>
          <w:i/>
          <w:sz w:val="24"/>
        </w:rPr>
        <w:t>quan</w:t>
      </w:r>
      <w:r w:rsidR="0042112A" w:rsidRPr="004D04A5">
        <w:rPr>
          <w:rFonts w:ascii="Times New Roman" w:hAnsi="Times New Roman"/>
          <w:i/>
          <w:sz w:val="24"/>
        </w:rPr>
        <w:t xml:space="preserve"> </w:t>
      </w:r>
      <w:r w:rsidR="006E4487" w:rsidRPr="004D04A5">
        <w:rPr>
          <w:rFonts w:ascii="Times New Roman" w:hAnsi="Times New Roman"/>
          <w:i/>
          <w:sz w:val="24"/>
        </w:rPr>
        <w:t>tâm</w:t>
      </w:r>
      <w:r w:rsidR="00511402" w:rsidRPr="004D04A5">
        <w:rPr>
          <w:rFonts w:ascii="Times New Roman" w:hAnsi="Times New Roman"/>
          <w:i/>
          <w:sz w:val="24"/>
        </w:rPr>
        <w:t xml:space="preserve">, </w:t>
      </w:r>
      <w:r w:rsidR="0068453E" w:rsidRPr="004D04A5">
        <w:rPr>
          <w:rFonts w:ascii="Times New Roman" w:hAnsi="Times New Roman"/>
          <w:sz w:val="24"/>
        </w:rPr>
        <w:t xml:space="preserve">Nxb. </w:t>
      </w:r>
      <w:r w:rsidR="006E4487" w:rsidRPr="004D04A5">
        <w:rPr>
          <w:rFonts w:ascii="Times New Roman" w:hAnsi="Times New Roman"/>
          <w:sz w:val="24"/>
        </w:rPr>
        <w:t>Văn</w:t>
      </w:r>
      <w:r w:rsidR="000B365F" w:rsidRPr="004D04A5">
        <w:rPr>
          <w:rFonts w:ascii="Times New Roman" w:hAnsi="Times New Roman"/>
          <w:sz w:val="24"/>
        </w:rPr>
        <w:t xml:space="preserve"> </w:t>
      </w:r>
      <w:r w:rsidR="006E4487" w:rsidRPr="004D04A5">
        <w:rPr>
          <w:rFonts w:ascii="Times New Roman" w:hAnsi="Times New Roman"/>
          <w:sz w:val="24"/>
        </w:rPr>
        <w:t>hoá</w:t>
      </w:r>
      <w:r w:rsidR="00230638" w:rsidRPr="004D04A5">
        <w:rPr>
          <w:rFonts w:ascii="Times New Roman" w:hAnsi="Times New Roman"/>
          <w:sz w:val="24"/>
        </w:rPr>
        <w:t>-</w:t>
      </w:r>
      <w:r w:rsidR="00135D85">
        <w:rPr>
          <w:rFonts w:ascii="Times New Roman" w:hAnsi="Times New Roman"/>
          <w:sz w:val="24"/>
        </w:rPr>
        <w:t>t</w:t>
      </w:r>
      <w:r w:rsidR="006E4487" w:rsidRPr="004D04A5">
        <w:rPr>
          <w:rFonts w:ascii="Times New Roman" w:hAnsi="Times New Roman"/>
          <w:sz w:val="24"/>
        </w:rPr>
        <w:t>hông</w:t>
      </w:r>
      <w:r w:rsidR="000B365F" w:rsidRPr="004D04A5">
        <w:rPr>
          <w:rFonts w:ascii="Times New Roman" w:hAnsi="Times New Roman"/>
          <w:sz w:val="24"/>
        </w:rPr>
        <w:t xml:space="preserve"> </w:t>
      </w:r>
      <w:r w:rsidR="006E4487" w:rsidRPr="004D04A5">
        <w:rPr>
          <w:rFonts w:ascii="Times New Roman" w:hAnsi="Times New Roman"/>
          <w:sz w:val="24"/>
        </w:rPr>
        <w:t>tin</w:t>
      </w:r>
      <w:r w:rsidR="000B365F" w:rsidRPr="004D04A5">
        <w:rPr>
          <w:rFonts w:ascii="Times New Roman" w:hAnsi="Times New Roman"/>
          <w:sz w:val="24"/>
        </w:rPr>
        <w:t xml:space="preserve">, </w:t>
      </w:r>
      <w:r w:rsidR="0035411B" w:rsidRPr="004D04A5">
        <w:rPr>
          <w:rFonts w:ascii="Times New Roman" w:hAnsi="Times New Roman"/>
          <w:sz w:val="24"/>
        </w:rPr>
        <w:t xml:space="preserve">Hà Nội, </w:t>
      </w:r>
      <w:r w:rsidR="0042112A" w:rsidRPr="004D04A5">
        <w:rPr>
          <w:rFonts w:ascii="Times New Roman" w:hAnsi="Times New Roman"/>
          <w:sz w:val="24"/>
        </w:rPr>
        <w:t>2006.</w:t>
      </w:r>
    </w:p>
    <w:p w:rsidR="0042112A" w:rsidRPr="004D04A5" w:rsidRDefault="0035411B" w:rsidP="00C0668C">
      <w:pPr>
        <w:pStyle w:val="gtr"/>
        <w:widowControl w:val="0"/>
        <w:numPr>
          <w:ilvl w:val="1"/>
          <w:numId w:val="41"/>
        </w:numPr>
        <w:tabs>
          <w:tab w:val="clear" w:pos="720"/>
          <w:tab w:val="num" w:pos="280"/>
        </w:tabs>
        <w:spacing w:before="20" w:after="0" w:line="259" w:lineRule="auto"/>
        <w:ind w:left="280" w:hanging="280"/>
        <w:rPr>
          <w:rFonts w:ascii="Times New Roman" w:hAnsi="Times New Roman"/>
          <w:sz w:val="24"/>
        </w:rPr>
      </w:pPr>
      <w:r w:rsidRPr="004D04A5">
        <w:rPr>
          <w:rFonts w:ascii="Times New Roman" w:hAnsi="Times New Roman"/>
          <w:sz w:val="24"/>
        </w:rPr>
        <w:t>Chương trình hợp tác giữa Uỷ ban quốc gia về hợp tác kinh tế quốc tế và Uỷ ban thư</w:t>
      </w:r>
      <w:r w:rsidR="00C50A8C">
        <w:rPr>
          <w:rFonts w:ascii="Times New Roman" w:hAnsi="Times New Roman"/>
          <w:sz w:val="24"/>
        </w:rPr>
        <w:t>ơng mại quốc gia Thuỵ Điển (SIDA</w:t>
      </w:r>
      <w:r w:rsidRPr="004D04A5">
        <w:rPr>
          <w:rFonts w:ascii="Times New Roman" w:hAnsi="Times New Roman"/>
          <w:sz w:val="24"/>
        </w:rPr>
        <w:t xml:space="preserve"> tài trợ), </w:t>
      </w:r>
      <w:r w:rsidR="006E4487" w:rsidRPr="004D04A5">
        <w:rPr>
          <w:rFonts w:ascii="Times New Roman" w:hAnsi="Times New Roman"/>
          <w:i/>
          <w:sz w:val="24"/>
        </w:rPr>
        <w:t>Tác</w:t>
      </w:r>
      <w:r w:rsidR="0042112A" w:rsidRPr="004D04A5">
        <w:rPr>
          <w:rFonts w:ascii="Times New Roman" w:hAnsi="Times New Roman"/>
          <w:i/>
          <w:sz w:val="24"/>
        </w:rPr>
        <w:t xml:space="preserve"> </w:t>
      </w:r>
      <w:r w:rsidR="006E4487" w:rsidRPr="004D04A5">
        <w:rPr>
          <w:rFonts w:ascii="Times New Roman" w:hAnsi="Times New Roman"/>
          <w:i/>
          <w:sz w:val="24"/>
        </w:rPr>
        <w:t>động</w:t>
      </w:r>
      <w:r w:rsidR="0042112A" w:rsidRPr="004D04A5">
        <w:rPr>
          <w:rFonts w:ascii="Times New Roman" w:hAnsi="Times New Roman"/>
          <w:i/>
          <w:sz w:val="24"/>
        </w:rPr>
        <w:t xml:space="preserve"> </w:t>
      </w:r>
      <w:r w:rsidR="006E4487" w:rsidRPr="004D04A5">
        <w:rPr>
          <w:rFonts w:ascii="Times New Roman" w:hAnsi="Times New Roman"/>
          <w:i/>
          <w:sz w:val="24"/>
        </w:rPr>
        <w:t>của</w:t>
      </w:r>
      <w:r w:rsidR="0042112A" w:rsidRPr="004D04A5">
        <w:rPr>
          <w:rFonts w:ascii="Times New Roman" w:hAnsi="Times New Roman"/>
          <w:i/>
          <w:sz w:val="24"/>
        </w:rPr>
        <w:t xml:space="preserve"> </w:t>
      </w:r>
      <w:r w:rsidR="006E4487" w:rsidRPr="004D04A5">
        <w:rPr>
          <w:rFonts w:ascii="Times New Roman" w:hAnsi="Times New Roman"/>
          <w:i/>
          <w:sz w:val="24"/>
        </w:rPr>
        <w:t>các</w:t>
      </w:r>
      <w:r w:rsidR="0042112A" w:rsidRPr="004D04A5">
        <w:rPr>
          <w:rFonts w:ascii="Times New Roman" w:hAnsi="Times New Roman"/>
          <w:i/>
          <w:sz w:val="24"/>
        </w:rPr>
        <w:t xml:space="preserve"> </w:t>
      </w:r>
      <w:r w:rsidR="006E4487" w:rsidRPr="004D04A5">
        <w:rPr>
          <w:rFonts w:ascii="Times New Roman" w:hAnsi="Times New Roman"/>
          <w:i/>
          <w:sz w:val="24"/>
        </w:rPr>
        <w:t>hiệp</w:t>
      </w:r>
      <w:r w:rsidR="0042112A" w:rsidRPr="004D04A5">
        <w:rPr>
          <w:rFonts w:ascii="Times New Roman" w:hAnsi="Times New Roman"/>
          <w:i/>
          <w:sz w:val="24"/>
        </w:rPr>
        <w:t xml:space="preserve"> </w:t>
      </w:r>
      <w:r w:rsidR="006E4487" w:rsidRPr="004D04A5">
        <w:rPr>
          <w:rFonts w:ascii="Times New Roman" w:hAnsi="Times New Roman"/>
          <w:i/>
          <w:sz w:val="24"/>
        </w:rPr>
        <w:t>định</w:t>
      </w:r>
      <w:r w:rsidR="0042112A" w:rsidRPr="004D04A5">
        <w:rPr>
          <w:rFonts w:ascii="Times New Roman" w:hAnsi="Times New Roman"/>
          <w:i/>
          <w:sz w:val="24"/>
        </w:rPr>
        <w:t xml:space="preserve"> </w:t>
      </w:r>
      <w:r w:rsidR="006E4487" w:rsidRPr="004D04A5">
        <w:rPr>
          <w:rFonts w:ascii="Times New Roman" w:hAnsi="Times New Roman"/>
          <w:i/>
          <w:sz w:val="24"/>
        </w:rPr>
        <w:t>WTO</w:t>
      </w:r>
      <w:r w:rsidR="0042112A" w:rsidRPr="004D04A5">
        <w:rPr>
          <w:rFonts w:ascii="Times New Roman" w:hAnsi="Times New Roman"/>
          <w:i/>
          <w:sz w:val="24"/>
        </w:rPr>
        <w:t xml:space="preserve"> </w:t>
      </w:r>
      <w:r w:rsidR="006E4487" w:rsidRPr="004D04A5">
        <w:rPr>
          <w:rFonts w:ascii="Times New Roman" w:hAnsi="Times New Roman"/>
          <w:i/>
          <w:sz w:val="24"/>
        </w:rPr>
        <w:t>đối</w:t>
      </w:r>
      <w:r w:rsidR="0042112A" w:rsidRPr="004D04A5">
        <w:rPr>
          <w:rFonts w:ascii="Times New Roman" w:hAnsi="Times New Roman"/>
          <w:i/>
          <w:sz w:val="24"/>
        </w:rPr>
        <w:t xml:space="preserve"> </w:t>
      </w:r>
      <w:r w:rsidR="006E4487" w:rsidRPr="004D04A5">
        <w:rPr>
          <w:rFonts w:ascii="Times New Roman" w:hAnsi="Times New Roman"/>
          <w:i/>
          <w:sz w:val="24"/>
        </w:rPr>
        <w:t>với</w:t>
      </w:r>
      <w:r w:rsidR="0042112A" w:rsidRPr="004D04A5">
        <w:rPr>
          <w:rFonts w:ascii="Times New Roman" w:hAnsi="Times New Roman"/>
          <w:i/>
          <w:sz w:val="24"/>
        </w:rPr>
        <w:t xml:space="preserve"> </w:t>
      </w:r>
      <w:r w:rsidR="006E4487" w:rsidRPr="004D04A5">
        <w:rPr>
          <w:rFonts w:ascii="Times New Roman" w:hAnsi="Times New Roman"/>
          <w:i/>
          <w:sz w:val="24"/>
        </w:rPr>
        <w:t>các</w:t>
      </w:r>
      <w:r w:rsidR="0042112A" w:rsidRPr="004D04A5">
        <w:rPr>
          <w:rFonts w:ascii="Times New Roman" w:hAnsi="Times New Roman"/>
          <w:i/>
          <w:sz w:val="24"/>
        </w:rPr>
        <w:t xml:space="preserve"> </w:t>
      </w:r>
      <w:r w:rsidR="006E4487" w:rsidRPr="004D04A5">
        <w:rPr>
          <w:rFonts w:ascii="Times New Roman" w:hAnsi="Times New Roman"/>
          <w:i/>
          <w:sz w:val="24"/>
        </w:rPr>
        <w:t>nước</w:t>
      </w:r>
      <w:r w:rsidR="0042112A" w:rsidRPr="004D04A5">
        <w:rPr>
          <w:rFonts w:ascii="Times New Roman" w:hAnsi="Times New Roman"/>
          <w:i/>
          <w:sz w:val="24"/>
        </w:rPr>
        <w:t xml:space="preserve"> </w:t>
      </w:r>
      <w:r w:rsidR="006E4487" w:rsidRPr="004D04A5">
        <w:rPr>
          <w:rFonts w:ascii="Times New Roman" w:hAnsi="Times New Roman"/>
          <w:i/>
          <w:sz w:val="24"/>
        </w:rPr>
        <w:t>đang</w:t>
      </w:r>
      <w:r w:rsidR="0042112A" w:rsidRPr="004D04A5">
        <w:rPr>
          <w:rFonts w:ascii="Times New Roman" w:hAnsi="Times New Roman"/>
          <w:i/>
          <w:sz w:val="24"/>
        </w:rPr>
        <w:t xml:space="preserve"> </w:t>
      </w:r>
      <w:r w:rsidR="006E4487" w:rsidRPr="004D04A5">
        <w:rPr>
          <w:rFonts w:ascii="Times New Roman" w:hAnsi="Times New Roman"/>
          <w:i/>
          <w:sz w:val="24"/>
        </w:rPr>
        <w:t>phát</w:t>
      </w:r>
      <w:r w:rsidR="0042112A" w:rsidRPr="004D04A5">
        <w:rPr>
          <w:rFonts w:ascii="Times New Roman" w:hAnsi="Times New Roman"/>
          <w:i/>
          <w:sz w:val="24"/>
        </w:rPr>
        <w:t xml:space="preserve"> </w:t>
      </w:r>
      <w:r w:rsidR="006E4487" w:rsidRPr="004D04A5">
        <w:rPr>
          <w:rFonts w:ascii="Times New Roman" w:hAnsi="Times New Roman"/>
          <w:i/>
          <w:sz w:val="24"/>
        </w:rPr>
        <w:t>triển</w:t>
      </w:r>
      <w:r w:rsidR="009D4289" w:rsidRPr="004D04A5">
        <w:rPr>
          <w:rFonts w:ascii="Times New Roman" w:hAnsi="Times New Roman"/>
          <w:sz w:val="24"/>
        </w:rPr>
        <w:t xml:space="preserve">, </w:t>
      </w:r>
      <w:r w:rsidR="0042112A" w:rsidRPr="004D04A5">
        <w:rPr>
          <w:rFonts w:ascii="Times New Roman" w:hAnsi="Times New Roman"/>
          <w:sz w:val="24"/>
        </w:rPr>
        <w:t>2005.</w:t>
      </w:r>
    </w:p>
    <w:p w:rsidR="0042112A" w:rsidRPr="004D04A5" w:rsidRDefault="0035411B" w:rsidP="00C0668C">
      <w:pPr>
        <w:pStyle w:val="gtr"/>
        <w:widowControl w:val="0"/>
        <w:numPr>
          <w:ilvl w:val="1"/>
          <w:numId w:val="41"/>
        </w:numPr>
        <w:tabs>
          <w:tab w:val="clear" w:pos="720"/>
          <w:tab w:val="num" w:pos="280"/>
        </w:tabs>
        <w:spacing w:before="20" w:after="0" w:line="259" w:lineRule="auto"/>
        <w:ind w:left="280" w:hanging="280"/>
        <w:rPr>
          <w:rFonts w:ascii="Times New Roman" w:hAnsi="Times New Roman"/>
          <w:sz w:val="24"/>
        </w:rPr>
      </w:pPr>
      <w:r w:rsidRPr="004D04A5">
        <w:rPr>
          <w:rFonts w:ascii="Times New Roman" w:hAnsi="Times New Roman"/>
          <w:sz w:val="24"/>
        </w:rPr>
        <w:t xml:space="preserve">Uỷ ban quốc gia về hợp tác kinh tế quốc tế, </w:t>
      </w:r>
      <w:r w:rsidR="006E4487" w:rsidRPr="004D04A5">
        <w:rPr>
          <w:rFonts w:ascii="Times New Roman" w:hAnsi="Times New Roman"/>
          <w:i/>
          <w:sz w:val="24"/>
        </w:rPr>
        <w:t>Tìm</w:t>
      </w:r>
      <w:r w:rsidR="0042112A" w:rsidRPr="004D04A5">
        <w:rPr>
          <w:rFonts w:ascii="Times New Roman" w:hAnsi="Times New Roman"/>
          <w:i/>
          <w:sz w:val="24"/>
        </w:rPr>
        <w:t xml:space="preserve"> </w:t>
      </w:r>
      <w:r w:rsidR="006E4487" w:rsidRPr="004D04A5">
        <w:rPr>
          <w:rFonts w:ascii="Times New Roman" w:hAnsi="Times New Roman"/>
          <w:i/>
          <w:sz w:val="24"/>
        </w:rPr>
        <w:t>hiểu</w:t>
      </w:r>
      <w:r w:rsidR="0042112A" w:rsidRPr="004D04A5">
        <w:rPr>
          <w:rFonts w:ascii="Times New Roman" w:hAnsi="Times New Roman"/>
          <w:i/>
          <w:sz w:val="24"/>
        </w:rPr>
        <w:t xml:space="preserve"> </w:t>
      </w:r>
      <w:r w:rsidR="00C50A8C">
        <w:rPr>
          <w:rFonts w:ascii="Times New Roman" w:hAnsi="Times New Roman"/>
          <w:i/>
          <w:sz w:val="24"/>
        </w:rPr>
        <w:t>T</w:t>
      </w:r>
      <w:r w:rsidR="00042BC3" w:rsidRPr="004D04A5">
        <w:rPr>
          <w:rFonts w:ascii="Times New Roman" w:hAnsi="Times New Roman"/>
          <w:i/>
          <w:sz w:val="24"/>
        </w:rPr>
        <w:t xml:space="preserve">ổ chức </w:t>
      </w:r>
      <w:r w:rsidR="00042BC3" w:rsidRPr="004D04A5">
        <w:rPr>
          <w:rFonts w:ascii="Times New Roman" w:hAnsi="Times New Roman"/>
          <w:i/>
          <w:spacing w:val="-8"/>
          <w:sz w:val="24"/>
        </w:rPr>
        <w:t>thương</w:t>
      </w:r>
      <w:r w:rsidR="0042112A" w:rsidRPr="004D04A5">
        <w:rPr>
          <w:rFonts w:ascii="Times New Roman" w:hAnsi="Times New Roman"/>
          <w:i/>
          <w:spacing w:val="-8"/>
          <w:sz w:val="24"/>
        </w:rPr>
        <w:t xml:space="preserve"> </w:t>
      </w:r>
      <w:r w:rsidR="006E4487" w:rsidRPr="004D04A5">
        <w:rPr>
          <w:rFonts w:ascii="Times New Roman" w:hAnsi="Times New Roman"/>
          <w:i/>
          <w:spacing w:val="-8"/>
          <w:sz w:val="24"/>
        </w:rPr>
        <w:t>mại</w:t>
      </w:r>
      <w:r w:rsidR="0042112A" w:rsidRPr="004D04A5">
        <w:rPr>
          <w:rFonts w:ascii="Times New Roman" w:hAnsi="Times New Roman"/>
          <w:i/>
          <w:spacing w:val="-8"/>
          <w:sz w:val="24"/>
        </w:rPr>
        <w:t xml:space="preserve"> </w:t>
      </w:r>
      <w:r w:rsidR="006E4487" w:rsidRPr="004D04A5">
        <w:rPr>
          <w:rFonts w:ascii="Times New Roman" w:hAnsi="Times New Roman"/>
          <w:i/>
          <w:spacing w:val="-8"/>
          <w:sz w:val="24"/>
        </w:rPr>
        <w:t>thế</w:t>
      </w:r>
      <w:r w:rsidR="0042112A" w:rsidRPr="004D04A5">
        <w:rPr>
          <w:rFonts w:ascii="Times New Roman" w:hAnsi="Times New Roman"/>
          <w:i/>
          <w:spacing w:val="-8"/>
          <w:sz w:val="24"/>
        </w:rPr>
        <w:t xml:space="preserve"> </w:t>
      </w:r>
      <w:r w:rsidR="006E4487" w:rsidRPr="004D04A5">
        <w:rPr>
          <w:rFonts w:ascii="Times New Roman" w:hAnsi="Times New Roman"/>
          <w:i/>
          <w:spacing w:val="-8"/>
          <w:sz w:val="24"/>
        </w:rPr>
        <w:t>giới</w:t>
      </w:r>
      <w:r w:rsidR="0042112A" w:rsidRPr="004D04A5">
        <w:rPr>
          <w:rFonts w:ascii="Times New Roman" w:hAnsi="Times New Roman"/>
          <w:i/>
          <w:spacing w:val="-8"/>
          <w:sz w:val="24"/>
        </w:rPr>
        <w:t xml:space="preserve"> (</w:t>
      </w:r>
      <w:r w:rsidR="006E4487" w:rsidRPr="004D04A5">
        <w:rPr>
          <w:rFonts w:ascii="Times New Roman" w:hAnsi="Times New Roman"/>
          <w:i/>
          <w:spacing w:val="-8"/>
          <w:sz w:val="24"/>
        </w:rPr>
        <w:t>WTO</w:t>
      </w:r>
      <w:r w:rsidR="0042112A" w:rsidRPr="004D04A5">
        <w:rPr>
          <w:rFonts w:ascii="Times New Roman" w:hAnsi="Times New Roman"/>
          <w:i/>
          <w:spacing w:val="-8"/>
          <w:sz w:val="24"/>
        </w:rPr>
        <w:t>)</w:t>
      </w:r>
      <w:r w:rsidRPr="004D04A5">
        <w:rPr>
          <w:rFonts w:ascii="Times New Roman" w:hAnsi="Times New Roman"/>
          <w:spacing w:val="-8"/>
          <w:sz w:val="24"/>
        </w:rPr>
        <w:t xml:space="preserve">, </w:t>
      </w:r>
      <w:r w:rsidR="0068453E" w:rsidRPr="004D04A5">
        <w:rPr>
          <w:rFonts w:ascii="Times New Roman" w:hAnsi="Times New Roman"/>
          <w:spacing w:val="-8"/>
          <w:sz w:val="24"/>
        </w:rPr>
        <w:t xml:space="preserve">Nxb. </w:t>
      </w:r>
      <w:r w:rsidR="006E4487" w:rsidRPr="004D04A5">
        <w:rPr>
          <w:rFonts w:ascii="Times New Roman" w:hAnsi="Times New Roman"/>
          <w:spacing w:val="-8"/>
          <w:sz w:val="24"/>
        </w:rPr>
        <w:t>Lao</w:t>
      </w:r>
      <w:r w:rsidR="009D4289" w:rsidRPr="004D04A5">
        <w:rPr>
          <w:rFonts w:ascii="Times New Roman" w:hAnsi="Times New Roman"/>
          <w:spacing w:val="-8"/>
          <w:sz w:val="24"/>
        </w:rPr>
        <w:t xml:space="preserve"> </w:t>
      </w:r>
      <w:r w:rsidR="006E4487" w:rsidRPr="004D04A5">
        <w:rPr>
          <w:rFonts w:ascii="Times New Roman" w:hAnsi="Times New Roman"/>
          <w:spacing w:val="-8"/>
          <w:sz w:val="24"/>
        </w:rPr>
        <w:t>động</w:t>
      </w:r>
      <w:r w:rsidRPr="004D04A5">
        <w:rPr>
          <w:rFonts w:ascii="Times New Roman" w:hAnsi="Times New Roman"/>
          <w:spacing w:val="-8"/>
          <w:sz w:val="24"/>
        </w:rPr>
        <w:t>-</w:t>
      </w:r>
      <w:r w:rsidR="00135D85">
        <w:rPr>
          <w:rFonts w:ascii="Times New Roman" w:hAnsi="Times New Roman"/>
          <w:spacing w:val="-8"/>
          <w:sz w:val="24"/>
        </w:rPr>
        <w:t>x</w:t>
      </w:r>
      <w:r w:rsidR="006E4487" w:rsidRPr="004D04A5">
        <w:rPr>
          <w:rFonts w:ascii="Times New Roman" w:hAnsi="Times New Roman"/>
          <w:spacing w:val="-8"/>
          <w:sz w:val="24"/>
        </w:rPr>
        <w:t>ã</w:t>
      </w:r>
      <w:r w:rsidR="009D4289" w:rsidRPr="004D04A5">
        <w:rPr>
          <w:rFonts w:ascii="Times New Roman" w:hAnsi="Times New Roman"/>
          <w:spacing w:val="-8"/>
          <w:sz w:val="24"/>
        </w:rPr>
        <w:t xml:space="preserve"> </w:t>
      </w:r>
      <w:r w:rsidR="006E4487" w:rsidRPr="004D04A5">
        <w:rPr>
          <w:rFonts w:ascii="Times New Roman" w:hAnsi="Times New Roman"/>
          <w:spacing w:val="-8"/>
          <w:sz w:val="24"/>
        </w:rPr>
        <w:t>hội</w:t>
      </w:r>
      <w:r w:rsidR="009D4289" w:rsidRPr="004D04A5">
        <w:rPr>
          <w:rFonts w:ascii="Times New Roman" w:hAnsi="Times New Roman"/>
          <w:spacing w:val="-8"/>
          <w:sz w:val="24"/>
        </w:rPr>
        <w:t xml:space="preserve">, </w:t>
      </w:r>
      <w:r w:rsidRPr="004D04A5">
        <w:rPr>
          <w:rFonts w:ascii="Times New Roman" w:hAnsi="Times New Roman"/>
          <w:spacing w:val="-8"/>
          <w:sz w:val="24"/>
        </w:rPr>
        <w:t xml:space="preserve">Hà Nội, </w:t>
      </w:r>
      <w:r w:rsidR="0042112A" w:rsidRPr="004D04A5">
        <w:rPr>
          <w:rFonts w:ascii="Times New Roman" w:hAnsi="Times New Roman"/>
          <w:spacing w:val="-8"/>
          <w:sz w:val="24"/>
        </w:rPr>
        <w:t>2005.</w:t>
      </w:r>
    </w:p>
    <w:p w:rsidR="0042112A" w:rsidRPr="004D04A5" w:rsidRDefault="00E66F26" w:rsidP="00C0668C">
      <w:pPr>
        <w:pStyle w:val="gtr"/>
        <w:widowControl w:val="0"/>
        <w:numPr>
          <w:ilvl w:val="1"/>
          <w:numId w:val="41"/>
        </w:numPr>
        <w:tabs>
          <w:tab w:val="clear" w:pos="720"/>
          <w:tab w:val="num" w:pos="280"/>
        </w:tabs>
        <w:spacing w:before="20" w:after="0" w:line="259" w:lineRule="auto"/>
        <w:ind w:left="280" w:hanging="280"/>
        <w:rPr>
          <w:rFonts w:ascii="Times New Roman" w:hAnsi="Times New Roman"/>
          <w:sz w:val="24"/>
        </w:rPr>
      </w:pPr>
      <w:r w:rsidRPr="004D04A5">
        <w:rPr>
          <w:rFonts w:ascii="Times New Roman" w:hAnsi="Times New Roman"/>
          <w:sz w:val="24"/>
        </w:rPr>
        <w:t xml:space="preserve">Uỷ ban quốc gia về hợp tác kinh tế quốc tế, </w:t>
      </w:r>
      <w:r w:rsidR="006E4487" w:rsidRPr="004D04A5">
        <w:rPr>
          <w:rFonts w:ascii="Times New Roman" w:hAnsi="Times New Roman"/>
          <w:i/>
          <w:sz w:val="24"/>
        </w:rPr>
        <w:t>Hỏi</w:t>
      </w:r>
      <w:r w:rsidR="0042112A" w:rsidRPr="004D04A5">
        <w:rPr>
          <w:rFonts w:ascii="Times New Roman" w:hAnsi="Times New Roman"/>
          <w:i/>
          <w:sz w:val="24"/>
        </w:rPr>
        <w:t xml:space="preserve"> </w:t>
      </w:r>
      <w:r w:rsidR="006E4487" w:rsidRPr="004D04A5">
        <w:rPr>
          <w:rFonts w:ascii="Times New Roman" w:hAnsi="Times New Roman"/>
          <w:i/>
          <w:sz w:val="24"/>
        </w:rPr>
        <w:t>đáp</w:t>
      </w:r>
      <w:r w:rsidR="0042112A" w:rsidRPr="004D04A5">
        <w:rPr>
          <w:rFonts w:ascii="Times New Roman" w:hAnsi="Times New Roman"/>
          <w:i/>
          <w:sz w:val="24"/>
        </w:rPr>
        <w:t xml:space="preserve"> </w:t>
      </w:r>
      <w:r w:rsidR="006E4487" w:rsidRPr="004D04A5">
        <w:rPr>
          <w:rFonts w:ascii="Times New Roman" w:hAnsi="Times New Roman"/>
          <w:i/>
          <w:sz w:val="24"/>
        </w:rPr>
        <w:t>về</w:t>
      </w:r>
      <w:r w:rsidR="0042112A" w:rsidRPr="004D04A5">
        <w:rPr>
          <w:rFonts w:ascii="Times New Roman" w:hAnsi="Times New Roman"/>
          <w:i/>
          <w:sz w:val="24"/>
        </w:rPr>
        <w:t xml:space="preserve"> </w:t>
      </w:r>
      <w:r w:rsidR="006E4487" w:rsidRPr="004D04A5">
        <w:rPr>
          <w:rFonts w:ascii="Times New Roman" w:hAnsi="Times New Roman"/>
          <w:i/>
          <w:sz w:val="24"/>
        </w:rPr>
        <w:t>hợp</w:t>
      </w:r>
      <w:r w:rsidR="0042112A" w:rsidRPr="004D04A5">
        <w:rPr>
          <w:rFonts w:ascii="Times New Roman" w:hAnsi="Times New Roman"/>
          <w:i/>
          <w:sz w:val="24"/>
        </w:rPr>
        <w:t xml:space="preserve"> </w:t>
      </w:r>
      <w:r w:rsidR="006E4487" w:rsidRPr="004D04A5">
        <w:rPr>
          <w:rFonts w:ascii="Times New Roman" w:hAnsi="Times New Roman"/>
          <w:i/>
          <w:sz w:val="24"/>
        </w:rPr>
        <w:t>tác</w:t>
      </w:r>
      <w:r w:rsidR="0042112A" w:rsidRPr="004D04A5">
        <w:rPr>
          <w:rFonts w:ascii="Times New Roman" w:hAnsi="Times New Roman"/>
          <w:i/>
          <w:sz w:val="24"/>
        </w:rPr>
        <w:t xml:space="preserve"> </w:t>
      </w:r>
      <w:r w:rsidR="006E4487" w:rsidRPr="004D04A5">
        <w:rPr>
          <w:rFonts w:ascii="Times New Roman" w:hAnsi="Times New Roman"/>
          <w:i/>
          <w:sz w:val="24"/>
        </w:rPr>
        <w:t>kinh</w:t>
      </w:r>
      <w:r w:rsidR="0042112A" w:rsidRPr="004D04A5">
        <w:rPr>
          <w:rFonts w:ascii="Times New Roman" w:hAnsi="Times New Roman"/>
          <w:i/>
          <w:sz w:val="24"/>
        </w:rPr>
        <w:t xml:space="preserve"> </w:t>
      </w:r>
      <w:r w:rsidR="006E4487" w:rsidRPr="004D04A5">
        <w:rPr>
          <w:rFonts w:ascii="Times New Roman" w:hAnsi="Times New Roman"/>
          <w:i/>
          <w:sz w:val="24"/>
        </w:rPr>
        <w:t>tế</w:t>
      </w:r>
      <w:r w:rsidR="0042112A" w:rsidRPr="004D04A5">
        <w:rPr>
          <w:rFonts w:ascii="Times New Roman" w:hAnsi="Times New Roman"/>
          <w:i/>
          <w:sz w:val="24"/>
        </w:rPr>
        <w:t xml:space="preserve"> </w:t>
      </w:r>
      <w:r w:rsidR="006E4487" w:rsidRPr="004D04A5">
        <w:rPr>
          <w:rFonts w:ascii="Times New Roman" w:hAnsi="Times New Roman"/>
          <w:i/>
          <w:sz w:val="24"/>
        </w:rPr>
        <w:t>Hiệp</w:t>
      </w:r>
      <w:r w:rsidR="0042112A" w:rsidRPr="004D04A5">
        <w:rPr>
          <w:rFonts w:ascii="Times New Roman" w:hAnsi="Times New Roman"/>
          <w:i/>
          <w:sz w:val="24"/>
        </w:rPr>
        <w:t xml:space="preserve"> </w:t>
      </w:r>
      <w:r w:rsidR="006E4487" w:rsidRPr="004D04A5">
        <w:rPr>
          <w:rFonts w:ascii="Times New Roman" w:hAnsi="Times New Roman"/>
          <w:i/>
          <w:sz w:val="24"/>
        </w:rPr>
        <w:t>hội</w:t>
      </w:r>
      <w:r w:rsidR="0042112A" w:rsidRPr="004D04A5">
        <w:rPr>
          <w:rFonts w:ascii="Times New Roman" w:hAnsi="Times New Roman"/>
          <w:i/>
          <w:sz w:val="24"/>
        </w:rPr>
        <w:t xml:space="preserve"> </w:t>
      </w:r>
      <w:r w:rsidR="006E4487" w:rsidRPr="004D04A5">
        <w:rPr>
          <w:rFonts w:ascii="Times New Roman" w:hAnsi="Times New Roman"/>
          <w:i/>
          <w:sz w:val="24"/>
        </w:rPr>
        <w:t>các</w:t>
      </w:r>
      <w:r w:rsidR="0042112A" w:rsidRPr="004D04A5">
        <w:rPr>
          <w:rFonts w:ascii="Times New Roman" w:hAnsi="Times New Roman"/>
          <w:i/>
          <w:sz w:val="24"/>
        </w:rPr>
        <w:t xml:space="preserve"> </w:t>
      </w:r>
      <w:r w:rsidR="006E4487" w:rsidRPr="004D04A5">
        <w:rPr>
          <w:rFonts w:ascii="Times New Roman" w:hAnsi="Times New Roman"/>
          <w:i/>
          <w:sz w:val="24"/>
        </w:rPr>
        <w:t>quốc</w:t>
      </w:r>
      <w:r w:rsidR="0042112A" w:rsidRPr="004D04A5">
        <w:rPr>
          <w:rFonts w:ascii="Times New Roman" w:hAnsi="Times New Roman"/>
          <w:i/>
          <w:sz w:val="24"/>
        </w:rPr>
        <w:t xml:space="preserve"> </w:t>
      </w:r>
      <w:r w:rsidR="006E4487" w:rsidRPr="004D04A5">
        <w:rPr>
          <w:rFonts w:ascii="Times New Roman" w:hAnsi="Times New Roman"/>
          <w:i/>
          <w:sz w:val="24"/>
        </w:rPr>
        <w:t>gia</w:t>
      </w:r>
      <w:r w:rsidR="0042112A" w:rsidRPr="004D04A5">
        <w:rPr>
          <w:rFonts w:ascii="Times New Roman" w:hAnsi="Times New Roman"/>
          <w:i/>
          <w:sz w:val="24"/>
        </w:rPr>
        <w:t xml:space="preserve"> </w:t>
      </w:r>
      <w:r w:rsidR="006E4487" w:rsidRPr="004D04A5">
        <w:rPr>
          <w:rFonts w:ascii="Times New Roman" w:hAnsi="Times New Roman"/>
          <w:i/>
          <w:sz w:val="24"/>
        </w:rPr>
        <w:t>Đông</w:t>
      </w:r>
      <w:r w:rsidR="0042112A" w:rsidRPr="004D04A5">
        <w:rPr>
          <w:rFonts w:ascii="Times New Roman" w:hAnsi="Times New Roman"/>
          <w:i/>
          <w:sz w:val="24"/>
        </w:rPr>
        <w:t xml:space="preserve"> </w:t>
      </w:r>
      <w:smartTag w:uri="urn:schemas-microsoft-com:office:smarttags" w:element="place">
        <w:smartTag w:uri="urn:schemas-microsoft-com:office:smarttags" w:element="country-region">
          <w:r w:rsidR="006E4487" w:rsidRPr="004D04A5">
            <w:rPr>
              <w:rFonts w:ascii="Times New Roman" w:hAnsi="Times New Roman"/>
              <w:i/>
              <w:sz w:val="24"/>
            </w:rPr>
            <w:t>Nam</w:t>
          </w:r>
        </w:smartTag>
      </w:smartTag>
      <w:r w:rsidR="0042112A" w:rsidRPr="004D04A5">
        <w:rPr>
          <w:rFonts w:ascii="Times New Roman" w:hAnsi="Times New Roman"/>
          <w:i/>
          <w:sz w:val="24"/>
        </w:rPr>
        <w:t xml:space="preserve"> </w:t>
      </w:r>
      <w:r w:rsidRPr="004D04A5">
        <w:rPr>
          <w:rFonts w:ascii="Times New Roman" w:hAnsi="Times New Roman"/>
          <w:i/>
          <w:sz w:val="24"/>
        </w:rPr>
        <w:t>Á</w:t>
      </w:r>
      <w:r w:rsidR="0042112A" w:rsidRPr="004D04A5">
        <w:rPr>
          <w:rFonts w:ascii="Times New Roman" w:hAnsi="Times New Roman"/>
          <w:i/>
          <w:sz w:val="24"/>
        </w:rPr>
        <w:t xml:space="preserve"> (</w:t>
      </w:r>
      <w:r w:rsidR="006E4487" w:rsidRPr="004D04A5">
        <w:rPr>
          <w:rFonts w:ascii="Times New Roman" w:hAnsi="Times New Roman"/>
          <w:i/>
          <w:sz w:val="24"/>
        </w:rPr>
        <w:t>ASEAN</w:t>
      </w:r>
      <w:r w:rsidR="0042112A" w:rsidRPr="004D04A5">
        <w:rPr>
          <w:rFonts w:ascii="Times New Roman" w:hAnsi="Times New Roman"/>
          <w:i/>
          <w:sz w:val="24"/>
        </w:rPr>
        <w:t>)</w:t>
      </w:r>
      <w:r w:rsidRPr="004D04A5">
        <w:rPr>
          <w:rFonts w:ascii="Times New Roman" w:hAnsi="Times New Roman"/>
          <w:sz w:val="24"/>
        </w:rPr>
        <w:t>,</w:t>
      </w:r>
      <w:r w:rsidR="009D4289" w:rsidRPr="004D04A5">
        <w:rPr>
          <w:rFonts w:ascii="Times New Roman" w:hAnsi="Times New Roman"/>
          <w:sz w:val="24"/>
        </w:rPr>
        <w:t xml:space="preserve"> </w:t>
      </w:r>
      <w:r w:rsidR="0068453E" w:rsidRPr="004D04A5">
        <w:rPr>
          <w:rFonts w:ascii="Times New Roman" w:hAnsi="Times New Roman"/>
          <w:sz w:val="24"/>
        </w:rPr>
        <w:t xml:space="preserve">Nxb. </w:t>
      </w:r>
      <w:r w:rsidR="00DB0739" w:rsidRPr="004D04A5">
        <w:rPr>
          <w:rFonts w:ascii="Times New Roman" w:hAnsi="Times New Roman"/>
          <w:sz w:val="24"/>
        </w:rPr>
        <w:t>CTQG</w:t>
      </w:r>
      <w:r w:rsidR="009D4289" w:rsidRPr="004D04A5">
        <w:rPr>
          <w:rFonts w:ascii="Times New Roman" w:hAnsi="Times New Roman"/>
          <w:sz w:val="24"/>
        </w:rPr>
        <w:t>,</w:t>
      </w:r>
      <w:r w:rsidRPr="004D04A5">
        <w:rPr>
          <w:rFonts w:ascii="Times New Roman" w:hAnsi="Times New Roman"/>
          <w:sz w:val="24"/>
        </w:rPr>
        <w:t xml:space="preserve"> Hà Nội,</w:t>
      </w:r>
      <w:r w:rsidR="0042112A" w:rsidRPr="004D04A5">
        <w:rPr>
          <w:rFonts w:ascii="Times New Roman" w:hAnsi="Times New Roman"/>
          <w:sz w:val="24"/>
        </w:rPr>
        <w:t xml:space="preserve"> 2004.</w:t>
      </w:r>
    </w:p>
    <w:p w:rsidR="0042112A" w:rsidRPr="004D04A5" w:rsidRDefault="00DB0739" w:rsidP="00C0668C">
      <w:pPr>
        <w:pStyle w:val="gtr"/>
        <w:widowControl w:val="0"/>
        <w:numPr>
          <w:ilvl w:val="1"/>
          <w:numId w:val="41"/>
        </w:numPr>
        <w:tabs>
          <w:tab w:val="clear" w:pos="720"/>
          <w:tab w:val="num" w:pos="420"/>
        </w:tabs>
        <w:spacing w:before="20" w:after="0" w:line="259" w:lineRule="auto"/>
        <w:ind w:left="420" w:hanging="420"/>
        <w:rPr>
          <w:rFonts w:ascii="Times New Roman" w:hAnsi="Times New Roman"/>
          <w:sz w:val="24"/>
        </w:rPr>
      </w:pPr>
      <w:r w:rsidRPr="004D04A5">
        <w:rPr>
          <w:rFonts w:ascii="Times New Roman" w:hAnsi="Times New Roman"/>
          <w:sz w:val="24"/>
        </w:rPr>
        <w:t xml:space="preserve">Uỷ ban quốc gia về hợp tác kinh tế quốc tế, </w:t>
      </w:r>
      <w:r w:rsidR="006E4487" w:rsidRPr="004D04A5">
        <w:rPr>
          <w:rFonts w:ascii="Times New Roman" w:hAnsi="Times New Roman"/>
          <w:i/>
          <w:sz w:val="24"/>
        </w:rPr>
        <w:t>Hỏi</w:t>
      </w:r>
      <w:r w:rsidR="0042112A" w:rsidRPr="004D04A5">
        <w:rPr>
          <w:rFonts w:ascii="Times New Roman" w:hAnsi="Times New Roman"/>
          <w:i/>
          <w:sz w:val="24"/>
        </w:rPr>
        <w:t xml:space="preserve"> </w:t>
      </w:r>
      <w:r w:rsidR="006E4487" w:rsidRPr="004D04A5">
        <w:rPr>
          <w:rFonts w:ascii="Times New Roman" w:hAnsi="Times New Roman"/>
          <w:i/>
          <w:sz w:val="24"/>
        </w:rPr>
        <w:t>đáp</w:t>
      </w:r>
      <w:r w:rsidR="0042112A" w:rsidRPr="004D04A5">
        <w:rPr>
          <w:rFonts w:ascii="Times New Roman" w:hAnsi="Times New Roman"/>
          <w:i/>
          <w:sz w:val="24"/>
        </w:rPr>
        <w:t xml:space="preserve"> </w:t>
      </w:r>
      <w:r w:rsidR="006E4487" w:rsidRPr="004D04A5">
        <w:rPr>
          <w:rFonts w:ascii="Times New Roman" w:hAnsi="Times New Roman"/>
          <w:i/>
          <w:sz w:val="24"/>
        </w:rPr>
        <w:t>về</w:t>
      </w:r>
      <w:r w:rsidR="0042112A" w:rsidRPr="004D04A5">
        <w:rPr>
          <w:rFonts w:ascii="Times New Roman" w:hAnsi="Times New Roman"/>
          <w:i/>
          <w:sz w:val="24"/>
        </w:rPr>
        <w:t xml:space="preserve"> </w:t>
      </w:r>
      <w:r w:rsidR="00042BC3" w:rsidRPr="004D04A5">
        <w:rPr>
          <w:rFonts w:ascii="Times New Roman" w:hAnsi="Times New Roman"/>
          <w:i/>
          <w:sz w:val="24"/>
        </w:rPr>
        <w:t xml:space="preserve">Tổ </w:t>
      </w:r>
      <w:r w:rsidR="00042BC3" w:rsidRPr="004D04A5">
        <w:rPr>
          <w:rFonts w:ascii="Times New Roman" w:hAnsi="Times New Roman"/>
          <w:i/>
          <w:spacing w:val="-4"/>
          <w:sz w:val="24"/>
        </w:rPr>
        <w:t>chức thương</w:t>
      </w:r>
      <w:r w:rsidR="0042112A" w:rsidRPr="004D04A5">
        <w:rPr>
          <w:rFonts w:ascii="Times New Roman" w:hAnsi="Times New Roman"/>
          <w:i/>
          <w:spacing w:val="-4"/>
          <w:sz w:val="24"/>
        </w:rPr>
        <w:t xml:space="preserve"> </w:t>
      </w:r>
      <w:r w:rsidR="006E4487" w:rsidRPr="004D04A5">
        <w:rPr>
          <w:rFonts w:ascii="Times New Roman" w:hAnsi="Times New Roman"/>
          <w:i/>
          <w:spacing w:val="-4"/>
          <w:sz w:val="24"/>
        </w:rPr>
        <w:t>mại</w:t>
      </w:r>
      <w:r w:rsidR="0042112A" w:rsidRPr="004D04A5">
        <w:rPr>
          <w:rFonts w:ascii="Times New Roman" w:hAnsi="Times New Roman"/>
          <w:i/>
          <w:spacing w:val="-4"/>
          <w:sz w:val="24"/>
        </w:rPr>
        <w:t xml:space="preserve"> </w:t>
      </w:r>
      <w:r w:rsidR="006E4487" w:rsidRPr="004D04A5">
        <w:rPr>
          <w:rFonts w:ascii="Times New Roman" w:hAnsi="Times New Roman"/>
          <w:i/>
          <w:spacing w:val="-4"/>
          <w:sz w:val="24"/>
        </w:rPr>
        <w:t>thế</w:t>
      </w:r>
      <w:r w:rsidR="0042112A" w:rsidRPr="004D04A5">
        <w:rPr>
          <w:rFonts w:ascii="Times New Roman" w:hAnsi="Times New Roman"/>
          <w:i/>
          <w:spacing w:val="-4"/>
          <w:sz w:val="24"/>
        </w:rPr>
        <w:t xml:space="preserve"> </w:t>
      </w:r>
      <w:r w:rsidR="006E4487" w:rsidRPr="004D04A5">
        <w:rPr>
          <w:rFonts w:ascii="Times New Roman" w:hAnsi="Times New Roman"/>
          <w:i/>
          <w:spacing w:val="-4"/>
          <w:sz w:val="24"/>
        </w:rPr>
        <w:t>giới</w:t>
      </w:r>
      <w:r w:rsidR="0042112A" w:rsidRPr="004D04A5">
        <w:rPr>
          <w:rFonts w:ascii="Times New Roman" w:hAnsi="Times New Roman"/>
          <w:i/>
          <w:spacing w:val="-4"/>
          <w:sz w:val="24"/>
        </w:rPr>
        <w:t xml:space="preserve"> (</w:t>
      </w:r>
      <w:r w:rsidR="006E4487" w:rsidRPr="004D04A5">
        <w:rPr>
          <w:rFonts w:ascii="Times New Roman" w:hAnsi="Times New Roman"/>
          <w:i/>
          <w:spacing w:val="-4"/>
          <w:sz w:val="24"/>
        </w:rPr>
        <w:t>WTO</w:t>
      </w:r>
      <w:r w:rsidR="0042112A" w:rsidRPr="004D04A5">
        <w:rPr>
          <w:rFonts w:ascii="Times New Roman" w:hAnsi="Times New Roman"/>
          <w:i/>
          <w:spacing w:val="-4"/>
          <w:sz w:val="24"/>
        </w:rPr>
        <w:t>)</w:t>
      </w:r>
      <w:r w:rsidRPr="004D04A5">
        <w:rPr>
          <w:rFonts w:ascii="Times New Roman" w:hAnsi="Times New Roman"/>
          <w:spacing w:val="-4"/>
          <w:sz w:val="24"/>
        </w:rPr>
        <w:t>,</w:t>
      </w:r>
      <w:r w:rsidR="009D4289" w:rsidRPr="004D04A5">
        <w:rPr>
          <w:rFonts w:ascii="Times New Roman" w:hAnsi="Times New Roman"/>
          <w:spacing w:val="-4"/>
          <w:sz w:val="24"/>
        </w:rPr>
        <w:t xml:space="preserve"> </w:t>
      </w:r>
      <w:r w:rsidR="0068453E" w:rsidRPr="004D04A5">
        <w:rPr>
          <w:rFonts w:ascii="Times New Roman" w:hAnsi="Times New Roman"/>
          <w:spacing w:val="-4"/>
          <w:sz w:val="24"/>
        </w:rPr>
        <w:t xml:space="preserve">Nxb. </w:t>
      </w:r>
      <w:r w:rsidRPr="004D04A5">
        <w:rPr>
          <w:rFonts w:ascii="Times New Roman" w:hAnsi="Times New Roman"/>
          <w:spacing w:val="-4"/>
          <w:sz w:val="24"/>
        </w:rPr>
        <w:t>CTQG</w:t>
      </w:r>
      <w:r w:rsidR="009D4289" w:rsidRPr="004D04A5">
        <w:rPr>
          <w:rFonts w:ascii="Times New Roman" w:hAnsi="Times New Roman"/>
          <w:spacing w:val="-4"/>
          <w:sz w:val="24"/>
        </w:rPr>
        <w:t>,</w:t>
      </w:r>
      <w:r w:rsidRPr="004D04A5">
        <w:rPr>
          <w:rFonts w:ascii="Times New Roman" w:hAnsi="Times New Roman"/>
          <w:spacing w:val="-4"/>
          <w:sz w:val="24"/>
        </w:rPr>
        <w:t xml:space="preserve"> Hà Nội,</w:t>
      </w:r>
      <w:r w:rsidR="0042112A" w:rsidRPr="004D04A5">
        <w:rPr>
          <w:rFonts w:ascii="Times New Roman" w:hAnsi="Times New Roman"/>
          <w:spacing w:val="-4"/>
          <w:sz w:val="24"/>
        </w:rPr>
        <w:t xml:space="preserve"> 2004</w:t>
      </w:r>
      <w:r w:rsidR="0042112A" w:rsidRPr="004D04A5">
        <w:rPr>
          <w:rFonts w:ascii="Times New Roman" w:hAnsi="Times New Roman"/>
          <w:sz w:val="24"/>
        </w:rPr>
        <w:t>.</w:t>
      </w:r>
    </w:p>
    <w:p w:rsidR="00DA36F6" w:rsidRPr="004D04A5" w:rsidRDefault="00B93D85" w:rsidP="00C0668C">
      <w:pPr>
        <w:pStyle w:val="gtr"/>
        <w:widowControl w:val="0"/>
        <w:numPr>
          <w:ilvl w:val="1"/>
          <w:numId w:val="41"/>
        </w:numPr>
        <w:tabs>
          <w:tab w:val="clear" w:pos="720"/>
          <w:tab w:val="num" w:pos="420"/>
        </w:tabs>
        <w:spacing w:before="20" w:after="0" w:line="259" w:lineRule="auto"/>
        <w:ind w:left="420" w:hanging="420"/>
        <w:rPr>
          <w:rFonts w:ascii="Times New Roman" w:hAnsi="Times New Roman"/>
          <w:sz w:val="24"/>
        </w:rPr>
      </w:pPr>
      <w:r w:rsidRPr="004D04A5">
        <w:rPr>
          <w:rFonts w:ascii="Times New Roman" w:hAnsi="Times New Roman"/>
          <w:sz w:val="24"/>
        </w:rPr>
        <w:t>Đại học quốc</w:t>
      </w:r>
      <w:r w:rsidR="00DB0739" w:rsidRPr="004D04A5">
        <w:rPr>
          <w:rFonts w:ascii="Times New Roman" w:hAnsi="Times New Roman"/>
          <w:sz w:val="24"/>
        </w:rPr>
        <w:t xml:space="preserve"> gia Hà Nội, </w:t>
      </w:r>
      <w:r w:rsidR="006E4487" w:rsidRPr="004D04A5">
        <w:rPr>
          <w:rFonts w:ascii="Times New Roman" w:hAnsi="Times New Roman"/>
          <w:i/>
          <w:sz w:val="24"/>
        </w:rPr>
        <w:t>Việt</w:t>
      </w:r>
      <w:r w:rsidR="00D809A9" w:rsidRPr="004D04A5">
        <w:rPr>
          <w:rFonts w:ascii="Times New Roman" w:hAnsi="Times New Roman"/>
          <w:i/>
          <w:sz w:val="24"/>
        </w:rPr>
        <w:t xml:space="preserve"> </w:t>
      </w:r>
      <w:smartTag w:uri="urn:schemas-microsoft-com:office:smarttags" w:element="place">
        <w:smartTag w:uri="urn:schemas-microsoft-com:office:smarttags" w:element="country-region">
          <w:r w:rsidR="006E4487" w:rsidRPr="004D04A5">
            <w:rPr>
              <w:rFonts w:ascii="Times New Roman" w:hAnsi="Times New Roman"/>
              <w:i/>
              <w:sz w:val="24"/>
            </w:rPr>
            <w:t>Nam</w:t>
          </w:r>
        </w:smartTag>
      </w:smartTag>
      <w:r w:rsidR="00D809A9" w:rsidRPr="004D04A5">
        <w:rPr>
          <w:rFonts w:ascii="Times New Roman" w:hAnsi="Times New Roman"/>
          <w:i/>
          <w:sz w:val="24"/>
        </w:rPr>
        <w:t xml:space="preserve"> </w:t>
      </w:r>
      <w:r w:rsidR="006E4487" w:rsidRPr="004D04A5">
        <w:rPr>
          <w:rFonts w:ascii="Times New Roman" w:hAnsi="Times New Roman"/>
          <w:i/>
          <w:sz w:val="24"/>
        </w:rPr>
        <w:t>và</w:t>
      </w:r>
      <w:r w:rsidR="00D809A9" w:rsidRPr="004D04A5">
        <w:rPr>
          <w:rFonts w:ascii="Times New Roman" w:hAnsi="Times New Roman"/>
          <w:i/>
          <w:sz w:val="24"/>
        </w:rPr>
        <w:t xml:space="preserve"> </w:t>
      </w:r>
      <w:r w:rsidR="006E4487" w:rsidRPr="004D04A5">
        <w:rPr>
          <w:rFonts w:ascii="Times New Roman" w:hAnsi="Times New Roman"/>
          <w:i/>
          <w:sz w:val="24"/>
        </w:rPr>
        <w:t>tiến</w:t>
      </w:r>
      <w:r w:rsidR="00D809A9" w:rsidRPr="004D04A5">
        <w:rPr>
          <w:rFonts w:ascii="Times New Roman" w:hAnsi="Times New Roman"/>
          <w:i/>
          <w:sz w:val="24"/>
        </w:rPr>
        <w:t xml:space="preserve"> </w:t>
      </w:r>
      <w:r w:rsidR="006E4487" w:rsidRPr="004D04A5">
        <w:rPr>
          <w:rFonts w:ascii="Times New Roman" w:hAnsi="Times New Roman"/>
          <w:i/>
          <w:sz w:val="24"/>
        </w:rPr>
        <w:t>trình</w:t>
      </w:r>
      <w:r w:rsidR="00D809A9" w:rsidRPr="004D04A5">
        <w:rPr>
          <w:rFonts w:ascii="Times New Roman" w:hAnsi="Times New Roman"/>
          <w:i/>
          <w:sz w:val="24"/>
        </w:rPr>
        <w:t xml:space="preserve"> </w:t>
      </w:r>
      <w:r w:rsidR="006E4487" w:rsidRPr="004D04A5">
        <w:rPr>
          <w:rFonts w:ascii="Times New Roman" w:hAnsi="Times New Roman"/>
          <w:i/>
          <w:sz w:val="24"/>
        </w:rPr>
        <w:t>gia</w:t>
      </w:r>
      <w:r w:rsidR="00D809A9" w:rsidRPr="004D04A5">
        <w:rPr>
          <w:rFonts w:ascii="Times New Roman" w:hAnsi="Times New Roman"/>
          <w:i/>
          <w:sz w:val="24"/>
        </w:rPr>
        <w:t xml:space="preserve"> </w:t>
      </w:r>
      <w:r w:rsidR="006E4487" w:rsidRPr="004D04A5">
        <w:rPr>
          <w:rFonts w:ascii="Times New Roman" w:hAnsi="Times New Roman"/>
          <w:i/>
          <w:sz w:val="24"/>
        </w:rPr>
        <w:t>nhập</w:t>
      </w:r>
      <w:r w:rsidR="00D809A9" w:rsidRPr="004D04A5">
        <w:rPr>
          <w:rFonts w:ascii="Times New Roman" w:hAnsi="Times New Roman"/>
          <w:i/>
          <w:sz w:val="24"/>
        </w:rPr>
        <w:t xml:space="preserve"> </w:t>
      </w:r>
      <w:r w:rsidR="006E4487" w:rsidRPr="004D04A5">
        <w:rPr>
          <w:rFonts w:ascii="Times New Roman" w:hAnsi="Times New Roman"/>
          <w:i/>
          <w:sz w:val="24"/>
        </w:rPr>
        <w:t>WTO</w:t>
      </w:r>
      <w:r w:rsidR="00DB0739" w:rsidRPr="004D04A5">
        <w:rPr>
          <w:rFonts w:ascii="Times New Roman" w:hAnsi="Times New Roman"/>
          <w:sz w:val="24"/>
        </w:rPr>
        <w:t xml:space="preserve">, </w:t>
      </w:r>
      <w:r w:rsidR="0068453E" w:rsidRPr="004D04A5">
        <w:rPr>
          <w:rFonts w:ascii="Times New Roman" w:hAnsi="Times New Roman"/>
          <w:sz w:val="24"/>
        </w:rPr>
        <w:t xml:space="preserve">Nxb. </w:t>
      </w:r>
      <w:r w:rsidR="006E4487" w:rsidRPr="004D04A5">
        <w:rPr>
          <w:rFonts w:ascii="Times New Roman" w:hAnsi="Times New Roman"/>
          <w:sz w:val="24"/>
        </w:rPr>
        <w:t>Thế</w:t>
      </w:r>
      <w:r w:rsidR="00D809A9" w:rsidRPr="004D04A5">
        <w:rPr>
          <w:rFonts w:ascii="Times New Roman" w:hAnsi="Times New Roman"/>
          <w:sz w:val="24"/>
        </w:rPr>
        <w:t xml:space="preserve"> </w:t>
      </w:r>
      <w:r w:rsidR="006E4487" w:rsidRPr="004D04A5">
        <w:rPr>
          <w:rFonts w:ascii="Times New Roman" w:hAnsi="Times New Roman"/>
          <w:sz w:val="24"/>
        </w:rPr>
        <w:t>giới</w:t>
      </w:r>
      <w:r w:rsidR="00D809A9" w:rsidRPr="004D04A5">
        <w:rPr>
          <w:rFonts w:ascii="Times New Roman" w:hAnsi="Times New Roman"/>
          <w:sz w:val="24"/>
        </w:rPr>
        <w:t xml:space="preserve">, </w:t>
      </w:r>
      <w:r w:rsidR="00DB0739" w:rsidRPr="004D04A5">
        <w:rPr>
          <w:rFonts w:ascii="Times New Roman" w:hAnsi="Times New Roman"/>
          <w:sz w:val="24"/>
        </w:rPr>
        <w:t xml:space="preserve">Hà Nội, </w:t>
      </w:r>
      <w:r w:rsidR="00D809A9" w:rsidRPr="004D04A5">
        <w:rPr>
          <w:rFonts w:ascii="Times New Roman" w:hAnsi="Times New Roman"/>
          <w:sz w:val="24"/>
        </w:rPr>
        <w:t>2005.</w:t>
      </w:r>
    </w:p>
    <w:p w:rsidR="00887273" w:rsidRPr="004D04A5" w:rsidRDefault="00DB0739" w:rsidP="00C0668C">
      <w:pPr>
        <w:pStyle w:val="gtr"/>
        <w:widowControl w:val="0"/>
        <w:numPr>
          <w:ilvl w:val="1"/>
          <w:numId w:val="41"/>
        </w:numPr>
        <w:tabs>
          <w:tab w:val="clear" w:pos="720"/>
          <w:tab w:val="num" w:pos="420"/>
        </w:tabs>
        <w:spacing w:before="20" w:after="0" w:line="264" w:lineRule="auto"/>
        <w:ind w:left="420" w:hanging="420"/>
        <w:rPr>
          <w:rFonts w:ascii="Times New Roman" w:hAnsi="Times New Roman"/>
          <w:sz w:val="24"/>
        </w:rPr>
      </w:pPr>
      <w:r w:rsidRPr="004D04A5">
        <w:rPr>
          <w:rFonts w:ascii="Times New Roman" w:hAnsi="Times New Roman"/>
          <w:sz w:val="24"/>
        </w:rPr>
        <w:lastRenderedPageBreak/>
        <w:t>N</w:t>
      </w:r>
      <w:r w:rsidR="006E4487" w:rsidRPr="004D04A5">
        <w:rPr>
          <w:rFonts w:ascii="Times New Roman" w:hAnsi="Times New Roman"/>
          <w:sz w:val="24"/>
        </w:rPr>
        <w:t>guyễn</w:t>
      </w:r>
      <w:r w:rsidR="007C0DB4" w:rsidRPr="004D04A5">
        <w:rPr>
          <w:rFonts w:ascii="Times New Roman" w:hAnsi="Times New Roman"/>
          <w:sz w:val="24"/>
        </w:rPr>
        <w:t xml:space="preserve"> </w:t>
      </w:r>
      <w:r w:rsidR="006E4487" w:rsidRPr="004D04A5">
        <w:rPr>
          <w:rFonts w:ascii="Times New Roman" w:hAnsi="Times New Roman"/>
          <w:sz w:val="24"/>
        </w:rPr>
        <w:t>Hữu</w:t>
      </w:r>
      <w:r w:rsidR="007C0DB4" w:rsidRPr="004D04A5">
        <w:rPr>
          <w:rFonts w:ascii="Times New Roman" w:hAnsi="Times New Roman"/>
          <w:sz w:val="24"/>
        </w:rPr>
        <w:t xml:space="preserve"> </w:t>
      </w:r>
      <w:r w:rsidR="006E4487" w:rsidRPr="004D04A5">
        <w:rPr>
          <w:rFonts w:ascii="Times New Roman" w:hAnsi="Times New Roman"/>
          <w:sz w:val="24"/>
        </w:rPr>
        <w:t>Khải</w:t>
      </w:r>
      <w:r w:rsidR="007C0DB4" w:rsidRPr="004D04A5">
        <w:rPr>
          <w:rFonts w:ascii="Times New Roman" w:hAnsi="Times New Roman"/>
          <w:sz w:val="24"/>
        </w:rPr>
        <w:t xml:space="preserve">, </w:t>
      </w:r>
      <w:r w:rsidR="006E4487" w:rsidRPr="004D04A5">
        <w:rPr>
          <w:rFonts w:ascii="Times New Roman" w:hAnsi="Times New Roman"/>
          <w:i/>
          <w:sz w:val="24"/>
        </w:rPr>
        <w:t>Hàng</w:t>
      </w:r>
      <w:r w:rsidR="007C0DB4" w:rsidRPr="004D04A5">
        <w:rPr>
          <w:rFonts w:ascii="Times New Roman" w:hAnsi="Times New Roman"/>
          <w:i/>
          <w:sz w:val="24"/>
        </w:rPr>
        <w:t xml:space="preserve"> </w:t>
      </w:r>
      <w:r w:rsidR="006E4487" w:rsidRPr="004D04A5">
        <w:rPr>
          <w:rFonts w:ascii="Times New Roman" w:hAnsi="Times New Roman"/>
          <w:i/>
          <w:sz w:val="24"/>
        </w:rPr>
        <w:t>rào</w:t>
      </w:r>
      <w:r w:rsidR="007C0DB4" w:rsidRPr="004D04A5">
        <w:rPr>
          <w:rFonts w:ascii="Times New Roman" w:hAnsi="Times New Roman"/>
          <w:i/>
          <w:sz w:val="24"/>
        </w:rPr>
        <w:t xml:space="preserve"> </w:t>
      </w:r>
      <w:r w:rsidR="006E4487" w:rsidRPr="004D04A5">
        <w:rPr>
          <w:rFonts w:ascii="Times New Roman" w:hAnsi="Times New Roman"/>
          <w:i/>
          <w:sz w:val="24"/>
        </w:rPr>
        <w:t>phi</w:t>
      </w:r>
      <w:r w:rsidR="007C0DB4" w:rsidRPr="004D04A5">
        <w:rPr>
          <w:rFonts w:ascii="Times New Roman" w:hAnsi="Times New Roman"/>
          <w:i/>
          <w:sz w:val="24"/>
        </w:rPr>
        <w:t xml:space="preserve"> </w:t>
      </w:r>
      <w:r w:rsidR="006E4487" w:rsidRPr="004D04A5">
        <w:rPr>
          <w:rFonts w:ascii="Times New Roman" w:hAnsi="Times New Roman"/>
          <w:i/>
          <w:sz w:val="24"/>
        </w:rPr>
        <w:t>thuế</w:t>
      </w:r>
      <w:r w:rsidR="007C0DB4" w:rsidRPr="004D04A5">
        <w:rPr>
          <w:rFonts w:ascii="Times New Roman" w:hAnsi="Times New Roman"/>
          <w:i/>
          <w:sz w:val="24"/>
        </w:rPr>
        <w:t xml:space="preserve"> </w:t>
      </w:r>
      <w:r w:rsidR="006E4487" w:rsidRPr="004D04A5">
        <w:rPr>
          <w:rFonts w:ascii="Times New Roman" w:hAnsi="Times New Roman"/>
          <w:i/>
          <w:sz w:val="24"/>
        </w:rPr>
        <w:t>quan</w:t>
      </w:r>
      <w:r w:rsidR="007C0DB4" w:rsidRPr="004D04A5">
        <w:rPr>
          <w:rFonts w:ascii="Times New Roman" w:hAnsi="Times New Roman"/>
          <w:i/>
          <w:sz w:val="24"/>
        </w:rPr>
        <w:t xml:space="preserve"> </w:t>
      </w:r>
      <w:r w:rsidR="006E4487" w:rsidRPr="004D04A5">
        <w:rPr>
          <w:rFonts w:ascii="Times New Roman" w:hAnsi="Times New Roman"/>
          <w:i/>
          <w:sz w:val="24"/>
        </w:rPr>
        <w:t>trong</w:t>
      </w:r>
      <w:r w:rsidR="007C0DB4" w:rsidRPr="004D04A5">
        <w:rPr>
          <w:rFonts w:ascii="Times New Roman" w:hAnsi="Times New Roman"/>
          <w:i/>
          <w:sz w:val="24"/>
        </w:rPr>
        <w:t xml:space="preserve"> </w:t>
      </w:r>
      <w:r w:rsidR="006E4487" w:rsidRPr="004D04A5">
        <w:rPr>
          <w:rFonts w:ascii="Times New Roman" w:hAnsi="Times New Roman"/>
          <w:i/>
          <w:sz w:val="24"/>
        </w:rPr>
        <w:t>chính</w:t>
      </w:r>
      <w:r w:rsidR="007C0DB4" w:rsidRPr="004D04A5">
        <w:rPr>
          <w:rFonts w:ascii="Times New Roman" w:hAnsi="Times New Roman"/>
          <w:i/>
          <w:sz w:val="24"/>
        </w:rPr>
        <w:t xml:space="preserve"> </w:t>
      </w:r>
      <w:r w:rsidR="006E4487" w:rsidRPr="004D04A5">
        <w:rPr>
          <w:rFonts w:ascii="Times New Roman" w:hAnsi="Times New Roman"/>
          <w:i/>
          <w:spacing w:val="-6"/>
          <w:sz w:val="24"/>
        </w:rPr>
        <w:t>sách</w:t>
      </w:r>
      <w:r w:rsidR="007C0DB4" w:rsidRPr="004D04A5">
        <w:rPr>
          <w:rFonts w:ascii="Times New Roman" w:hAnsi="Times New Roman"/>
          <w:i/>
          <w:spacing w:val="-6"/>
          <w:sz w:val="24"/>
        </w:rPr>
        <w:t xml:space="preserve"> </w:t>
      </w:r>
      <w:r w:rsidR="006E4487" w:rsidRPr="004D04A5">
        <w:rPr>
          <w:rFonts w:ascii="Times New Roman" w:hAnsi="Times New Roman"/>
          <w:i/>
          <w:spacing w:val="-6"/>
          <w:sz w:val="24"/>
        </w:rPr>
        <w:t>thương</w:t>
      </w:r>
      <w:r w:rsidR="007C0DB4" w:rsidRPr="004D04A5">
        <w:rPr>
          <w:rFonts w:ascii="Times New Roman" w:hAnsi="Times New Roman"/>
          <w:i/>
          <w:spacing w:val="-6"/>
          <w:sz w:val="24"/>
        </w:rPr>
        <w:t xml:space="preserve"> </w:t>
      </w:r>
      <w:r w:rsidR="006E4487" w:rsidRPr="004D04A5">
        <w:rPr>
          <w:rFonts w:ascii="Times New Roman" w:hAnsi="Times New Roman"/>
          <w:i/>
          <w:spacing w:val="-6"/>
          <w:sz w:val="24"/>
        </w:rPr>
        <w:t>mại</w:t>
      </w:r>
      <w:r w:rsidR="007C0DB4" w:rsidRPr="004D04A5">
        <w:rPr>
          <w:rFonts w:ascii="Times New Roman" w:hAnsi="Times New Roman"/>
          <w:i/>
          <w:spacing w:val="-6"/>
          <w:sz w:val="24"/>
        </w:rPr>
        <w:t xml:space="preserve"> </w:t>
      </w:r>
      <w:r w:rsidR="006E4487" w:rsidRPr="004D04A5">
        <w:rPr>
          <w:rFonts w:ascii="Times New Roman" w:hAnsi="Times New Roman"/>
          <w:i/>
          <w:spacing w:val="-6"/>
          <w:sz w:val="24"/>
        </w:rPr>
        <w:t>quốc</w:t>
      </w:r>
      <w:r w:rsidR="007C0DB4" w:rsidRPr="004D04A5">
        <w:rPr>
          <w:rFonts w:ascii="Times New Roman" w:hAnsi="Times New Roman"/>
          <w:i/>
          <w:spacing w:val="-6"/>
          <w:sz w:val="24"/>
        </w:rPr>
        <w:t xml:space="preserve"> </w:t>
      </w:r>
      <w:r w:rsidR="006E4487" w:rsidRPr="004D04A5">
        <w:rPr>
          <w:rFonts w:ascii="Times New Roman" w:hAnsi="Times New Roman"/>
          <w:i/>
          <w:spacing w:val="-6"/>
          <w:sz w:val="24"/>
        </w:rPr>
        <w:t>tế</w:t>
      </w:r>
      <w:r w:rsidR="007C0DB4" w:rsidRPr="004D04A5">
        <w:rPr>
          <w:rFonts w:ascii="Times New Roman" w:hAnsi="Times New Roman"/>
          <w:spacing w:val="-6"/>
          <w:sz w:val="24"/>
        </w:rPr>
        <w:t>,</w:t>
      </w:r>
      <w:r w:rsidR="00192B06" w:rsidRPr="004D04A5">
        <w:rPr>
          <w:rFonts w:ascii="Times New Roman" w:hAnsi="Times New Roman"/>
          <w:spacing w:val="-6"/>
          <w:sz w:val="24"/>
        </w:rPr>
        <w:t xml:space="preserve"> </w:t>
      </w:r>
      <w:r w:rsidR="0068453E" w:rsidRPr="004D04A5">
        <w:rPr>
          <w:rFonts w:ascii="Times New Roman" w:hAnsi="Times New Roman"/>
          <w:spacing w:val="-6"/>
          <w:sz w:val="24"/>
        </w:rPr>
        <w:t xml:space="preserve">Nxb. </w:t>
      </w:r>
      <w:r w:rsidR="006E4487" w:rsidRPr="004D04A5">
        <w:rPr>
          <w:rFonts w:ascii="Times New Roman" w:hAnsi="Times New Roman"/>
          <w:spacing w:val="-6"/>
          <w:sz w:val="24"/>
        </w:rPr>
        <w:t>Lao</w:t>
      </w:r>
      <w:r w:rsidR="00192B06" w:rsidRPr="004D04A5">
        <w:rPr>
          <w:rFonts w:ascii="Times New Roman" w:hAnsi="Times New Roman"/>
          <w:spacing w:val="-6"/>
          <w:sz w:val="24"/>
        </w:rPr>
        <w:t xml:space="preserve"> </w:t>
      </w:r>
      <w:r w:rsidR="006E4487" w:rsidRPr="004D04A5">
        <w:rPr>
          <w:rFonts w:ascii="Times New Roman" w:hAnsi="Times New Roman"/>
          <w:spacing w:val="-6"/>
          <w:sz w:val="24"/>
        </w:rPr>
        <w:t>động</w:t>
      </w:r>
      <w:r w:rsidRPr="004D04A5">
        <w:rPr>
          <w:rFonts w:ascii="Times New Roman" w:hAnsi="Times New Roman"/>
          <w:spacing w:val="-6"/>
          <w:sz w:val="24"/>
        </w:rPr>
        <w:t>-</w:t>
      </w:r>
      <w:r w:rsidR="00E2510E">
        <w:rPr>
          <w:rFonts w:ascii="Times New Roman" w:hAnsi="Times New Roman"/>
          <w:spacing w:val="-6"/>
          <w:sz w:val="24"/>
        </w:rPr>
        <w:t>x</w:t>
      </w:r>
      <w:r w:rsidR="006E4487" w:rsidRPr="004D04A5">
        <w:rPr>
          <w:rFonts w:ascii="Times New Roman" w:hAnsi="Times New Roman"/>
          <w:spacing w:val="-6"/>
          <w:sz w:val="24"/>
        </w:rPr>
        <w:t>ã</w:t>
      </w:r>
      <w:r w:rsidR="003F12B5" w:rsidRPr="004D04A5">
        <w:rPr>
          <w:rFonts w:ascii="Times New Roman" w:hAnsi="Times New Roman"/>
          <w:spacing w:val="-6"/>
          <w:sz w:val="24"/>
        </w:rPr>
        <w:t xml:space="preserve"> </w:t>
      </w:r>
      <w:r w:rsidR="006E4487" w:rsidRPr="004D04A5">
        <w:rPr>
          <w:rFonts w:ascii="Times New Roman" w:hAnsi="Times New Roman"/>
          <w:spacing w:val="-6"/>
          <w:sz w:val="24"/>
        </w:rPr>
        <w:t>hội</w:t>
      </w:r>
      <w:r w:rsidR="003F12B5" w:rsidRPr="004D04A5">
        <w:rPr>
          <w:rFonts w:ascii="Times New Roman" w:hAnsi="Times New Roman"/>
          <w:spacing w:val="-6"/>
          <w:sz w:val="24"/>
        </w:rPr>
        <w:t>,</w:t>
      </w:r>
      <w:r w:rsidRPr="004D04A5">
        <w:rPr>
          <w:rFonts w:ascii="Times New Roman" w:hAnsi="Times New Roman"/>
          <w:spacing w:val="-6"/>
          <w:sz w:val="24"/>
        </w:rPr>
        <w:t xml:space="preserve"> Hà Nội,</w:t>
      </w:r>
      <w:r w:rsidR="003F12B5" w:rsidRPr="004D04A5">
        <w:rPr>
          <w:rFonts w:ascii="Times New Roman" w:hAnsi="Times New Roman"/>
          <w:spacing w:val="-6"/>
          <w:sz w:val="24"/>
        </w:rPr>
        <w:t xml:space="preserve"> 2005</w:t>
      </w:r>
      <w:r w:rsidR="003F12B5" w:rsidRPr="004D04A5">
        <w:rPr>
          <w:rFonts w:ascii="Times New Roman" w:hAnsi="Times New Roman"/>
          <w:sz w:val="24"/>
        </w:rPr>
        <w:t>.</w:t>
      </w:r>
    </w:p>
    <w:p w:rsidR="0042112A" w:rsidRPr="004D04A5" w:rsidRDefault="00DB0739" w:rsidP="00C0668C">
      <w:pPr>
        <w:pStyle w:val="gtr"/>
        <w:widowControl w:val="0"/>
        <w:spacing w:before="120" w:after="0" w:line="264" w:lineRule="auto"/>
        <w:ind w:firstLine="0"/>
        <w:rPr>
          <w:rFonts w:ascii="Times New Roman" w:hAnsi="Times New Roman"/>
          <w:b/>
          <w:sz w:val="24"/>
        </w:rPr>
      </w:pPr>
      <w:r w:rsidRPr="004D04A5">
        <w:rPr>
          <w:rFonts w:ascii="Times New Roman" w:hAnsi="Times New Roman"/>
          <w:b/>
          <w:sz w:val="24"/>
        </w:rPr>
        <w:t>* Các</w:t>
      </w:r>
      <w:r w:rsidR="0042112A" w:rsidRPr="004D04A5">
        <w:rPr>
          <w:rFonts w:ascii="Times New Roman" w:hAnsi="Times New Roman"/>
          <w:b/>
          <w:sz w:val="24"/>
        </w:rPr>
        <w:t xml:space="preserve"> </w:t>
      </w:r>
      <w:r w:rsidR="006E4487" w:rsidRPr="004D04A5">
        <w:rPr>
          <w:rFonts w:ascii="Times New Roman" w:hAnsi="Times New Roman"/>
          <w:b/>
          <w:sz w:val="24"/>
        </w:rPr>
        <w:t>website</w:t>
      </w:r>
    </w:p>
    <w:p w:rsidR="0042112A" w:rsidRDefault="00552CA0" w:rsidP="00C0668C">
      <w:pPr>
        <w:widowControl w:val="0"/>
        <w:spacing w:line="264" w:lineRule="auto"/>
        <w:jc w:val="both"/>
        <w:rPr>
          <w:lang w:val="fr-FR"/>
        </w:rPr>
      </w:pPr>
      <w:r w:rsidRPr="004D04A5">
        <w:rPr>
          <w:lang w:val="fr-FR"/>
        </w:rPr>
        <w:t xml:space="preserve">1. </w:t>
      </w:r>
      <w:r w:rsidR="00030248" w:rsidRPr="004D04A5">
        <w:rPr>
          <w:lang w:val="fr-FR"/>
        </w:rPr>
        <w:t>http://</w:t>
      </w:r>
      <w:r w:rsidR="006E4487" w:rsidRPr="004D04A5">
        <w:rPr>
          <w:lang w:val="fr-FR"/>
        </w:rPr>
        <w:t>www</w:t>
      </w:r>
      <w:r w:rsidR="0042112A" w:rsidRPr="004D04A5">
        <w:rPr>
          <w:lang w:val="fr-FR"/>
        </w:rPr>
        <w:t>.</w:t>
      </w:r>
      <w:r w:rsidR="006E4487" w:rsidRPr="004D04A5">
        <w:rPr>
          <w:lang w:val="fr-FR"/>
        </w:rPr>
        <w:t>moit</w:t>
      </w:r>
      <w:r w:rsidR="0042112A" w:rsidRPr="004D04A5">
        <w:rPr>
          <w:lang w:val="fr-FR"/>
        </w:rPr>
        <w:t>.</w:t>
      </w:r>
      <w:r w:rsidR="006E4487" w:rsidRPr="004D04A5">
        <w:rPr>
          <w:lang w:val="fr-FR"/>
        </w:rPr>
        <w:t>gov</w:t>
      </w:r>
      <w:r w:rsidR="00F6415E" w:rsidRPr="004D04A5">
        <w:rPr>
          <w:lang w:val="fr-FR"/>
        </w:rPr>
        <w:t>.</w:t>
      </w:r>
      <w:r w:rsidR="006E4487" w:rsidRPr="004D04A5">
        <w:rPr>
          <w:lang w:val="fr-FR"/>
        </w:rPr>
        <w:t>vn</w:t>
      </w:r>
      <w:r w:rsidR="0042112A" w:rsidRPr="004D04A5">
        <w:rPr>
          <w:lang w:val="fr-FR"/>
        </w:rPr>
        <w:t xml:space="preserve"> </w:t>
      </w:r>
    </w:p>
    <w:p w:rsidR="00AE5D5A" w:rsidRPr="004D04A5" w:rsidRDefault="00AE5D5A" w:rsidP="00C0668C">
      <w:pPr>
        <w:widowControl w:val="0"/>
        <w:spacing w:line="264" w:lineRule="auto"/>
        <w:jc w:val="both"/>
        <w:rPr>
          <w:lang w:val="fr-FR"/>
        </w:rPr>
      </w:pPr>
      <w:r>
        <w:rPr>
          <w:lang w:val="fr-FR"/>
        </w:rPr>
        <w:t>2. http://www.mutrap.org.vn</w:t>
      </w:r>
    </w:p>
    <w:p w:rsidR="0042112A" w:rsidRPr="004D04A5" w:rsidRDefault="00AE5D5A" w:rsidP="00C0668C">
      <w:pPr>
        <w:widowControl w:val="0"/>
        <w:spacing w:line="264" w:lineRule="auto"/>
        <w:jc w:val="both"/>
        <w:rPr>
          <w:lang w:val="fr-FR"/>
        </w:rPr>
      </w:pPr>
      <w:r>
        <w:rPr>
          <w:lang w:val="fr-FR"/>
        </w:rPr>
        <w:t>3</w:t>
      </w:r>
      <w:r w:rsidR="00552CA0" w:rsidRPr="004D04A5">
        <w:rPr>
          <w:lang w:val="fr-FR"/>
        </w:rPr>
        <w:t xml:space="preserve">. </w:t>
      </w:r>
      <w:r w:rsidR="00030248" w:rsidRPr="004D04A5">
        <w:rPr>
          <w:lang w:val="fr-FR"/>
        </w:rPr>
        <w:t>http://</w:t>
      </w:r>
      <w:r w:rsidR="006E4487" w:rsidRPr="004D04A5">
        <w:rPr>
          <w:lang w:val="fr-FR"/>
        </w:rPr>
        <w:t>www</w:t>
      </w:r>
      <w:r w:rsidR="0042112A" w:rsidRPr="004D04A5">
        <w:rPr>
          <w:lang w:val="fr-FR"/>
        </w:rPr>
        <w:t>.</w:t>
      </w:r>
      <w:r w:rsidR="006E4487" w:rsidRPr="004D04A5">
        <w:rPr>
          <w:lang w:val="fr-FR"/>
        </w:rPr>
        <w:t>mofa</w:t>
      </w:r>
      <w:r w:rsidR="0042112A" w:rsidRPr="004D04A5">
        <w:rPr>
          <w:lang w:val="fr-FR"/>
        </w:rPr>
        <w:t>.</w:t>
      </w:r>
      <w:r w:rsidR="006E4487" w:rsidRPr="004D04A5">
        <w:rPr>
          <w:lang w:val="fr-FR"/>
        </w:rPr>
        <w:t>gov</w:t>
      </w:r>
      <w:r w:rsidR="00F6415E" w:rsidRPr="004D04A5">
        <w:rPr>
          <w:lang w:val="fr-FR"/>
        </w:rPr>
        <w:t>.</w:t>
      </w:r>
      <w:r w:rsidR="006E4487" w:rsidRPr="004D04A5">
        <w:rPr>
          <w:lang w:val="fr-FR"/>
        </w:rPr>
        <w:t>vn</w:t>
      </w:r>
      <w:r w:rsidR="0042112A" w:rsidRPr="004D04A5">
        <w:rPr>
          <w:lang w:val="fr-FR"/>
        </w:rPr>
        <w:t xml:space="preserve"> </w:t>
      </w:r>
    </w:p>
    <w:p w:rsidR="00030248" w:rsidRPr="004D04A5" w:rsidRDefault="00AE5D5A" w:rsidP="00C0668C">
      <w:pPr>
        <w:widowControl w:val="0"/>
        <w:spacing w:line="264" w:lineRule="auto"/>
        <w:jc w:val="both"/>
        <w:rPr>
          <w:lang w:val="fr-FR"/>
        </w:rPr>
      </w:pPr>
      <w:r>
        <w:rPr>
          <w:lang w:val="fr-FR"/>
        </w:rPr>
        <w:t>4</w:t>
      </w:r>
      <w:r w:rsidR="00552CA0" w:rsidRPr="004D04A5">
        <w:rPr>
          <w:lang w:val="fr-FR"/>
        </w:rPr>
        <w:t xml:space="preserve">. </w:t>
      </w:r>
      <w:r w:rsidR="00030248" w:rsidRPr="004D04A5">
        <w:rPr>
          <w:lang w:val="fr-FR"/>
        </w:rPr>
        <w:t>http://</w:t>
      </w:r>
      <w:r w:rsidR="006E4487" w:rsidRPr="004D04A5">
        <w:rPr>
          <w:lang w:val="fr-FR"/>
        </w:rPr>
        <w:t>www</w:t>
      </w:r>
      <w:r w:rsidR="0042112A" w:rsidRPr="004D04A5">
        <w:rPr>
          <w:lang w:val="fr-FR"/>
        </w:rPr>
        <w:t>.</w:t>
      </w:r>
      <w:r w:rsidR="006E4487" w:rsidRPr="004D04A5">
        <w:rPr>
          <w:lang w:val="fr-FR"/>
        </w:rPr>
        <w:t>mof</w:t>
      </w:r>
      <w:r w:rsidR="0042112A" w:rsidRPr="004D04A5">
        <w:rPr>
          <w:lang w:val="fr-FR"/>
        </w:rPr>
        <w:t>.</w:t>
      </w:r>
      <w:r w:rsidR="006E4487" w:rsidRPr="004D04A5">
        <w:rPr>
          <w:lang w:val="fr-FR"/>
        </w:rPr>
        <w:t>gov</w:t>
      </w:r>
      <w:r w:rsidR="00F6415E" w:rsidRPr="004D04A5">
        <w:rPr>
          <w:lang w:val="fr-FR"/>
        </w:rPr>
        <w:t>.</w:t>
      </w:r>
      <w:r w:rsidR="006E4487" w:rsidRPr="004D04A5">
        <w:rPr>
          <w:lang w:val="fr-FR"/>
        </w:rPr>
        <w:t>vn</w:t>
      </w:r>
      <w:r w:rsidR="0042112A" w:rsidRPr="004D04A5">
        <w:rPr>
          <w:lang w:val="fr-FR"/>
        </w:rPr>
        <w:t xml:space="preserve"> </w:t>
      </w:r>
    </w:p>
    <w:p w:rsidR="0042112A" w:rsidRPr="004D04A5" w:rsidRDefault="00AE5D5A" w:rsidP="00C0668C">
      <w:pPr>
        <w:widowControl w:val="0"/>
        <w:spacing w:line="264" w:lineRule="auto"/>
        <w:jc w:val="both"/>
        <w:rPr>
          <w:lang w:val="fr-FR"/>
        </w:rPr>
      </w:pPr>
      <w:r>
        <w:rPr>
          <w:lang w:val="fr-FR"/>
        </w:rPr>
        <w:t>5</w:t>
      </w:r>
      <w:r w:rsidR="00552CA0" w:rsidRPr="004D04A5">
        <w:rPr>
          <w:lang w:val="fr-FR"/>
        </w:rPr>
        <w:t xml:space="preserve">. </w:t>
      </w:r>
      <w:r w:rsidR="00030248" w:rsidRPr="004D04A5">
        <w:rPr>
          <w:lang w:val="fr-FR"/>
        </w:rPr>
        <w:t>http://</w:t>
      </w:r>
      <w:r w:rsidR="006E4487" w:rsidRPr="004D04A5">
        <w:rPr>
          <w:lang w:val="fr-FR"/>
        </w:rPr>
        <w:t>www</w:t>
      </w:r>
      <w:r w:rsidR="0042112A" w:rsidRPr="004D04A5">
        <w:rPr>
          <w:lang w:val="fr-FR"/>
        </w:rPr>
        <w:t>.</w:t>
      </w:r>
      <w:r w:rsidR="006E4487" w:rsidRPr="004D04A5">
        <w:rPr>
          <w:lang w:val="fr-FR"/>
        </w:rPr>
        <w:t>dangcongsan</w:t>
      </w:r>
      <w:r w:rsidR="0042112A" w:rsidRPr="004D04A5">
        <w:rPr>
          <w:lang w:val="fr-FR"/>
        </w:rPr>
        <w:t>.</w:t>
      </w:r>
      <w:r w:rsidR="006E4487" w:rsidRPr="004D04A5">
        <w:rPr>
          <w:lang w:val="fr-FR"/>
        </w:rPr>
        <w:t>org</w:t>
      </w:r>
      <w:r>
        <w:rPr>
          <w:lang w:val="fr-FR"/>
        </w:rPr>
        <w:t>.vn</w:t>
      </w:r>
      <w:r w:rsidR="0042112A" w:rsidRPr="004D04A5">
        <w:rPr>
          <w:lang w:val="fr-FR"/>
        </w:rPr>
        <w:t xml:space="preserve"> </w:t>
      </w:r>
    </w:p>
    <w:p w:rsidR="0042112A" w:rsidRPr="004D04A5" w:rsidRDefault="00AE5D5A" w:rsidP="00C0668C">
      <w:pPr>
        <w:widowControl w:val="0"/>
        <w:spacing w:line="264" w:lineRule="auto"/>
        <w:jc w:val="both"/>
        <w:rPr>
          <w:lang w:val="fr-FR"/>
        </w:rPr>
      </w:pPr>
      <w:r>
        <w:rPr>
          <w:lang w:val="fr-FR"/>
        </w:rPr>
        <w:t>6</w:t>
      </w:r>
      <w:r w:rsidR="00552CA0" w:rsidRPr="004D04A5">
        <w:rPr>
          <w:lang w:val="fr-FR"/>
        </w:rPr>
        <w:t xml:space="preserve">. </w:t>
      </w:r>
      <w:r w:rsidR="00030248" w:rsidRPr="004D04A5">
        <w:rPr>
          <w:lang w:val="fr-FR"/>
        </w:rPr>
        <w:t>http://</w:t>
      </w:r>
      <w:r w:rsidR="006E4487" w:rsidRPr="004D04A5">
        <w:rPr>
          <w:lang w:val="fr-FR"/>
        </w:rPr>
        <w:t>www</w:t>
      </w:r>
      <w:r w:rsidR="009D4289" w:rsidRPr="004D04A5">
        <w:rPr>
          <w:lang w:val="fr-FR"/>
        </w:rPr>
        <w:t>.</w:t>
      </w:r>
      <w:r w:rsidR="006E4487" w:rsidRPr="004D04A5">
        <w:rPr>
          <w:lang w:val="fr-FR"/>
        </w:rPr>
        <w:t>nciec</w:t>
      </w:r>
      <w:r w:rsidR="009D4289" w:rsidRPr="004D04A5">
        <w:rPr>
          <w:lang w:val="fr-FR"/>
        </w:rPr>
        <w:t>.</w:t>
      </w:r>
      <w:r>
        <w:rPr>
          <w:lang w:val="fr-FR"/>
        </w:rPr>
        <w:t>gov.</w:t>
      </w:r>
      <w:r w:rsidR="006E4487" w:rsidRPr="004D04A5">
        <w:rPr>
          <w:lang w:val="fr-FR"/>
        </w:rPr>
        <w:t>vn</w:t>
      </w:r>
      <w:r w:rsidR="009D4289" w:rsidRPr="004D04A5">
        <w:rPr>
          <w:lang w:val="fr-FR"/>
        </w:rPr>
        <w:t xml:space="preserve"> </w:t>
      </w:r>
    </w:p>
    <w:p w:rsidR="0042112A" w:rsidRPr="004D04A5" w:rsidRDefault="00AE5D5A" w:rsidP="00C0668C">
      <w:pPr>
        <w:widowControl w:val="0"/>
        <w:spacing w:line="264" w:lineRule="auto"/>
        <w:jc w:val="both"/>
        <w:rPr>
          <w:lang w:val="fr-FR"/>
        </w:rPr>
      </w:pPr>
      <w:r>
        <w:rPr>
          <w:lang w:val="fr-FR"/>
        </w:rPr>
        <w:t>7</w:t>
      </w:r>
      <w:r w:rsidR="00552CA0" w:rsidRPr="004D04A5">
        <w:rPr>
          <w:lang w:val="fr-FR"/>
        </w:rPr>
        <w:t xml:space="preserve">. </w:t>
      </w:r>
      <w:r w:rsidR="00030248" w:rsidRPr="004D04A5">
        <w:rPr>
          <w:lang w:val="fr-FR"/>
        </w:rPr>
        <w:t>http://</w:t>
      </w:r>
      <w:r w:rsidR="006E4487" w:rsidRPr="004D04A5">
        <w:rPr>
          <w:lang w:val="fr-FR"/>
        </w:rPr>
        <w:t>www</w:t>
      </w:r>
      <w:r w:rsidR="0042112A" w:rsidRPr="004D04A5">
        <w:rPr>
          <w:lang w:val="fr-FR"/>
        </w:rPr>
        <w:t>.</w:t>
      </w:r>
      <w:r w:rsidR="006E4487" w:rsidRPr="004D04A5">
        <w:rPr>
          <w:lang w:val="fr-FR"/>
        </w:rPr>
        <w:t>vnn</w:t>
      </w:r>
      <w:r w:rsidR="0042112A" w:rsidRPr="004D04A5">
        <w:rPr>
          <w:lang w:val="fr-FR"/>
        </w:rPr>
        <w:t>.</w:t>
      </w:r>
      <w:r w:rsidR="006E4487" w:rsidRPr="004D04A5">
        <w:rPr>
          <w:lang w:val="fr-FR"/>
        </w:rPr>
        <w:t>vn</w:t>
      </w:r>
      <w:r w:rsidR="0042112A" w:rsidRPr="004D04A5">
        <w:rPr>
          <w:lang w:val="fr-FR"/>
        </w:rPr>
        <w:t xml:space="preserve"> </w:t>
      </w:r>
    </w:p>
    <w:p w:rsidR="0042112A" w:rsidRPr="00C50A8C" w:rsidRDefault="00AE5D5A" w:rsidP="00C0668C">
      <w:pPr>
        <w:widowControl w:val="0"/>
        <w:spacing w:line="264" w:lineRule="auto"/>
        <w:jc w:val="both"/>
        <w:rPr>
          <w:lang w:val="fr-FR"/>
        </w:rPr>
      </w:pPr>
      <w:r>
        <w:rPr>
          <w:lang w:val="fr-FR"/>
        </w:rPr>
        <w:t>8</w:t>
      </w:r>
      <w:r w:rsidR="00552CA0" w:rsidRPr="004D04A5">
        <w:rPr>
          <w:lang w:val="fr-FR"/>
        </w:rPr>
        <w:t xml:space="preserve">. </w:t>
      </w:r>
      <w:hyperlink r:id="rId10" w:history="1">
        <w:r w:rsidR="00C50A8C" w:rsidRPr="00C50A8C">
          <w:rPr>
            <w:rStyle w:val="Hyperlink"/>
            <w:color w:val="auto"/>
            <w:u w:val="none"/>
            <w:lang w:val="fr-FR"/>
          </w:rPr>
          <w:t>http://www.gov.vn</w:t>
        </w:r>
      </w:hyperlink>
    </w:p>
    <w:p w:rsidR="00030248" w:rsidRPr="004D04A5" w:rsidRDefault="00AE5D5A" w:rsidP="00C0668C">
      <w:pPr>
        <w:widowControl w:val="0"/>
        <w:spacing w:line="264" w:lineRule="auto"/>
        <w:jc w:val="both"/>
        <w:rPr>
          <w:lang w:val="fr-FR"/>
        </w:rPr>
      </w:pPr>
      <w:r>
        <w:rPr>
          <w:lang w:val="fr-FR"/>
        </w:rPr>
        <w:t>9</w:t>
      </w:r>
      <w:r w:rsidR="00552CA0" w:rsidRPr="004D04A5">
        <w:rPr>
          <w:lang w:val="fr-FR"/>
        </w:rPr>
        <w:t xml:space="preserve">. </w:t>
      </w:r>
      <w:r w:rsidR="00030248" w:rsidRPr="004D04A5">
        <w:rPr>
          <w:lang w:val="fr-FR"/>
        </w:rPr>
        <w:t>http://</w:t>
      </w:r>
      <w:r w:rsidR="006E4487" w:rsidRPr="004D04A5">
        <w:rPr>
          <w:lang w:val="fr-FR"/>
        </w:rPr>
        <w:t>www</w:t>
      </w:r>
      <w:r w:rsidR="0042112A" w:rsidRPr="004D04A5">
        <w:rPr>
          <w:lang w:val="fr-FR"/>
        </w:rPr>
        <w:t>.</w:t>
      </w:r>
      <w:r w:rsidR="006E4487" w:rsidRPr="004D04A5">
        <w:rPr>
          <w:lang w:val="fr-FR"/>
        </w:rPr>
        <w:t>uncitral</w:t>
      </w:r>
      <w:r w:rsidR="0042112A" w:rsidRPr="004D04A5">
        <w:rPr>
          <w:lang w:val="fr-FR"/>
        </w:rPr>
        <w:t>.</w:t>
      </w:r>
      <w:r w:rsidR="006E4487" w:rsidRPr="004D04A5">
        <w:rPr>
          <w:lang w:val="fr-FR"/>
        </w:rPr>
        <w:t>org</w:t>
      </w:r>
      <w:r w:rsidR="0042112A" w:rsidRPr="004D04A5">
        <w:rPr>
          <w:lang w:val="fr-FR"/>
        </w:rPr>
        <w:t xml:space="preserve"> </w:t>
      </w:r>
    </w:p>
    <w:p w:rsidR="0042112A" w:rsidRPr="004D04A5" w:rsidRDefault="00AE5D5A" w:rsidP="00C0668C">
      <w:pPr>
        <w:widowControl w:val="0"/>
        <w:spacing w:line="264" w:lineRule="auto"/>
        <w:jc w:val="both"/>
        <w:rPr>
          <w:lang w:val="fr-FR"/>
        </w:rPr>
      </w:pPr>
      <w:r>
        <w:rPr>
          <w:lang w:val="fr-FR"/>
        </w:rPr>
        <w:t>10</w:t>
      </w:r>
      <w:r w:rsidR="00552CA0" w:rsidRPr="004D04A5">
        <w:rPr>
          <w:lang w:val="fr-FR"/>
        </w:rPr>
        <w:t xml:space="preserve">. </w:t>
      </w:r>
      <w:r w:rsidR="00030248" w:rsidRPr="004D04A5">
        <w:rPr>
          <w:lang w:val="fr-FR"/>
        </w:rPr>
        <w:t>http://</w:t>
      </w:r>
      <w:r w:rsidR="006E4487" w:rsidRPr="004D04A5">
        <w:rPr>
          <w:lang w:val="fr-FR"/>
        </w:rPr>
        <w:t>www</w:t>
      </w:r>
      <w:r w:rsidR="0042112A" w:rsidRPr="004D04A5">
        <w:rPr>
          <w:lang w:val="fr-FR"/>
        </w:rPr>
        <w:t>.</w:t>
      </w:r>
      <w:r w:rsidR="006E4487" w:rsidRPr="004D04A5">
        <w:rPr>
          <w:lang w:val="fr-FR"/>
        </w:rPr>
        <w:t>worldtradelaw</w:t>
      </w:r>
      <w:r w:rsidR="0042112A" w:rsidRPr="004D04A5">
        <w:rPr>
          <w:lang w:val="fr-FR"/>
        </w:rPr>
        <w:t>.</w:t>
      </w:r>
      <w:r w:rsidR="006E4487" w:rsidRPr="004D04A5">
        <w:rPr>
          <w:lang w:val="fr-FR"/>
        </w:rPr>
        <w:t>net</w:t>
      </w:r>
      <w:r w:rsidR="0042112A" w:rsidRPr="004D04A5">
        <w:rPr>
          <w:lang w:val="fr-FR"/>
        </w:rPr>
        <w:t xml:space="preserve"> </w:t>
      </w:r>
    </w:p>
    <w:p w:rsidR="0042112A" w:rsidRPr="004D04A5" w:rsidRDefault="00AE5D5A" w:rsidP="00C0668C">
      <w:pPr>
        <w:widowControl w:val="0"/>
        <w:spacing w:line="264" w:lineRule="auto"/>
        <w:jc w:val="both"/>
        <w:rPr>
          <w:lang w:val="fr-FR"/>
        </w:rPr>
      </w:pPr>
      <w:r>
        <w:rPr>
          <w:lang w:val="fr-FR"/>
        </w:rPr>
        <w:t>11</w:t>
      </w:r>
      <w:r w:rsidR="00552CA0" w:rsidRPr="004D04A5">
        <w:rPr>
          <w:lang w:val="fr-FR"/>
        </w:rPr>
        <w:t xml:space="preserve">. </w:t>
      </w:r>
      <w:r w:rsidR="00030248" w:rsidRPr="004D04A5">
        <w:rPr>
          <w:lang w:val="fr-FR"/>
        </w:rPr>
        <w:t>http://</w:t>
      </w:r>
      <w:r w:rsidR="006E4487" w:rsidRPr="004D04A5">
        <w:rPr>
          <w:lang w:val="fr-FR"/>
        </w:rPr>
        <w:t>www</w:t>
      </w:r>
      <w:r w:rsidR="0042112A" w:rsidRPr="004D04A5">
        <w:rPr>
          <w:lang w:val="fr-FR"/>
        </w:rPr>
        <w:t>.</w:t>
      </w:r>
      <w:r w:rsidR="006E4487" w:rsidRPr="004D04A5">
        <w:rPr>
          <w:lang w:val="fr-FR"/>
        </w:rPr>
        <w:t>wto</w:t>
      </w:r>
      <w:r w:rsidR="0042112A" w:rsidRPr="004D04A5">
        <w:rPr>
          <w:lang w:val="fr-FR"/>
        </w:rPr>
        <w:t>.</w:t>
      </w:r>
      <w:r w:rsidR="006E4487" w:rsidRPr="004D04A5">
        <w:rPr>
          <w:lang w:val="fr-FR"/>
        </w:rPr>
        <w:t>org</w:t>
      </w:r>
      <w:r w:rsidR="0042112A" w:rsidRPr="004D04A5">
        <w:rPr>
          <w:lang w:val="fr-FR"/>
        </w:rPr>
        <w:t xml:space="preserve"> </w:t>
      </w:r>
    </w:p>
    <w:p w:rsidR="0042112A" w:rsidRPr="004D04A5" w:rsidRDefault="00AE5D5A" w:rsidP="00C0668C">
      <w:pPr>
        <w:widowControl w:val="0"/>
        <w:spacing w:line="264" w:lineRule="auto"/>
        <w:jc w:val="both"/>
        <w:rPr>
          <w:lang w:val="fr-FR"/>
        </w:rPr>
      </w:pPr>
      <w:r>
        <w:rPr>
          <w:lang w:val="fr-FR"/>
        </w:rPr>
        <w:t>12</w:t>
      </w:r>
      <w:r w:rsidR="00552CA0" w:rsidRPr="004D04A5">
        <w:rPr>
          <w:lang w:val="fr-FR"/>
        </w:rPr>
        <w:t xml:space="preserve">. </w:t>
      </w:r>
      <w:r w:rsidR="00030248" w:rsidRPr="004D04A5">
        <w:rPr>
          <w:lang w:val="fr-FR"/>
        </w:rPr>
        <w:t>http://</w:t>
      </w:r>
      <w:r w:rsidR="006E4487" w:rsidRPr="004D04A5">
        <w:rPr>
          <w:lang w:val="fr-FR"/>
        </w:rPr>
        <w:t>www</w:t>
      </w:r>
      <w:r w:rsidR="0042112A" w:rsidRPr="004D04A5">
        <w:rPr>
          <w:lang w:val="fr-FR"/>
        </w:rPr>
        <w:t>.</w:t>
      </w:r>
      <w:r w:rsidR="006E4487" w:rsidRPr="004D04A5">
        <w:rPr>
          <w:lang w:val="fr-FR"/>
        </w:rPr>
        <w:t>europa</w:t>
      </w:r>
      <w:r w:rsidR="0042112A" w:rsidRPr="004D04A5">
        <w:rPr>
          <w:lang w:val="fr-FR"/>
        </w:rPr>
        <w:t>.</w:t>
      </w:r>
      <w:r w:rsidR="006E4487" w:rsidRPr="004D04A5">
        <w:rPr>
          <w:lang w:val="fr-FR"/>
        </w:rPr>
        <w:t>eu</w:t>
      </w:r>
      <w:r w:rsidR="0042112A" w:rsidRPr="004D04A5">
        <w:rPr>
          <w:lang w:val="fr-FR"/>
        </w:rPr>
        <w:t>.</w:t>
      </w:r>
      <w:r w:rsidR="006E4487" w:rsidRPr="004D04A5">
        <w:rPr>
          <w:lang w:val="fr-FR"/>
        </w:rPr>
        <w:t>int</w:t>
      </w:r>
      <w:r w:rsidR="00030248" w:rsidRPr="004D04A5">
        <w:rPr>
          <w:lang w:val="fr-FR"/>
        </w:rPr>
        <w:t xml:space="preserve"> </w:t>
      </w:r>
    </w:p>
    <w:p w:rsidR="0042112A" w:rsidRPr="004D04A5" w:rsidRDefault="00AE5D5A" w:rsidP="00C0668C">
      <w:pPr>
        <w:widowControl w:val="0"/>
        <w:spacing w:line="264" w:lineRule="auto"/>
        <w:jc w:val="both"/>
        <w:rPr>
          <w:lang w:val="fr-FR"/>
        </w:rPr>
      </w:pPr>
      <w:r>
        <w:rPr>
          <w:lang w:val="fr-FR"/>
        </w:rPr>
        <w:t>13</w:t>
      </w:r>
      <w:r w:rsidR="00552CA0" w:rsidRPr="004D04A5">
        <w:rPr>
          <w:lang w:val="fr-FR"/>
        </w:rPr>
        <w:t xml:space="preserve">. </w:t>
      </w:r>
      <w:r w:rsidR="00030248" w:rsidRPr="004D04A5">
        <w:rPr>
          <w:lang w:val="fr-FR"/>
        </w:rPr>
        <w:t>http://</w:t>
      </w:r>
      <w:r w:rsidR="006E4487" w:rsidRPr="004D04A5">
        <w:rPr>
          <w:lang w:val="fr-FR"/>
        </w:rPr>
        <w:t>www</w:t>
      </w:r>
      <w:r w:rsidR="0042112A" w:rsidRPr="004D04A5">
        <w:rPr>
          <w:lang w:val="fr-FR"/>
        </w:rPr>
        <w:t>.</w:t>
      </w:r>
      <w:r w:rsidR="006E4487" w:rsidRPr="004D04A5">
        <w:rPr>
          <w:lang w:val="fr-FR"/>
        </w:rPr>
        <w:t>aseansec</w:t>
      </w:r>
      <w:r w:rsidR="0042112A" w:rsidRPr="004D04A5">
        <w:rPr>
          <w:lang w:val="fr-FR"/>
        </w:rPr>
        <w:t>.</w:t>
      </w:r>
      <w:r w:rsidR="006E4487" w:rsidRPr="004D04A5">
        <w:rPr>
          <w:lang w:val="fr-FR"/>
        </w:rPr>
        <w:t>org</w:t>
      </w:r>
      <w:r w:rsidR="0042112A" w:rsidRPr="004D04A5">
        <w:rPr>
          <w:lang w:val="fr-FR"/>
        </w:rPr>
        <w:t xml:space="preserve"> </w:t>
      </w:r>
    </w:p>
    <w:p w:rsidR="0042112A" w:rsidRPr="004D04A5" w:rsidRDefault="00AE5D5A" w:rsidP="00C0668C">
      <w:pPr>
        <w:widowControl w:val="0"/>
        <w:spacing w:line="264" w:lineRule="auto"/>
        <w:jc w:val="both"/>
        <w:rPr>
          <w:lang w:val="fr-FR"/>
        </w:rPr>
      </w:pPr>
      <w:r>
        <w:rPr>
          <w:lang w:val="fr-FR"/>
        </w:rPr>
        <w:t>14</w:t>
      </w:r>
      <w:r w:rsidR="00552CA0" w:rsidRPr="004D04A5">
        <w:rPr>
          <w:lang w:val="fr-FR"/>
        </w:rPr>
        <w:t xml:space="preserve">. </w:t>
      </w:r>
      <w:r w:rsidR="00030248" w:rsidRPr="004D04A5">
        <w:rPr>
          <w:lang w:val="fr-FR"/>
        </w:rPr>
        <w:t>http://</w:t>
      </w:r>
      <w:r w:rsidR="006E4487" w:rsidRPr="004D04A5">
        <w:rPr>
          <w:lang w:val="fr-FR"/>
        </w:rPr>
        <w:t>www</w:t>
      </w:r>
      <w:r w:rsidR="0042112A" w:rsidRPr="004D04A5">
        <w:rPr>
          <w:lang w:val="fr-FR"/>
        </w:rPr>
        <w:t>.</w:t>
      </w:r>
      <w:r w:rsidR="006E4487" w:rsidRPr="004D04A5">
        <w:rPr>
          <w:lang w:val="fr-FR"/>
        </w:rPr>
        <w:t>apec</w:t>
      </w:r>
      <w:r w:rsidR="0042112A" w:rsidRPr="004D04A5">
        <w:rPr>
          <w:lang w:val="fr-FR"/>
        </w:rPr>
        <w:t>.</w:t>
      </w:r>
      <w:r w:rsidR="006E4487" w:rsidRPr="004D04A5">
        <w:rPr>
          <w:lang w:val="fr-FR"/>
        </w:rPr>
        <w:t>org</w:t>
      </w:r>
      <w:r w:rsidR="0042112A" w:rsidRPr="004D04A5">
        <w:rPr>
          <w:lang w:val="fr-FR"/>
        </w:rPr>
        <w:t xml:space="preserve"> </w:t>
      </w:r>
    </w:p>
    <w:p w:rsidR="000B54C0" w:rsidRPr="0025164D" w:rsidRDefault="0084541E" w:rsidP="00C0668C">
      <w:pPr>
        <w:pStyle w:val="Heading1"/>
        <w:tabs>
          <w:tab w:val="left" w:pos="284"/>
        </w:tabs>
        <w:spacing w:before="120" w:after="0" w:line="264" w:lineRule="auto"/>
        <w:rPr>
          <w:rFonts w:ascii="Times New Roman" w:hAnsi="Times New Roman"/>
          <w:sz w:val="24"/>
          <w:szCs w:val="24"/>
          <w:lang w:val="sv-SE"/>
        </w:rPr>
      </w:pPr>
      <w:bookmarkStart w:id="8" w:name="_Toc423723834"/>
      <w:r>
        <w:rPr>
          <w:rFonts w:ascii="Times New Roman" w:hAnsi="Times New Roman"/>
          <w:sz w:val="24"/>
          <w:szCs w:val="24"/>
          <w:lang w:val="sv-SE"/>
        </w:rPr>
        <w:t>8</w:t>
      </w:r>
      <w:r w:rsidR="000B54C0" w:rsidRPr="0025164D">
        <w:rPr>
          <w:rFonts w:ascii="Times New Roman" w:hAnsi="Times New Roman"/>
          <w:sz w:val="24"/>
          <w:szCs w:val="24"/>
          <w:lang w:val="sv-SE"/>
        </w:rPr>
        <w:t>. HÌNH THỨC TỔ CHỨC DẠY-HỌC</w:t>
      </w:r>
      <w:bookmarkEnd w:id="8"/>
    </w:p>
    <w:p w:rsidR="00237894" w:rsidRDefault="0084541E" w:rsidP="00C0668C">
      <w:pPr>
        <w:widowControl w:val="0"/>
        <w:spacing w:before="60" w:line="264" w:lineRule="auto"/>
        <w:jc w:val="both"/>
        <w:rPr>
          <w:b/>
          <w:color w:val="000000"/>
          <w:lang w:val="fr-FR"/>
        </w:rPr>
      </w:pPr>
      <w:r>
        <w:rPr>
          <w:b/>
          <w:color w:val="000000"/>
          <w:lang w:val="fr-FR"/>
        </w:rPr>
        <w:t>8</w:t>
      </w:r>
      <w:r w:rsidR="007A33C3" w:rsidRPr="004D04A5">
        <w:rPr>
          <w:b/>
          <w:color w:val="000000"/>
          <w:lang w:val="fr-FR"/>
        </w:rPr>
        <w:t>.1</w:t>
      </w:r>
      <w:r w:rsidR="003F2C1C" w:rsidRPr="004D04A5">
        <w:rPr>
          <w:b/>
          <w:color w:val="000000"/>
          <w:lang w:val="fr-FR"/>
        </w:rPr>
        <w:t xml:space="preserve">. </w:t>
      </w:r>
      <w:r w:rsidR="006E4487" w:rsidRPr="004D04A5">
        <w:rPr>
          <w:b/>
          <w:color w:val="000000"/>
          <w:lang w:val="fr-FR"/>
        </w:rPr>
        <w:t>Lịch</w:t>
      </w:r>
      <w:r w:rsidR="00237894" w:rsidRPr="004D04A5">
        <w:rPr>
          <w:b/>
          <w:color w:val="000000"/>
          <w:lang w:val="fr-FR"/>
        </w:rPr>
        <w:t xml:space="preserve"> </w:t>
      </w:r>
      <w:r w:rsidR="006E4487" w:rsidRPr="004D04A5">
        <w:rPr>
          <w:b/>
          <w:color w:val="000000"/>
          <w:lang w:val="fr-FR"/>
        </w:rPr>
        <w:t>trình</w:t>
      </w:r>
      <w:r w:rsidR="00237894" w:rsidRPr="004D04A5">
        <w:rPr>
          <w:b/>
          <w:color w:val="000000"/>
          <w:lang w:val="fr-FR"/>
        </w:rPr>
        <w:t xml:space="preserve"> </w:t>
      </w:r>
      <w:r w:rsidR="006E4487" w:rsidRPr="004D04A5">
        <w:rPr>
          <w:b/>
          <w:color w:val="000000"/>
          <w:lang w:val="fr-FR"/>
        </w:rPr>
        <w:t>chung</w:t>
      </w:r>
      <w:r w:rsidR="00237894" w:rsidRPr="004D04A5">
        <w:rPr>
          <w:b/>
          <w:color w:val="000000"/>
          <w:lang w:val="fr-FR"/>
        </w:rPr>
        <w:t xml:space="preserve">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652"/>
        <w:gridCol w:w="686"/>
        <w:gridCol w:w="756"/>
        <w:gridCol w:w="560"/>
        <w:gridCol w:w="560"/>
        <w:gridCol w:w="2380"/>
        <w:gridCol w:w="560"/>
      </w:tblGrid>
      <w:tr w:rsidR="002A5D3E" w:rsidRPr="00B52439">
        <w:trPr>
          <w:cantSplit/>
        </w:trPr>
        <w:tc>
          <w:tcPr>
            <w:tcW w:w="566" w:type="dxa"/>
            <w:vMerge w:val="restart"/>
            <w:tcBorders>
              <w:bottom w:val="single" w:sz="4" w:space="0" w:color="auto"/>
            </w:tcBorders>
            <w:vAlign w:val="center"/>
          </w:tcPr>
          <w:p w:rsidR="002A5D3E" w:rsidRPr="00B52439" w:rsidRDefault="002A5D3E" w:rsidP="00C0668C">
            <w:pPr>
              <w:widowControl w:val="0"/>
              <w:spacing w:line="264" w:lineRule="auto"/>
              <w:ind w:left="-85" w:right="-85"/>
              <w:jc w:val="center"/>
              <w:rPr>
                <w:b/>
                <w:color w:val="000000"/>
                <w:spacing w:val="-10"/>
                <w:lang w:val="fr-FR"/>
              </w:rPr>
            </w:pPr>
            <w:r w:rsidRPr="00B52439">
              <w:rPr>
                <w:b/>
                <w:color w:val="000000"/>
                <w:spacing w:val="-10"/>
                <w:lang w:val="fr-FR"/>
              </w:rPr>
              <w:t>Tuần</w:t>
            </w:r>
          </w:p>
        </w:tc>
        <w:tc>
          <w:tcPr>
            <w:tcW w:w="652" w:type="dxa"/>
            <w:vMerge w:val="restart"/>
            <w:tcBorders>
              <w:bottom w:val="single" w:sz="4" w:space="0" w:color="auto"/>
            </w:tcBorders>
            <w:shd w:val="clear" w:color="auto" w:fill="auto"/>
            <w:vAlign w:val="center"/>
          </w:tcPr>
          <w:p w:rsidR="002A5D3E" w:rsidRPr="00B52439" w:rsidRDefault="002A5D3E" w:rsidP="00C0668C">
            <w:pPr>
              <w:widowControl w:val="0"/>
              <w:spacing w:line="264" w:lineRule="auto"/>
              <w:ind w:left="-85" w:right="-85"/>
              <w:jc w:val="center"/>
              <w:rPr>
                <w:b/>
                <w:color w:val="000000"/>
                <w:lang w:val="fr-FR"/>
              </w:rPr>
            </w:pPr>
            <w:r w:rsidRPr="00B52439">
              <w:rPr>
                <w:b/>
                <w:color w:val="000000"/>
                <w:lang w:val="fr-FR"/>
              </w:rPr>
              <w:t>Vấn đề</w:t>
            </w:r>
          </w:p>
        </w:tc>
        <w:tc>
          <w:tcPr>
            <w:tcW w:w="4942" w:type="dxa"/>
            <w:gridSpan w:val="5"/>
            <w:tcBorders>
              <w:bottom w:val="single" w:sz="4" w:space="0" w:color="auto"/>
            </w:tcBorders>
            <w:shd w:val="clear" w:color="auto" w:fill="auto"/>
            <w:vAlign w:val="center"/>
          </w:tcPr>
          <w:p w:rsidR="002A5D3E" w:rsidRPr="00B52439" w:rsidRDefault="002A5D3E" w:rsidP="00C0668C">
            <w:pPr>
              <w:widowControl w:val="0"/>
              <w:spacing w:before="120" w:after="60" w:line="264" w:lineRule="auto"/>
              <w:ind w:left="-85" w:right="-85"/>
              <w:jc w:val="center"/>
              <w:rPr>
                <w:b/>
                <w:color w:val="000000"/>
                <w:lang w:val="fr-FR"/>
              </w:rPr>
            </w:pPr>
            <w:r w:rsidRPr="00B52439">
              <w:rPr>
                <w:b/>
                <w:color w:val="000000"/>
                <w:lang w:val="fr-FR"/>
              </w:rPr>
              <w:t xml:space="preserve">Hình thức tổ chức </w:t>
            </w:r>
            <w:r w:rsidR="0064513A">
              <w:rPr>
                <w:b/>
                <w:color w:val="000000"/>
                <w:lang w:val="fr-FR"/>
              </w:rPr>
              <w:t>dạy-học</w:t>
            </w:r>
            <w:r w:rsidRPr="00B52439">
              <w:rPr>
                <w:b/>
                <w:color w:val="000000"/>
                <w:lang w:val="fr-FR"/>
              </w:rPr>
              <w:t xml:space="preserve"> </w:t>
            </w:r>
          </w:p>
        </w:tc>
        <w:tc>
          <w:tcPr>
            <w:tcW w:w="560" w:type="dxa"/>
            <w:vMerge w:val="restart"/>
            <w:shd w:val="clear" w:color="auto" w:fill="auto"/>
            <w:vAlign w:val="center"/>
          </w:tcPr>
          <w:p w:rsidR="002A5D3E" w:rsidRPr="00B52439" w:rsidRDefault="002A5D3E" w:rsidP="00C0668C">
            <w:pPr>
              <w:widowControl w:val="0"/>
              <w:spacing w:line="264" w:lineRule="auto"/>
              <w:ind w:left="-85" w:right="-85"/>
              <w:jc w:val="center"/>
              <w:rPr>
                <w:b/>
                <w:color w:val="000000"/>
                <w:spacing w:val="-14"/>
                <w:lang w:val="fr-FR"/>
              </w:rPr>
            </w:pPr>
            <w:r w:rsidRPr="00B52439">
              <w:rPr>
                <w:b/>
                <w:color w:val="000000"/>
                <w:spacing w:val="-14"/>
                <w:lang w:val="fr-FR"/>
              </w:rPr>
              <w:t>Tổng</w:t>
            </w:r>
          </w:p>
          <w:p w:rsidR="002A5D3E" w:rsidRPr="00B52439" w:rsidRDefault="002A5D3E" w:rsidP="00C0668C">
            <w:pPr>
              <w:widowControl w:val="0"/>
              <w:spacing w:line="264" w:lineRule="auto"/>
              <w:ind w:left="-85" w:right="-85"/>
              <w:jc w:val="center"/>
              <w:rPr>
                <w:b/>
                <w:color w:val="000000"/>
                <w:lang w:val="fr-FR"/>
              </w:rPr>
            </w:pPr>
            <w:r>
              <w:rPr>
                <w:b/>
                <w:color w:val="000000"/>
                <w:spacing w:val="-14"/>
                <w:lang w:val="fr-FR"/>
              </w:rPr>
              <w:t xml:space="preserve">giờ </w:t>
            </w:r>
            <w:r w:rsidRPr="00B52439">
              <w:rPr>
                <w:b/>
                <w:color w:val="000000"/>
                <w:spacing w:val="-14"/>
                <w:lang w:val="fr-FR"/>
              </w:rPr>
              <w:t>TC</w:t>
            </w:r>
          </w:p>
        </w:tc>
      </w:tr>
      <w:tr w:rsidR="002A5D3E" w:rsidRPr="00B52439">
        <w:trPr>
          <w:cantSplit/>
        </w:trPr>
        <w:tc>
          <w:tcPr>
            <w:tcW w:w="566" w:type="dxa"/>
            <w:vMerge/>
            <w:shd w:val="clear" w:color="auto" w:fill="FFFFFF"/>
          </w:tcPr>
          <w:p w:rsidR="002A5D3E" w:rsidRPr="00B52439" w:rsidRDefault="002A5D3E" w:rsidP="00C0668C">
            <w:pPr>
              <w:widowControl w:val="0"/>
              <w:spacing w:line="264" w:lineRule="auto"/>
              <w:ind w:left="-85" w:right="-85"/>
              <w:jc w:val="center"/>
              <w:rPr>
                <w:b/>
                <w:color w:val="000000"/>
                <w:lang w:val="fr-FR"/>
              </w:rPr>
            </w:pPr>
          </w:p>
        </w:tc>
        <w:tc>
          <w:tcPr>
            <w:tcW w:w="652" w:type="dxa"/>
            <w:vMerge/>
            <w:shd w:val="clear" w:color="auto" w:fill="FFFFFF"/>
            <w:vAlign w:val="center"/>
          </w:tcPr>
          <w:p w:rsidR="002A5D3E" w:rsidRPr="00B52439" w:rsidRDefault="002A5D3E" w:rsidP="00C0668C">
            <w:pPr>
              <w:widowControl w:val="0"/>
              <w:spacing w:line="264" w:lineRule="auto"/>
              <w:ind w:left="-85" w:right="-85"/>
              <w:jc w:val="center"/>
              <w:rPr>
                <w:b/>
                <w:color w:val="000000"/>
                <w:lang w:val="fr-FR"/>
              </w:rPr>
            </w:pPr>
          </w:p>
        </w:tc>
        <w:tc>
          <w:tcPr>
            <w:tcW w:w="686" w:type="dxa"/>
            <w:shd w:val="clear" w:color="auto" w:fill="FFFFFF"/>
            <w:vAlign w:val="center"/>
          </w:tcPr>
          <w:p w:rsidR="002A5D3E" w:rsidRPr="00B52439" w:rsidRDefault="002A5D3E" w:rsidP="00C0668C">
            <w:pPr>
              <w:widowControl w:val="0"/>
              <w:spacing w:line="264" w:lineRule="auto"/>
              <w:ind w:left="-113" w:right="-113"/>
              <w:jc w:val="center"/>
              <w:rPr>
                <w:b/>
                <w:color w:val="000000"/>
                <w:lang w:val="fr-FR"/>
              </w:rPr>
            </w:pPr>
            <w:r>
              <w:rPr>
                <w:b/>
                <w:color w:val="000000"/>
                <w:lang w:val="fr-FR"/>
              </w:rPr>
              <w:t>Lí</w:t>
            </w:r>
            <w:r w:rsidRPr="00B52439">
              <w:rPr>
                <w:b/>
                <w:color w:val="000000"/>
                <w:lang w:val="fr-FR"/>
              </w:rPr>
              <w:t xml:space="preserve"> thuyết</w:t>
            </w:r>
          </w:p>
        </w:tc>
        <w:tc>
          <w:tcPr>
            <w:tcW w:w="756" w:type="dxa"/>
            <w:shd w:val="clear" w:color="auto" w:fill="FFFFFF"/>
            <w:vAlign w:val="center"/>
          </w:tcPr>
          <w:p w:rsidR="002A5D3E" w:rsidRPr="00B52439" w:rsidRDefault="002A5D3E" w:rsidP="00C0668C">
            <w:pPr>
              <w:widowControl w:val="0"/>
              <w:spacing w:line="264" w:lineRule="auto"/>
              <w:ind w:left="-85" w:right="-85"/>
              <w:jc w:val="center"/>
              <w:rPr>
                <w:b/>
                <w:color w:val="000000"/>
                <w:spacing w:val="-30"/>
                <w:lang w:val="fr-FR"/>
              </w:rPr>
            </w:pPr>
            <w:r w:rsidRPr="00B52439">
              <w:rPr>
                <w:b/>
                <w:color w:val="000000"/>
                <w:spacing w:val="-30"/>
                <w:lang w:val="fr-FR"/>
              </w:rPr>
              <w:t>Seminar</w:t>
            </w:r>
          </w:p>
        </w:tc>
        <w:tc>
          <w:tcPr>
            <w:tcW w:w="560" w:type="dxa"/>
            <w:shd w:val="clear" w:color="auto" w:fill="FFFFFF"/>
            <w:vAlign w:val="center"/>
          </w:tcPr>
          <w:p w:rsidR="002A5D3E" w:rsidRPr="00B52439" w:rsidRDefault="002A5D3E" w:rsidP="00C0668C">
            <w:pPr>
              <w:widowControl w:val="0"/>
              <w:spacing w:line="264" w:lineRule="auto"/>
              <w:ind w:left="-85" w:right="-85"/>
              <w:jc w:val="center"/>
              <w:rPr>
                <w:b/>
                <w:color w:val="000000"/>
                <w:spacing w:val="-20"/>
                <w:lang w:val="fr-FR"/>
              </w:rPr>
            </w:pPr>
            <w:r w:rsidRPr="00B52439">
              <w:rPr>
                <w:b/>
                <w:color w:val="000000"/>
                <w:spacing w:val="-20"/>
                <w:lang w:val="fr-FR"/>
              </w:rPr>
              <w:t>LVN</w:t>
            </w:r>
          </w:p>
        </w:tc>
        <w:tc>
          <w:tcPr>
            <w:tcW w:w="560" w:type="dxa"/>
            <w:shd w:val="clear" w:color="auto" w:fill="FFFFFF"/>
            <w:vAlign w:val="center"/>
          </w:tcPr>
          <w:p w:rsidR="002A5D3E" w:rsidRPr="00B52439" w:rsidRDefault="002A5D3E" w:rsidP="00C0668C">
            <w:pPr>
              <w:widowControl w:val="0"/>
              <w:spacing w:line="264" w:lineRule="auto"/>
              <w:ind w:right="-85"/>
              <w:jc w:val="center"/>
              <w:rPr>
                <w:b/>
                <w:color w:val="000000"/>
                <w:lang w:val="fr-FR"/>
              </w:rPr>
            </w:pPr>
            <w:r w:rsidRPr="00B52439">
              <w:rPr>
                <w:b/>
                <w:color w:val="000000"/>
                <w:lang w:val="fr-FR"/>
              </w:rPr>
              <w:t>Tự NC</w:t>
            </w:r>
          </w:p>
        </w:tc>
        <w:tc>
          <w:tcPr>
            <w:tcW w:w="2380" w:type="dxa"/>
            <w:shd w:val="clear" w:color="auto" w:fill="FFFFFF"/>
            <w:vAlign w:val="center"/>
          </w:tcPr>
          <w:p w:rsidR="002A5D3E" w:rsidRPr="00B52439" w:rsidRDefault="002A5D3E" w:rsidP="00C0668C">
            <w:pPr>
              <w:widowControl w:val="0"/>
              <w:spacing w:line="264" w:lineRule="auto"/>
              <w:ind w:left="-113" w:right="-113"/>
              <w:jc w:val="center"/>
              <w:rPr>
                <w:b/>
                <w:color w:val="000000"/>
                <w:lang w:val="fr-FR"/>
              </w:rPr>
            </w:pPr>
            <w:r w:rsidRPr="00B52439">
              <w:rPr>
                <w:b/>
                <w:color w:val="000000"/>
                <w:lang w:val="fr-FR"/>
              </w:rPr>
              <w:t>Kiểm tra đánh giá</w:t>
            </w:r>
          </w:p>
        </w:tc>
        <w:tc>
          <w:tcPr>
            <w:tcW w:w="560" w:type="dxa"/>
            <w:vMerge/>
            <w:shd w:val="clear" w:color="auto" w:fill="auto"/>
            <w:vAlign w:val="center"/>
          </w:tcPr>
          <w:p w:rsidR="002A5D3E" w:rsidRPr="00B52439" w:rsidRDefault="002A5D3E" w:rsidP="00C0668C">
            <w:pPr>
              <w:widowControl w:val="0"/>
              <w:spacing w:line="264" w:lineRule="auto"/>
              <w:jc w:val="center"/>
              <w:rPr>
                <w:b/>
                <w:color w:val="000000"/>
                <w:lang w:val="fr-FR"/>
              </w:rPr>
            </w:pPr>
          </w:p>
        </w:tc>
      </w:tr>
      <w:tr w:rsidR="002A5D3E" w:rsidRPr="00B52439">
        <w:trPr>
          <w:cantSplit/>
          <w:trHeight w:val="607"/>
        </w:trPr>
        <w:tc>
          <w:tcPr>
            <w:tcW w:w="566" w:type="dxa"/>
            <w:shd w:val="clear" w:color="auto" w:fill="FFFFFF"/>
            <w:vAlign w:val="center"/>
          </w:tcPr>
          <w:p w:rsidR="002A5D3E" w:rsidRPr="00AF3E54" w:rsidRDefault="002A5D3E" w:rsidP="00C0668C">
            <w:pPr>
              <w:widowControl w:val="0"/>
              <w:spacing w:line="264" w:lineRule="auto"/>
              <w:ind w:left="-57" w:right="-57"/>
              <w:jc w:val="center"/>
              <w:rPr>
                <w:color w:val="000000"/>
                <w:lang w:val="fr-FR"/>
              </w:rPr>
            </w:pPr>
            <w:r w:rsidRPr="00AF3E54">
              <w:rPr>
                <w:color w:val="000000"/>
                <w:lang w:val="fr-FR"/>
              </w:rPr>
              <w:t>1</w:t>
            </w:r>
          </w:p>
        </w:tc>
        <w:tc>
          <w:tcPr>
            <w:tcW w:w="652" w:type="dxa"/>
            <w:shd w:val="clear" w:color="auto" w:fill="FFFFFF"/>
            <w:vAlign w:val="center"/>
          </w:tcPr>
          <w:p w:rsidR="002A5D3E" w:rsidRPr="008163F3" w:rsidRDefault="00B07406" w:rsidP="00C0668C">
            <w:pPr>
              <w:widowControl w:val="0"/>
              <w:spacing w:line="264" w:lineRule="auto"/>
              <w:ind w:left="-57" w:right="-57"/>
              <w:jc w:val="center"/>
              <w:rPr>
                <w:lang w:val="fr-FR"/>
              </w:rPr>
            </w:pPr>
            <w:r w:rsidRPr="008163F3">
              <w:rPr>
                <w:lang w:val="fr-FR"/>
              </w:rPr>
              <w:t>1</w:t>
            </w:r>
          </w:p>
        </w:tc>
        <w:tc>
          <w:tcPr>
            <w:tcW w:w="686" w:type="dxa"/>
            <w:shd w:val="clear" w:color="auto" w:fill="FFFFFF"/>
            <w:vAlign w:val="center"/>
          </w:tcPr>
          <w:p w:rsidR="002A5D3E" w:rsidRPr="00AF3E54" w:rsidRDefault="00731408" w:rsidP="00C0668C">
            <w:pPr>
              <w:widowControl w:val="0"/>
              <w:spacing w:line="264" w:lineRule="auto"/>
              <w:ind w:left="-57" w:right="-57"/>
              <w:jc w:val="center"/>
              <w:rPr>
                <w:color w:val="000000"/>
                <w:lang w:val="fr-FR"/>
              </w:rPr>
            </w:pPr>
            <w:r>
              <w:rPr>
                <w:color w:val="000000"/>
                <w:lang w:val="fr-FR"/>
              </w:rPr>
              <w:t>2</w:t>
            </w:r>
          </w:p>
        </w:tc>
        <w:tc>
          <w:tcPr>
            <w:tcW w:w="756" w:type="dxa"/>
            <w:shd w:val="clear" w:color="auto" w:fill="FFFFFF"/>
            <w:vAlign w:val="center"/>
          </w:tcPr>
          <w:p w:rsidR="002A5D3E" w:rsidRPr="00AF3E54" w:rsidRDefault="00731408" w:rsidP="00C0668C">
            <w:pPr>
              <w:widowControl w:val="0"/>
              <w:spacing w:line="264" w:lineRule="auto"/>
              <w:ind w:left="-57" w:right="-57"/>
              <w:jc w:val="center"/>
              <w:rPr>
                <w:color w:val="000000"/>
                <w:lang w:val="fr-FR"/>
              </w:rPr>
            </w:pPr>
            <w:r>
              <w:rPr>
                <w:color w:val="000000"/>
                <w:lang w:val="fr-FR"/>
              </w:rPr>
              <w:t>(4</w:t>
            </w:r>
            <w:r w:rsidR="002A5D3E" w:rsidRPr="00AF3E54">
              <w:rPr>
                <w:color w:val="000000"/>
                <w:lang w:val="fr-FR"/>
              </w:rPr>
              <w:t>)</w:t>
            </w:r>
          </w:p>
        </w:tc>
        <w:tc>
          <w:tcPr>
            <w:tcW w:w="560" w:type="dxa"/>
            <w:shd w:val="clear" w:color="auto" w:fill="FFFFFF"/>
            <w:vAlign w:val="center"/>
          </w:tcPr>
          <w:p w:rsidR="002A5D3E" w:rsidRPr="00AF3E54" w:rsidRDefault="002A5D3E" w:rsidP="00C0668C">
            <w:pPr>
              <w:widowControl w:val="0"/>
              <w:spacing w:line="264" w:lineRule="auto"/>
              <w:ind w:left="-57" w:right="-57"/>
              <w:jc w:val="center"/>
              <w:rPr>
                <w:color w:val="000000"/>
                <w:lang w:val="fr-FR"/>
              </w:rPr>
            </w:pPr>
            <w:r w:rsidRPr="00AF3E54">
              <w:rPr>
                <w:color w:val="000000"/>
                <w:lang w:val="fr-FR"/>
              </w:rPr>
              <w:t>(2)</w:t>
            </w:r>
          </w:p>
        </w:tc>
        <w:tc>
          <w:tcPr>
            <w:tcW w:w="560" w:type="dxa"/>
            <w:shd w:val="clear" w:color="auto" w:fill="FFFFFF"/>
            <w:vAlign w:val="center"/>
          </w:tcPr>
          <w:p w:rsidR="002A5D3E" w:rsidRPr="00AF3E54" w:rsidRDefault="002A5D3E" w:rsidP="00C0668C">
            <w:pPr>
              <w:widowControl w:val="0"/>
              <w:spacing w:line="264" w:lineRule="auto"/>
              <w:ind w:left="-57" w:right="-57"/>
              <w:jc w:val="center"/>
              <w:rPr>
                <w:color w:val="000000"/>
                <w:lang w:val="fr-FR"/>
              </w:rPr>
            </w:pPr>
            <w:r w:rsidRPr="00AF3E54">
              <w:rPr>
                <w:color w:val="000000"/>
                <w:lang w:val="fr-FR"/>
              </w:rPr>
              <w:t>(3)</w:t>
            </w:r>
          </w:p>
        </w:tc>
        <w:tc>
          <w:tcPr>
            <w:tcW w:w="2380" w:type="dxa"/>
            <w:shd w:val="clear" w:color="auto" w:fill="FFFFFF"/>
            <w:vAlign w:val="center"/>
          </w:tcPr>
          <w:p w:rsidR="002A5D3E" w:rsidRPr="00AF3E54" w:rsidRDefault="002A5D3E" w:rsidP="00C0668C">
            <w:pPr>
              <w:widowControl w:val="0"/>
              <w:spacing w:before="80" w:line="264" w:lineRule="auto"/>
              <w:ind w:left="-57" w:right="-57"/>
              <w:rPr>
                <w:color w:val="000000"/>
                <w:lang w:val="fr-FR"/>
              </w:rPr>
            </w:pPr>
            <w:r w:rsidRPr="00AF3E54">
              <w:rPr>
                <w:color w:val="000000"/>
                <w:lang w:val="fr-FR"/>
              </w:rPr>
              <w:t>- Nhận BT lớn</w:t>
            </w:r>
          </w:p>
          <w:p w:rsidR="002A5D3E" w:rsidRPr="00AF3E54" w:rsidRDefault="002A5D3E" w:rsidP="00C0668C">
            <w:pPr>
              <w:widowControl w:val="0"/>
              <w:spacing w:line="264" w:lineRule="auto"/>
              <w:ind w:left="-57" w:right="-57"/>
              <w:rPr>
                <w:color w:val="000000"/>
                <w:lang w:val="fr-FR"/>
              </w:rPr>
            </w:pPr>
            <w:r w:rsidRPr="00AF3E54">
              <w:rPr>
                <w:color w:val="000000"/>
                <w:lang w:val="fr-FR"/>
              </w:rPr>
              <w:t>- N</w:t>
            </w:r>
            <w:r w:rsidR="004C451B">
              <w:rPr>
                <w:color w:val="000000"/>
                <w:lang w:val="fr-FR"/>
              </w:rPr>
              <w:t>hận BT nhóm</w:t>
            </w:r>
          </w:p>
        </w:tc>
        <w:tc>
          <w:tcPr>
            <w:tcW w:w="560" w:type="dxa"/>
            <w:shd w:val="clear" w:color="auto" w:fill="auto"/>
            <w:vAlign w:val="center"/>
          </w:tcPr>
          <w:p w:rsidR="002A5D3E" w:rsidRPr="00B52439" w:rsidRDefault="00AA1BC1" w:rsidP="00C0668C">
            <w:pPr>
              <w:widowControl w:val="0"/>
              <w:spacing w:line="264" w:lineRule="auto"/>
              <w:ind w:left="-57" w:right="-57"/>
              <w:jc w:val="center"/>
              <w:rPr>
                <w:b/>
                <w:color w:val="000000"/>
                <w:lang w:val="fr-FR"/>
              </w:rPr>
            </w:pPr>
            <w:r>
              <w:rPr>
                <w:b/>
                <w:color w:val="000000"/>
                <w:lang w:val="fr-FR"/>
              </w:rPr>
              <w:t>6</w:t>
            </w:r>
          </w:p>
        </w:tc>
      </w:tr>
      <w:tr w:rsidR="002A5D3E" w:rsidRPr="00B52439">
        <w:trPr>
          <w:cantSplit/>
        </w:trPr>
        <w:tc>
          <w:tcPr>
            <w:tcW w:w="566" w:type="dxa"/>
            <w:shd w:val="clear" w:color="auto" w:fill="FFFFFF"/>
            <w:vAlign w:val="center"/>
          </w:tcPr>
          <w:p w:rsidR="002A5D3E" w:rsidRPr="00AF3E54" w:rsidRDefault="002A5D3E" w:rsidP="00C0668C">
            <w:pPr>
              <w:widowControl w:val="0"/>
              <w:spacing w:before="80" w:line="264" w:lineRule="auto"/>
              <w:ind w:left="-57" w:right="-57"/>
              <w:jc w:val="center"/>
              <w:rPr>
                <w:color w:val="000000"/>
                <w:lang w:val="fr-FR"/>
              </w:rPr>
            </w:pPr>
            <w:r w:rsidRPr="00AF3E54">
              <w:rPr>
                <w:color w:val="000000"/>
                <w:lang w:val="fr-FR"/>
              </w:rPr>
              <w:t>2</w:t>
            </w:r>
          </w:p>
        </w:tc>
        <w:tc>
          <w:tcPr>
            <w:tcW w:w="652" w:type="dxa"/>
            <w:shd w:val="clear" w:color="auto" w:fill="FFFFFF"/>
            <w:vAlign w:val="center"/>
          </w:tcPr>
          <w:p w:rsidR="002A5D3E" w:rsidRPr="008163F3" w:rsidRDefault="009A5F68" w:rsidP="00C0668C">
            <w:pPr>
              <w:widowControl w:val="0"/>
              <w:spacing w:before="80" w:line="264" w:lineRule="auto"/>
              <w:ind w:left="-57" w:right="-57"/>
              <w:jc w:val="center"/>
              <w:rPr>
                <w:lang w:val="fr-FR"/>
              </w:rPr>
            </w:pPr>
            <w:r w:rsidRPr="008163F3">
              <w:rPr>
                <w:lang w:val="fr-FR"/>
              </w:rPr>
              <w:t>2</w:t>
            </w:r>
          </w:p>
        </w:tc>
        <w:tc>
          <w:tcPr>
            <w:tcW w:w="686" w:type="dxa"/>
            <w:shd w:val="clear" w:color="auto" w:fill="FFFFFF"/>
            <w:vAlign w:val="center"/>
          </w:tcPr>
          <w:p w:rsidR="002A5D3E" w:rsidRPr="00AF3E54" w:rsidRDefault="00731408" w:rsidP="00C0668C">
            <w:pPr>
              <w:widowControl w:val="0"/>
              <w:spacing w:before="80" w:line="264" w:lineRule="auto"/>
              <w:ind w:left="-57" w:right="-57"/>
              <w:jc w:val="center"/>
              <w:rPr>
                <w:color w:val="000000"/>
                <w:lang w:val="fr-FR"/>
              </w:rPr>
            </w:pPr>
            <w:r>
              <w:rPr>
                <w:color w:val="000000"/>
                <w:lang w:val="fr-FR"/>
              </w:rPr>
              <w:t>2</w:t>
            </w:r>
          </w:p>
        </w:tc>
        <w:tc>
          <w:tcPr>
            <w:tcW w:w="756" w:type="dxa"/>
            <w:shd w:val="clear" w:color="auto" w:fill="FFFFFF"/>
            <w:vAlign w:val="center"/>
          </w:tcPr>
          <w:p w:rsidR="002A5D3E" w:rsidRPr="00AF3E54" w:rsidRDefault="00731408" w:rsidP="00C0668C">
            <w:pPr>
              <w:widowControl w:val="0"/>
              <w:spacing w:before="80" w:line="264" w:lineRule="auto"/>
              <w:ind w:left="-57" w:right="-57"/>
              <w:jc w:val="center"/>
              <w:rPr>
                <w:color w:val="000000"/>
                <w:lang w:val="fr-FR"/>
              </w:rPr>
            </w:pPr>
            <w:r>
              <w:rPr>
                <w:color w:val="000000"/>
                <w:lang w:val="fr-FR"/>
              </w:rPr>
              <w:t>(4</w:t>
            </w:r>
            <w:r w:rsidR="002A5D3E" w:rsidRPr="00AF3E54">
              <w:rPr>
                <w:color w:val="000000"/>
                <w:lang w:val="fr-FR"/>
              </w:rPr>
              <w:t>)</w:t>
            </w:r>
          </w:p>
        </w:tc>
        <w:tc>
          <w:tcPr>
            <w:tcW w:w="560" w:type="dxa"/>
            <w:shd w:val="clear" w:color="auto" w:fill="FFFFFF"/>
            <w:vAlign w:val="center"/>
          </w:tcPr>
          <w:p w:rsidR="002A5D3E" w:rsidRPr="00AF3E54" w:rsidRDefault="002A5D3E" w:rsidP="00C0668C">
            <w:pPr>
              <w:widowControl w:val="0"/>
              <w:spacing w:before="80" w:line="264" w:lineRule="auto"/>
              <w:ind w:left="-57" w:right="-57"/>
              <w:jc w:val="center"/>
              <w:rPr>
                <w:color w:val="000000"/>
                <w:lang w:val="fr-FR"/>
              </w:rPr>
            </w:pPr>
            <w:r w:rsidRPr="00AF3E54">
              <w:rPr>
                <w:color w:val="000000"/>
                <w:lang w:val="fr-FR"/>
              </w:rPr>
              <w:t>(2)</w:t>
            </w:r>
          </w:p>
        </w:tc>
        <w:tc>
          <w:tcPr>
            <w:tcW w:w="560" w:type="dxa"/>
            <w:shd w:val="clear" w:color="auto" w:fill="FFFFFF"/>
            <w:vAlign w:val="center"/>
          </w:tcPr>
          <w:p w:rsidR="002A5D3E" w:rsidRPr="00AF3E54" w:rsidRDefault="002A5D3E" w:rsidP="00C0668C">
            <w:pPr>
              <w:widowControl w:val="0"/>
              <w:spacing w:before="80" w:line="264" w:lineRule="auto"/>
              <w:ind w:left="-57" w:right="-57"/>
              <w:jc w:val="center"/>
              <w:rPr>
                <w:color w:val="000000"/>
                <w:lang w:val="fr-FR"/>
              </w:rPr>
            </w:pPr>
            <w:r w:rsidRPr="00AF3E54">
              <w:rPr>
                <w:color w:val="000000"/>
                <w:lang w:val="fr-FR"/>
              </w:rPr>
              <w:t>(3)</w:t>
            </w:r>
          </w:p>
        </w:tc>
        <w:tc>
          <w:tcPr>
            <w:tcW w:w="2380" w:type="dxa"/>
            <w:shd w:val="clear" w:color="auto" w:fill="FFFFFF"/>
          </w:tcPr>
          <w:p w:rsidR="002A5D3E" w:rsidRPr="00AF3E54" w:rsidRDefault="002A5D3E" w:rsidP="00C0668C">
            <w:pPr>
              <w:widowControl w:val="0"/>
              <w:spacing w:before="80" w:line="264" w:lineRule="auto"/>
              <w:ind w:left="-57" w:right="-57"/>
              <w:jc w:val="both"/>
              <w:rPr>
                <w:color w:val="000000"/>
                <w:lang w:val="fr-FR"/>
              </w:rPr>
            </w:pPr>
          </w:p>
        </w:tc>
        <w:tc>
          <w:tcPr>
            <w:tcW w:w="560" w:type="dxa"/>
            <w:shd w:val="clear" w:color="auto" w:fill="auto"/>
            <w:vAlign w:val="center"/>
          </w:tcPr>
          <w:p w:rsidR="002A5D3E" w:rsidRPr="00B52439" w:rsidRDefault="00AA1BC1" w:rsidP="00C0668C">
            <w:pPr>
              <w:widowControl w:val="0"/>
              <w:spacing w:before="80" w:line="264" w:lineRule="auto"/>
              <w:ind w:left="-57" w:right="-57"/>
              <w:jc w:val="center"/>
              <w:rPr>
                <w:b/>
                <w:color w:val="000000"/>
              </w:rPr>
            </w:pPr>
            <w:r>
              <w:rPr>
                <w:b/>
                <w:color w:val="000000"/>
              </w:rPr>
              <w:t>6</w:t>
            </w:r>
          </w:p>
        </w:tc>
      </w:tr>
      <w:tr w:rsidR="002A5D3E" w:rsidRPr="00B52439">
        <w:trPr>
          <w:cantSplit/>
        </w:trPr>
        <w:tc>
          <w:tcPr>
            <w:tcW w:w="566" w:type="dxa"/>
            <w:shd w:val="clear" w:color="auto" w:fill="FFFFFF"/>
            <w:vAlign w:val="center"/>
          </w:tcPr>
          <w:p w:rsidR="002A5D3E" w:rsidRPr="00AF3E54" w:rsidRDefault="002A5D3E" w:rsidP="00C0668C">
            <w:pPr>
              <w:widowControl w:val="0"/>
              <w:spacing w:before="80" w:line="264" w:lineRule="auto"/>
              <w:ind w:left="-57" w:right="-57"/>
              <w:jc w:val="center"/>
              <w:rPr>
                <w:color w:val="000000"/>
              </w:rPr>
            </w:pPr>
            <w:r w:rsidRPr="00AF3E54">
              <w:rPr>
                <w:color w:val="000000"/>
              </w:rPr>
              <w:t>3</w:t>
            </w:r>
          </w:p>
        </w:tc>
        <w:tc>
          <w:tcPr>
            <w:tcW w:w="652" w:type="dxa"/>
            <w:shd w:val="clear" w:color="auto" w:fill="FFFFFF"/>
            <w:vAlign w:val="center"/>
          </w:tcPr>
          <w:p w:rsidR="002A5D3E" w:rsidRPr="008163F3" w:rsidRDefault="009A5F68" w:rsidP="00C0668C">
            <w:pPr>
              <w:widowControl w:val="0"/>
              <w:spacing w:before="80" w:line="264" w:lineRule="auto"/>
              <w:ind w:right="-57"/>
              <w:jc w:val="center"/>
            </w:pPr>
            <w:r w:rsidRPr="008163F3">
              <w:t>3</w:t>
            </w:r>
          </w:p>
        </w:tc>
        <w:tc>
          <w:tcPr>
            <w:tcW w:w="686" w:type="dxa"/>
            <w:shd w:val="clear" w:color="auto" w:fill="FFFFFF"/>
            <w:vAlign w:val="center"/>
          </w:tcPr>
          <w:p w:rsidR="002A5D3E" w:rsidRPr="00AF3E54" w:rsidRDefault="00731408" w:rsidP="00C0668C">
            <w:pPr>
              <w:widowControl w:val="0"/>
              <w:spacing w:before="80" w:line="264" w:lineRule="auto"/>
              <w:ind w:left="-57" w:right="-57"/>
              <w:jc w:val="center"/>
              <w:rPr>
                <w:color w:val="000000"/>
              </w:rPr>
            </w:pPr>
            <w:r>
              <w:rPr>
                <w:color w:val="000000"/>
              </w:rPr>
              <w:t>2</w:t>
            </w:r>
          </w:p>
        </w:tc>
        <w:tc>
          <w:tcPr>
            <w:tcW w:w="756" w:type="dxa"/>
            <w:shd w:val="clear" w:color="auto" w:fill="FFFFFF"/>
            <w:vAlign w:val="center"/>
          </w:tcPr>
          <w:p w:rsidR="002A5D3E" w:rsidRPr="00AF3E54" w:rsidRDefault="00731408" w:rsidP="00C0668C">
            <w:pPr>
              <w:widowControl w:val="0"/>
              <w:spacing w:before="80" w:line="264" w:lineRule="auto"/>
              <w:ind w:left="-57" w:right="-57"/>
              <w:jc w:val="center"/>
              <w:rPr>
                <w:color w:val="000000"/>
              </w:rPr>
            </w:pPr>
            <w:r>
              <w:rPr>
                <w:color w:val="000000"/>
              </w:rPr>
              <w:t>(4</w:t>
            </w:r>
            <w:r w:rsidR="002A5D3E" w:rsidRPr="00AF3E54">
              <w:rPr>
                <w:color w:val="000000"/>
              </w:rPr>
              <w:t xml:space="preserve">) </w:t>
            </w:r>
          </w:p>
        </w:tc>
        <w:tc>
          <w:tcPr>
            <w:tcW w:w="560" w:type="dxa"/>
            <w:shd w:val="clear" w:color="auto" w:fill="FFFFFF"/>
            <w:vAlign w:val="center"/>
          </w:tcPr>
          <w:p w:rsidR="002A5D3E" w:rsidRPr="00AF3E54" w:rsidRDefault="002A5D3E" w:rsidP="00C0668C">
            <w:pPr>
              <w:widowControl w:val="0"/>
              <w:spacing w:before="80" w:line="264" w:lineRule="auto"/>
              <w:ind w:left="-57" w:right="-57"/>
              <w:jc w:val="center"/>
              <w:rPr>
                <w:color w:val="000000"/>
              </w:rPr>
            </w:pPr>
            <w:r w:rsidRPr="00AF3E54">
              <w:rPr>
                <w:color w:val="000000"/>
              </w:rPr>
              <w:t>(2)</w:t>
            </w:r>
          </w:p>
        </w:tc>
        <w:tc>
          <w:tcPr>
            <w:tcW w:w="560" w:type="dxa"/>
            <w:shd w:val="clear" w:color="auto" w:fill="FFFFFF"/>
            <w:vAlign w:val="center"/>
          </w:tcPr>
          <w:p w:rsidR="002A5D3E" w:rsidRPr="00AF3E54" w:rsidRDefault="002A5D3E" w:rsidP="00C0668C">
            <w:pPr>
              <w:widowControl w:val="0"/>
              <w:spacing w:before="80" w:line="264" w:lineRule="auto"/>
              <w:ind w:left="-57" w:right="-57"/>
              <w:jc w:val="center"/>
              <w:rPr>
                <w:color w:val="000000"/>
              </w:rPr>
            </w:pPr>
            <w:r w:rsidRPr="00AF3E54">
              <w:rPr>
                <w:color w:val="000000"/>
              </w:rPr>
              <w:t>(3)</w:t>
            </w:r>
          </w:p>
        </w:tc>
        <w:tc>
          <w:tcPr>
            <w:tcW w:w="2380" w:type="dxa"/>
            <w:shd w:val="clear" w:color="auto" w:fill="FFFFFF"/>
          </w:tcPr>
          <w:p w:rsidR="002A5D3E" w:rsidRPr="00AF3E54" w:rsidRDefault="002A5D3E" w:rsidP="00C0668C">
            <w:pPr>
              <w:widowControl w:val="0"/>
              <w:spacing w:before="80" w:line="264" w:lineRule="auto"/>
              <w:ind w:right="-57"/>
              <w:jc w:val="both"/>
              <w:rPr>
                <w:color w:val="000000"/>
              </w:rPr>
            </w:pPr>
          </w:p>
        </w:tc>
        <w:tc>
          <w:tcPr>
            <w:tcW w:w="560" w:type="dxa"/>
            <w:shd w:val="clear" w:color="auto" w:fill="auto"/>
            <w:vAlign w:val="center"/>
          </w:tcPr>
          <w:p w:rsidR="002A5D3E" w:rsidRPr="00B52439" w:rsidRDefault="00AA1BC1" w:rsidP="00C0668C">
            <w:pPr>
              <w:widowControl w:val="0"/>
              <w:spacing w:before="80" w:line="264" w:lineRule="auto"/>
              <w:ind w:left="-57" w:right="-57"/>
              <w:jc w:val="center"/>
              <w:rPr>
                <w:b/>
                <w:color w:val="000000"/>
              </w:rPr>
            </w:pPr>
            <w:r>
              <w:rPr>
                <w:b/>
                <w:color w:val="000000"/>
              </w:rPr>
              <w:t>6</w:t>
            </w:r>
          </w:p>
        </w:tc>
      </w:tr>
      <w:tr w:rsidR="001402B4" w:rsidRPr="00B52439">
        <w:trPr>
          <w:cantSplit/>
        </w:trPr>
        <w:tc>
          <w:tcPr>
            <w:tcW w:w="566" w:type="dxa"/>
            <w:shd w:val="clear" w:color="auto" w:fill="FFFFFF"/>
            <w:vAlign w:val="center"/>
          </w:tcPr>
          <w:p w:rsidR="001402B4" w:rsidRPr="00AF3E54" w:rsidRDefault="001402B4" w:rsidP="00C0668C">
            <w:pPr>
              <w:widowControl w:val="0"/>
              <w:spacing w:before="80" w:line="264" w:lineRule="auto"/>
              <w:ind w:left="-57" w:right="-57"/>
              <w:jc w:val="center"/>
              <w:rPr>
                <w:color w:val="000000"/>
              </w:rPr>
            </w:pPr>
            <w:r w:rsidRPr="00AF3E54">
              <w:rPr>
                <w:color w:val="000000"/>
              </w:rPr>
              <w:t>4</w:t>
            </w:r>
          </w:p>
        </w:tc>
        <w:tc>
          <w:tcPr>
            <w:tcW w:w="652" w:type="dxa"/>
            <w:shd w:val="clear" w:color="auto" w:fill="FFFFFF"/>
            <w:vAlign w:val="center"/>
          </w:tcPr>
          <w:p w:rsidR="001402B4" w:rsidRPr="008163F3" w:rsidRDefault="001402B4" w:rsidP="00C0668C">
            <w:pPr>
              <w:widowControl w:val="0"/>
              <w:spacing w:before="80" w:line="264" w:lineRule="auto"/>
              <w:ind w:left="-57" w:right="-57"/>
              <w:jc w:val="center"/>
            </w:pPr>
            <w:r>
              <w:t>4,5,6</w:t>
            </w:r>
          </w:p>
        </w:tc>
        <w:tc>
          <w:tcPr>
            <w:tcW w:w="686" w:type="dxa"/>
            <w:shd w:val="clear" w:color="auto" w:fill="FFFFFF"/>
            <w:vAlign w:val="center"/>
          </w:tcPr>
          <w:p w:rsidR="001402B4" w:rsidRPr="00AF3E54" w:rsidRDefault="001402B4" w:rsidP="00C0668C">
            <w:pPr>
              <w:widowControl w:val="0"/>
              <w:spacing w:before="80" w:line="264" w:lineRule="auto"/>
              <w:ind w:left="-57" w:right="-57"/>
              <w:jc w:val="center"/>
              <w:rPr>
                <w:color w:val="000000"/>
              </w:rPr>
            </w:pPr>
            <w:r w:rsidRPr="00AF3E54">
              <w:rPr>
                <w:color w:val="000000"/>
              </w:rPr>
              <w:t>2</w:t>
            </w:r>
          </w:p>
        </w:tc>
        <w:tc>
          <w:tcPr>
            <w:tcW w:w="756" w:type="dxa"/>
            <w:shd w:val="clear" w:color="auto" w:fill="FFFFFF"/>
            <w:vAlign w:val="center"/>
          </w:tcPr>
          <w:p w:rsidR="001402B4" w:rsidRPr="00AF3E54" w:rsidRDefault="001402B4" w:rsidP="00C0668C">
            <w:pPr>
              <w:widowControl w:val="0"/>
              <w:spacing w:before="80" w:line="264" w:lineRule="auto"/>
              <w:ind w:left="-57" w:right="-57"/>
              <w:jc w:val="center"/>
              <w:rPr>
                <w:color w:val="000000"/>
              </w:rPr>
            </w:pPr>
            <w:r>
              <w:rPr>
                <w:color w:val="000000"/>
              </w:rPr>
              <w:t>(4</w:t>
            </w:r>
            <w:r w:rsidRPr="00AF3E54">
              <w:rPr>
                <w:color w:val="000000"/>
              </w:rPr>
              <w:t>)</w:t>
            </w:r>
          </w:p>
        </w:tc>
        <w:tc>
          <w:tcPr>
            <w:tcW w:w="560" w:type="dxa"/>
            <w:shd w:val="clear" w:color="auto" w:fill="FFFFFF"/>
            <w:vAlign w:val="center"/>
          </w:tcPr>
          <w:p w:rsidR="001402B4" w:rsidRPr="00AF3E54" w:rsidRDefault="001402B4" w:rsidP="00C0668C">
            <w:pPr>
              <w:widowControl w:val="0"/>
              <w:spacing w:before="80" w:line="264" w:lineRule="auto"/>
              <w:ind w:left="-57" w:right="-57"/>
              <w:jc w:val="center"/>
              <w:rPr>
                <w:color w:val="000000"/>
              </w:rPr>
            </w:pPr>
            <w:r>
              <w:rPr>
                <w:color w:val="000000"/>
              </w:rPr>
              <w:t>(2</w:t>
            </w:r>
            <w:r w:rsidRPr="00AF3E54">
              <w:rPr>
                <w:color w:val="000000"/>
              </w:rPr>
              <w:t>)</w:t>
            </w:r>
          </w:p>
        </w:tc>
        <w:tc>
          <w:tcPr>
            <w:tcW w:w="560" w:type="dxa"/>
            <w:shd w:val="clear" w:color="auto" w:fill="FFFFFF"/>
            <w:vAlign w:val="center"/>
          </w:tcPr>
          <w:p w:rsidR="001402B4" w:rsidRPr="00AF3E54" w:rsidRDefault="001402B4" w:rsidP="00C0668C">
            <w:pPr>
              <w:widowControl w:val="0"/>
              <w:spacing w:before="80" w:line="264" w:lineRule="auto"/>
              <w:ind w:left="-57" w:right="-57"/>
              <w:jc w:val="center"/>
              <w:rPr>
                <w:color w:val="000000"/>
              </w:rPr>
            </w:pPr>
            <w:r>
              <w:rPr>
                <w:color w:val="000000"/>
              </w:rPr>
              <w:t>(3</w:t>
            </w:r>
            <w:r w:rsidRPr="00AF3E54">
              <w:rPr>
                <w:color w:val="000000"/>
              </w:rPr>
              <w:t>)</w:t>
            </w:r>
          </w:p>
        </w:tc>
        <w:tc>
          <w:tcPr>
            <w:tcW w:w="2380" w:type="dxa"/>
            <w:shd w:val="clear" w:color="auto" w:fill="FFFFFF"/>
          </w:tcPr>
          <w:p w:rsidR="001402B4" w:rsidRPr="00AF3E54" w:rsidRDefault="001402B4" w:rsidP="00C0668C">
            <w:pPr>
              <w:widowControl w:val="0"/>
              <w:spacing w:before="80" w:line="264" w:lineRule="auto"/>
              <w:ind w:left="-57" w:right="-57"/>
              <w:jc w:val="both"/>
              <w:rPr>
                <w:color w:val="000000"/>
              </w:rPr>
            </w:pPr>
            <w:r>
              <w:rPr>
                <w:color w:val="000000"/>
              </w:rPr>
              <w:t xml:space="preserve">- </w:t>
            </w:r>
            <w:r w:rsidRPr="00AF3E54">
              <w:rPr>
                <w:color w:val="000000"/>
                <w:lang w:val="fr-FR"/>
              </w:rPr>
              <w:t>Nộp BT nhóm</w:t>
            </w:r>
          </w:p>
        </w:tc>
        <w:tc>
          <w:tcPr>
            <w:tcW w:w="560" w:type="dxa"/>
            <w:shd w:val="clear" w:color="auto" w:fill="auto"/>
            <w:vAlign w:val="center"/>
          </w:tcPr>
          <w:p w:rsidR="001402B4" w:rsidRPr="00B52439" w:rsidRDefault="001402B4" w:rsidP="00C0668C">
            <w:pPr>
              <w:widowControl w:val="0"/>
              <w:spacing w:before="80" w:line="264" w:lineRule="auto"/>
              <w:ind w:left="-57" w:right="-57"/>
              <w:jc w:val="center"/>
              <w:rPr>
                <w:b/>
                <w:color w:val="000000"/>
                <w:lang w:val="fr-FR"/>
              </w:rPr>
            </w:pPr>
            <w:r>
              <w:rPr>
                <w:b/>
                <w:color w:val="000000"/>
                <w:lang w:val="fr-FR"/>
              </w:rPr>
              <w:t>6</w:t>
            </w:r>
          </w:p>
        </w:tc>
      </w:tr>
      <w:tr w:rsidR="001402B4" w:rsidRPr="00B52439">
        <w:trPr>
          <w:cantSplit/>
        </w:trPr>
        <w:tc>
          <w:tcPr>
            <w:tcW w:w="566" w:type="dxa"/>
            <w:shd w:val="clear" w:color="auto" w:fill="FFFFFF"/>
            <w:vAlign w:val="center"/>
          </w:tcPr>
          <w:p w:rsidR="001402B4" w:rsidRPr="00AF3E54" w:rsidRDefault="001402B4" w:rsidP="00C0668C">
            <w:pPr>
              <w:widowControl w:val="0"/>
              <w:spacing w:line="264" w:lineRule="auto"/>
              <w:ind w:left="-57" w:right="-57"/>
              <w:jc w:val="center"/>
              <w:rPr>
                <w:color w:val="000000"/>
                <w:lang w:val="fr-FR"/>
              </w:rPr>
            </w:pPr>
            <w:r w:rsidRPr="00AF3E54">
              <w:rPr>
                <w:color w:val="000000"/>
                <w:lang w:val="fr-FR"/>
              </w:rPr>
              <w:t>5</w:t>
            </w:r>
          </w:p>
        </w:tc>
        <w:tc>
          <w:tcPr>
            <w:tcW w:w="652" w:type="dxa"/>
            <w:shd w:val="clear" w:color="auto" w:fill="FFFFFF"/>
            <w:vAlign w:val="center"/>
          </w:tcPr>
          <w:p w:rsidR="001402B4" w:rsidRPr="008163F3" w:rsidRDefault="001402B4" w:rsidP="00C0668C">
            <w:pPr>
              <w:widowControl w:val="0"/>
              <w:spacing w:line="264" w:lineRule="auto"/>
              <w:ind w:left="-57" w:right="-57"/>
              <w:jc w:val="center"/>
              <w:rPr>
                <w:lang w:val="fr-FR"/>
              </w:rPr>
            </w:pPr>
            <w:r>
              <w:rPr>
                <w:lang w:val="fr-FR"/>
              </w:rPr>
              <w:t>7,8</w:t>
            </w:r>
          </w:p>
        </w:tc>
        <w:tc>
          <w:tcPr>
            <w:tcW w:w="686" w:type="dxa"/>
            <w:shd w:val="clear" w:color="auto" w:fill="FFFFFF"/>
            <w:vAlign w:val="center"/>
          </w:tcPr>
          <w:p w:rsidR="001402B4" w:rsidRPr="00AF3E54" w:rsidRDefault="001402B4" w:rsidP="00C0668C">
            <w:pPr>
              <w:widowControl w:val="0"/>
              <w:spacing w:line="264" w:lineRule="auto"/>
              <w:ind w:left="-57" w:right="-57"/>
              <w:jc w:val="center"/>
              <w:rPr>
                <w:color w:val="000000"/>
                <w:lang w:val="fr-FR"/>
              </w:rPr>
            </w:pPr>
            <w:r w:rsidRPr="00AF3E54">
              <w:rPr>
                <w:color w:val="000000"/>
                <w:lang w:val="fr-FR"/>
              </w:rPr>
              <w:t>2</w:t>
            </w:r>
          </w:p>
        </w:tc>
        <w:tc>
          <w:tcPr>
            <w:tcW w:w="756" w:type="dxa"/>
            <w:shd w:val="clear" w:color="auto" w:fill="FFFFFF"/>
            <w:vAlign w:val="center"/>
          </w:tcPr>
          <w:p w:rsidR="001402B4" w:rsidRPr="00AF3E54" w:rsidRDefault="001402B4" w:rsidP="00C0668C">
            <w:pPr>
              <w:widowControl w:val="0"/>
              <w:spacing w:line="264" w:lineRule="auto"/>
              <w:ind w:left="-57" w:right="-57"/>
              <w:jc w:val="center"/>
              <w:rPr>
                <w:color w:val="000000"/>
                <w:lang w:val="fr-FR"/>
              </w:rPr>
            </w:pPr>
            <w:r>
              <w:rPr>
                <w:color w:val="000000"/>
                <w:lang w:val="fr-FR"/>
              </w:rPr>
              <w:t>(4</w:t>
            </w:r>
            <w:r w:rsidRPr="00AF3E54">
              <w:rPr>
                <w:color w:val="000000"/>
                <w:lang w:val="fr-FR"/>
              </w:rPr>
              <w:t>)</w:t>
            </w:r>
          </w:p>
        </w:tc>
        <w:tc>
          <w:tcPr>
            <w:tcW w:w="560" w:type="dxa"/>
            <w:shd w:val="clear" w:color="auto" w:fill="FFFFFF"/>
            <w:vAlign w:val="center"/>
          </w:tcPr>
          <w:p w:rsidR="001402B4" w:rsidRPr="00AF3E54" w:rsidRDefault="001402B4" w:rsidP="00C0668C">
            <w:pPr>
              <w:widowControl w:val="0"/>
              <w:spacing w:line="264" w:lineRule="auto"/>
              <w:ind w:left="-57" w:right="-57"/>
              <w:jc w:val="center"/>
              <w:rPr>
                <w:color w:val="000000"/>
              </w:rPr>
            </w:pPr>
            <w:r>
              <w:rPr>
                <w:color w:val="000000"/>
              </w:rPr>
              <w:t>(2</w:t>
            </w:r>
            <w:r w:rsidRPr="00AF3E54">
              <w:rPr>
                <w:color w:val="000000"/>
              </w:rPr>
              <w:t>)</w:t>
            </w:r>
          </w:p>
        </w:tc>
        <w:tc>
          <w:tcPr>
            <w:tcW w:w="560" w:type="dxa"/>
            <w:shd w:val="clear" w:color="auto" w:fill="FFFFFF"/>
            <w:vAlign w:val="center"/>
          </w:tcPr>
          <w:p w:rsidR="001402B4" w:rsidRPr="00AF3E54" w:rsidRDefault="001402B4" w:rsidP="00C0668C">
            <w:pPr>
              <w:widowControl w:val="0"/>
              <w:spacing w:line="264" w:lineRule="auto"/>
              <w:ind w:left="-57" w:right="-57"/>
              <w:jc w:val="center"/>
              <w:rPr>
                <w:color w:val="000000"/>
              </w:rPr>
            </w:pPr>
            <w:r>
              <w:rPr>
                <w:color w:val="000000"/>
              </w:rPr>
              <w:t>(3</w:t>
            </w:r>
            <w:r w:rsidRPr="00AF3E54">
              <w:rPr>
                <w:color w:val="000000"/>
              </w:rPr>
              <w:t>)</w:t>
            </w:r>
          </w:p>
        </w:tc>
        <w:tc>
          <w:tcPr>
            <w:tcW w:w="2380" w:type="dxa"/>
            <w:shd w:val="clear" w:color="auto" w:fill="FFFFFF"/>
            <w:vAlign w:val="center"/>
          </w:tcPr>
          <w:p w:rsidR="001402B4" w:rsidRPr="00106337" w:rsidRDefault="001402B4" w:rsidP="00C0668C">
            <w:pPr>
              <w:widowControl w:val="0"/>
              <w:spacing w:before="80" w:line="264" w:lineRule="auto"/>
              <w:ind w:left="-57" w:right="-57"/>
              <w:rPr>
                <w:color w:val="000000"/>
              </w:rPr>
            </w:pPr>
            <w:r w:rsidRPr="00AF3E54">
              <w:rPr>
                <w:color w:val="000000"/>
              </w:rPr>
              <w:t xml:space="preserve">- </w:t>
            </w:r>
            <w:r w:rsidRPr="00C0668C">
              <w:rPr>
                <w:color w:val="000000"/>
                <w:spacing w:val="-4"/>
              </w:rPr>
              <w:t>Thuyết trình BT nhóm</w:t>
            </w:r>
          </w:p>
          <w:p w:rsidR="001402B4" w:rsidRPr="00AA1BC1" w:rsidRDefault="001402B4" w:rsidP="00C0668C">
            <w:pPr>
              <w:widowControl w:val="0"/>
              <w:spacing w:line="264" w:lineRule="auto"/>
              <w:ind w:left="-57" w:right="-57"/>
              <w:rPr>
                <w:color w:val="000000"/>
              </w:rPr>
            </w:pPr>
            <w:r w:rsidRPr="00AA1BC1">
              <w:rPr>
                <w:color w:val="000000"/>
              </w:rPr>
              <w:t>- Nộp BT lớn</w:t>
            </w:r>
          </w:p>
        </w:tc>
        <w:tc>
          <w:tcPr>
            <w:tcW w:w="560" w:type="dxa"/>
            <w:shd w:val="clear" w:color="auto" w:fill="auto"/>
            <w:vAlign w:val="center"/>
          </w:tcPr>
          <w:p w:rsidR="001402B4" w:rsidRPr="00B52439" w:rsidRDefault="001402B4" w:rsidP="00C0668C">
            <w:pPr>
              <w:widowControl w:val="0"/>
              <w:spacing w:line="264" w:lineRule="auto"/>
              <w:ind w:left="-57" w:right="-57"/>
              <w:jc w:val="center"/>
              <w:rPr>
                <w:b/>
                <w:color w:val="000000"/>
                <w:lang w:val="fr-FR"/>
              </w:rPr>
            </w:pPr>
            <w:r>
              <w:rPr>
                <w:b/>
                <w:color w:val="000000"/>
                <w:lang w:val="fr-FR"/>
              </w:rPr>
              <w:t>6</w:t>
            </w:r>
          </w:p>
        </w:tc>
      </w:tr>
      <w:tr w:rsidR="002A5D3E" w:rsidRPr="00B52439">
        <w:trPr>
          <w:cantSplit/>
        </w:trPr>
        <w:tc>
          <w:tcPr>
            <w:tcW w:w="1218" w:type="dxa"/>
            <w:gridSpan w:val="2"/>
            <w:shd w:val="clear" w:color="auto" w:fill="FFFFFF"/>
            <w:vAlign w:val="center"/>
          </w:tcPr>
          <w:p w:rsidR="002A5D3E" w:rsidRPr="002A2895" w:rsidRDefault="002A5D3E" w:rsidP="00C0668C">
            <w:pPr>
              <w:widowControl w:val="0"/>
              <w:spacing w:line="264" w:lineRule="auto"/>
              <w:ind w:left="-57" w:right="-57"/>
              <w:jc w:val="center"/>
              <w:rPr>
                <w:b/>
                <w:color w:val="000000"/>
                <w:sz w:val="22"/>
                <w:szCs w:val="22"/>
                <w:lang w:val="fr-FR"/>
              </w:rPr>
            </w:pPr>
            <w:r w:rsidRPr="00B52439">
              <w:rPr>
                <w:b/>
                <w:color w:val="000000"/>
                <w:sz w:val="22"/>
                <w:szCs w:val="22"/>
                <w:lang w:val="fr-FR"/>
              </w:rPr>
              <w:t xml:space="preserve">Tổng </w:t>
            </w:r>
            <w:r>
              <w:rPr>
                <w:b/>
                <w:color w:val="000000"/>
                <w:sz w:val="22"/>
                <w:szCs w:val="22"/>
                <w:lang w:val="fr-FR"/>
              </w:rPr>
              <w:t>s</w:t>
            </w:r>
            <w:r w:rsidRPr="002A2895">
              <w:rPr>
                <w:b/>
                <w:color w:val="000000"/>
                <w:sz w:val="22"/>
                <w:szCs w:val="22"/>
                <w:lang w:val="fr-FR"/>
              </w:rPr>
              <w:t>ố</w:t>
            </w:r>
            <w:r>
              <w:rPr>
                <w:b/>
                <w:color w:val="000000"/>
                <w:sz w:val="22"/>
                <w:szCs w:val="22"/>
                <w:lang w:val="fr-FR"/>
              </w:rPr>
              <w:t xml:space="preserve"> giờ TC</w:t>
            </w:r>
          </w:p>
        </w:tc>
        <w:tc>
          <w:tcPr>
            <w:tcW w:w="686" w:type="dxa"/>
            <w:shd w:val="clear" w:color="auto" w:fill="FFFFFF"/>
            <w:vAlign w:val="center"/>
          </w:tcPr>
          <w:p w:rsidR="002A5D3E" w:rsidRPr="00B52439" w:rsidRDefault="002A5D3E" w:rsidP="00C0668C">
            <w:pPr>
              <w:widowControl w:val="0"/>
              <w:spacing w:line="264" w:lineRule="auto"/>
              <w:ind w:left="-57" w:right="-57"/>
              <w:jc w:val="center"/>
              <w:rPr>
                <w:b/>
                <w:color w:val="000000"/>
                <w:sz w:val="22"/>
                <w:szCs w:val="22"/>
                <w:lang w:val="fr-FR"/>
              </w:rPr>
            </w:pPr>
            <w:r>
              <w:rPr>
                <w:b/>
                <w:color w:val="000000"/>
                <w:sz w:val="22"/>
                <w:szCs w:val="22"/>
                <w:lang w:val="fr-FR"/>
              </w:rPr>
              <w:t>1</w:t>
            </w:r>
            <w:r w:rsidR="00AA1BC1">
              <w:rPr>
                <w:b/>
                <w:color w:val="000000"/>
                <w:sz w:val="22"/>
                <w:szCs w:val="22"/>
                <w:lang w:val="fr-FR"/>
              </w:rPr>
              <w:t>0</w:t>
            </w:r>
          </w:p>
        </w:tc>
        <w:tc>
          <w:tcPr>
            <w:tcW w:w="756" w:type="dxa"/>
            <w:shd w:val="clear" w:color="auto" w:fill="FFFFFF"/>
            <w:vAlign w:val="center"/>
          </w:tcPr>
          <w:p w:rsidR="002A5D3E" w:rsidRPr="00B52439" w:rsidRDefault="00B07406" w:rsidP="00C0668C">
            <w:pPr>
              <w:widowControl w:val="0"/>
              <w:spacing w:line="264" w:lineRule="auto"/>
              <w:ind w:left="-57" w:right="-57"/>
              <w:jc w:val="center"/>
              <w:rPr>
                <w:b/>
                <w:color w:val="000000"/>
                <w:sz w:val="22"/>
                <w:szCs w:val="22"/>
                <w:lang w:val="fr-FR"/>
              </w:rPr>
            </w:pPr>
            <w:r>
              <w:rPr>
                <w:b/>
                <w:color w:val="000000"/>
                <w:sz w:val="22"/>
                <w:szCs w:val="22"/>
                <w:lang w:val="fr-FR"/>
              </w:rPr>
              <w:t>1</w:t>
            </w:r>
            <w:r w:rsidR="00AA1BC1">
              <w:rPr>
                <w:b/>
                <w:color w:val="000000"/>
                <w:sz w:val="22"/>
                <w:szCs w:val="22"/>
                <w:lang w:val="fr-FR"/>
              </w:rPr>
              <w:t>0</w:t>
            </w:r>
          </w:p>
        </w:tc>
        <w:tc>
          <w:tcPr>
            <w:tcW w:w="560" w:type="dxa"/>
            <w:shd w:val="clear" w:color="auto" w:fill="FFFFFF"/>
            <w:vAlign w:val="center"/>
          </w:tcPr>
          <w:p w:rsidR="002A5D3E" w:rsidRPr="00B52439" w:rsidRDefault="00AA1BC1" w:rsidP="00C0668C">
            <w:pPr>
              <w:widowControl w:val="0"/>
              <w:spacing w:line="264" w:lineRule="auto"/>
              <w:ind w:left="-57" w:right="-57"/>
              <w:jc w:val="center"/>
              <w:rPr>
                <w:b/>
                <w:color w:val="000000"/>
                <w:sz w:val="22"/>
                <w:szCs w:val="22"/>
                <w:lang w:val="fr-FR"/>
              </w:rPr>
            </w:pPr>
            <w:r>
              <w:rPr>
                <w:b/>
                <w:color w:val="000000"/>
                <w:sz w:val="22"/>
                <w:szCs w:val="22"/>
                <w:lang w:val="fr-FR"/>
              </w:rPr>
              <w:t>5</w:t>
            </w:r>
          </w:p>
        </w:tc>
        <w:tc>
          <w:tcPr>
            <w:tcW w:w="560" w:type="dxa"/>
            <w:shd w:val="clear" w:color="auto" w:fill="FFFFFF"/>
            <w:vAlign w:val="center"/>
          </w:tcPr>
          <w:p w:rsidR="002A5D3E" w:rsidRPr="00B52439" w:rsidRDefault="00AA1BC1" w:rsidP="00C0668C">
            <w:pPr>
              <w:widowControl w:val="0"/>
              <w:spacing w:line="264" w:lineRule="auto"/>
              <w:ind w:left="-57" w:right="-57"/>
              <w:jc w:val="center"/>
              <w:rPr>
                <w:b/>
                <w:color w:val="000000"/>
                <w:sz w:val="22"/>
                <w:szCs w:val="22"/>
                <w:lang w:val="fr-FR"/>
              </w:rPr>
            </w:pPr>
            <w:r>
              <w:rPr>
                <w:b/>
                <w:color w:val="000000"/>
                <w:sz w:val="22"/>
                <w:szCs w:val="22"/>
                <w:lang w:val="fr-FR"/>
              </w:rPr>
              <w:t>5</w:t>
            </w:r>
          </w:p>
        </w:tc>
        <w:tc>
          <w:tcPr>
            <w:tcW w:w="2380" w:type="dxa"/>
            <w:shd w:val="clear" w:color="auto" w:fill="FFFFFF"/>
            <w:vAlign w:val="center"/>
          </w:tcPr>
          <w:p w:rsidR="002A5D3E" w:rsidRPr="00B52439" w:rsidRDefault="002A5D3E" w:rsidP="00C0668C">
            <w:pPr>
              <w:widowControl w:val="0"/>
              <w:spacing w:line="264" w:lineRule="auto"/>
              <w:ind w:left="-57" w:right="-57"/>
              <w:jc w:val="center"/>
              <w:rPr>
                <w:b/>
                <w:color w:val="000000"/>
                <w:sz w:val="22"/>
                <w:szCs w:val="22"/>
                <w:lang w:val="fr-FR"/>
              </w:rPr>
            </w:pPr>
          </w:p>
        </w:tc>
        <w:tc>
          <w:tcPr>
            <w:tcW w:w="560" w:type="dxa"/>
            <w:shd w:val="clear" w:color="auto" w:fill="auto"/>
            <w:vAlign w:val="center"/>
          </w:tcPr>
          <w:p w:rsidR="002A5D3E" w:rsidRPr="00B52439" w:rsidRDefault="00AA1BC1" w:rsidP="00C0668C">
            <w:pPr>
              <w:widowControl w:val="0"/>
              <w:spacing w:line="264" w:lineRule="auto"/>
              <w:ind w:left="-57" w:right="-57"/>
              <w:jc w:val="center"/>
              <w:rPr>
                <w:b/>
                <w:color w:val="000000"/>
                <w:sz w:val="22"/>
                <w:szCs w:val="22"/>
                <w:lang w:val="fr-FR"/>
              </w:rPr>
            </w:pPr>
            <w:r>
              <w:rPr>
                <w:b/>
                <w:color w:val="000000"/>
                <w:sz w:val="22"/>
                <w:szCs w:val="22"/>
                <w:lang w:val="fr-FR"/>
              </w:rPr>
              <w:t>30</w:t>
            </w:r>
          </w:p>
        </w:tc>
      </w:tr>
    </w:tbl>
    <w:p w:rsidR="00035811" w:rsidRPr="00B52439" w:rsidRDefault="0084541E" w:rsidP="00035811">
      <w:pPr>
        <w:widowControl w:val="0"/>
        <w:spacing w:line="276" w:lineRule="auto"/>
        <w:jc w:val="both"/>
        <w:rPr>
          <w:b/>
          <w:color w:val="000000"/>
          <w:lang w:val="nl-NL"/>
        </w:rPr>
      </w:pPr>
      <w:r>
        <w:rPr>
          <w:b/>
          <w:color w:val="000000"/>
          <w:lang w:val="nl-NL"/>
        </w:rPr>
        <w:lastRenderedPageBreak/>
        <w:t>8.2. Đề cương chi tiết</w:t>
      </w:r>
    </w:p>
    <w:p w:rsidR="00035811" w:rsidRPr="00035811" w:rsidRDefault="00035811" w:rsidP="00035811">
      <w:pPr>
        <w:widowControl w:val="0"/>
        <w:spacing w:line="276" w:lineRule="auto"/>
        <w:jc w:val="both"/>
        <w:rPr>
          <w:b/>
          <w:i/>
          <w:color w:val="000000"/>
          <w:lang w:val="nl-NL"/>
        </w:rPr>
      </w:pPr>
      <w:r w:rsidRPr="00B52439">
        <w:rPr>
          <w:b/>
          <w:i/>
          <w:color w:val="000000"/>
          <w:lang w:val="nl-NL"/>
        </w:rPr>
        <w:t>Tuần 1: Vấ</w:t>
      </w:r>
      <w:r w:rsidR="009F70CA">
        <w:rPr>
          <w:b/>
          <w:i/>
          <w:color w:val="000000"/>
          <w:lang w:val="nl-NL"/>
        </w:rPr>
        <w:t xml:space="preserve">n đề 1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2100"/>
        <w:gridCol w:w="3080"/>
      </w:tblGrid>
      <w:tr w:rsidR="00035811" w:rsidRPr="00B52439">
        <w:tc>
          <w:tcPr>
            <w:tcW w:w="980" w:type="dxa"/>
            <w:tcBorders>
              <w:bottom w:val="single" w:sz="4" w:space="0" w:color="auto"/>
            </w:tcBorders>
            <w:shd w:val="clear" w:color="auto" w:fill="auto"/>
          </w:tcPr>
          <w:p w:rsidR="00035811" w:rsidRPr="00EB2CBD" w:rsidRDefault="00035811" w:rsidP="0064513A">
            <w:pPr>
              <w:widowControl w:val="0"/>
              <w:spacing w:before="120" w:line="276" w:lineRule="auto"/>
              <w:ind w:left="-85" w:right="-85"/>
              <w:jc w:val="center"/>
              <w:rPr>
                <w:b/>
                <w:color w:val="000000"/>
                <w:lang w:val="nl-NL"/>
              </w:rPr>
            </w:pPr>
            <w:r w:rsidRPr="009A003D">
              <w:rPr>
                <w:b/>
                <w:color w:val="000000"/>
                <w:spacing w:val="-14"/>
                <w:lang w:val="nl-NL"/>
              </w:rPr>
              <w:t>Hình thức</w:t>
            </w:r>
            <w:r w:rsidRPr="00EB2CBD">
              <w:rPr>
                <w:b/>
                <w:color w:val="000000"/>
                <w:spacing w:val="-6"/>
                <w:lang w:val="nl-NL"/>
              </w:rPr>
              <w:t xml:space="preserve"> tổ chức </w:t>
            </w:r>
            <w:r w:rsidR="0064513A">
              <w:rPr>
                <w:b/>
                <w:color w:val="000000"/>
                <w:spacing w:val="-6"/>
                <w:lang w:val="nl-NL"/>
              </w:rPr>
              <w:t>dạy-học</w:t>
            </w:r>
          </w:p>
        </w:tc>
        <w:tc>
          <w:tcPr>
            <w:tcW w:w="560" w:type="dxa"/>
            <w:tcBorders>
              <w:bottom w:val="single" w:sz="4" w:space="0" w:color="auto"/>
            </w:tcBorders>
            <w:shd w:val="clear" w:color="auto" w:fill="auto"/>
          </w:tcPr>
          <w:p w:rsidR="00035811" w:rsidRPr="00B52439" w:rsidRDefault="0064513A" w:rsidP="0064513A">
            <w:pPr>
              <w:widowControl w:val="0"/>
              <w:spacing w:before="120" w:line="276" w:lineRule="auto"/>
              <w:ind w:left="-58" w:right="-58"/>
              <w:jc w:val="center"/>
              <w:rPr>
                <w:b/>
                <w:color w:val="000000"/>
                <w:lang w:val="nl-NL"/>
              </w:rPr>
            </w:pPr>
            <w:r>
              <w:rPr>
                <w:b/>
                <w:color w:val="000000"/>
                <w:lang w:val="fr-FR"/>
              </w:rPr>
              <w:t>Số giờ TC</w:t>
            </w:r>
          </w:p>
        </w:tc>
        <w:tc>
          <w:tcPr>
            <w:tcW w:w="2100" w:type="dxa"/>
            <w:tcBorders>
              <w:bottom w:val="single" w:sz="4" w:space="0" w:color="auto"/>
            </w:tcBorders>
            <w:shd w:val="clear" w:color="auto" w:fill="auto"/>
          </w:tcPr>
          <w:p w:rsidR="00035811" w:rsidRPr="00B52439" w:rsidRDefault="00035811" w:rsidP="0064513A">
            <w:pPr>
              <w:widowControl w:val="0"/>
              <w:spacing w:before="240" w:line="276" w:lineRule="auto"/>
              <w:ind w:left="-57" w:right="-57"/>
              <w:jc w:val="center"/>
              <w:rPr>
                <w:b/>
                <w:color w:val="000000"/>
                <w:lang w:val="nl-NL"/>
              </w:rPr>
            </w:pPr>
            <w:r w:rsidRPr="00B52439">
              <w:rPr>
                <w:b/>
                <w:color w:val="000000"/>
                <w:lang w:val="nl-NL"/>
              </w:rPr>
              <w:t>Nội dung chính</w:t>
            </w:r>
          </w:p>
        </w:tc>
        <w:tc>
          <w:tcPr>
            <w:tcW w:w="3080" w:type="dxa"/>
            <w:tcBorders>
              <w:bottom w:val="single" w:sz="4" w:space="0" w:color="auto"/>
            </w:tcBorders>
            <w:shd w:val="clear" w:color="auto" w:fill="auto"/>
          </w:tcPr>
          <w:p w:rsidR="00035811" w:rsidRPr="00B52439" w:rsidRDefault="00035811" w:rsidP="0064513A">
            <w:pPr>
              <w:widowControl w:val="0"/>
              <w:spacing w:before="240" w:line="276" w:lineRule="auto"/>
              <w:ind w:left="-57" w:right="-57"/>
              <w:jc w:val="center"/>
              <w:rPr>
                <w:b/>
                <w:color w:val="000000"/>
                <w:lang w:val="nl-NL"/>
              </w:rPr>
            </w:pPr>
            <w:r w:rsidRPr="00B52439">
              <w:rPr>
                <w:b/>
                <w:color w:val="000000"/>
                <w:lang w:val="nl-NL"/>
              </w:rPr>
              <w:t xml:space="preserve">Yêu cầu sinh viên </w:t>
            </w:r>
            <w:r w:rsidR="0064513A">
              <w:rPr>
                <w:b/>
                <w:color w:val="000000"/>
                <w:lang w:val="nl-NL"/>
              </w:rPr>
              <w:t xml:space="preserve">                </w:t>
            </w:r>
            <w:r w:rsidRPr="00B52439">
              <w:rPr>
                <w:b/>
                <w:color w:val="000000"/>
                <w:lang w:val="nl-NL"/>
              </w:rPr>
              <w:t>chuẩn bị</w:t>
            </w:r>
          </w:p>
        </w:tc>
      </w:tr>
      <w:tr w:rsidR="00035811" w:rsidRPr="00707400">
        <w:trPr>
          <w:trHeight w:val="667"/>
        </w:trPr>
        <w:tc>
          <w:tcPr>
            <w:tcW w:w="980" w:type="dxa"/>
            <w:shd w:val="clear" w:color="auto" w:fill="auto"/>
          </w:tcPr>
          <w:p w:rsidR="00035811" w:rsidRPr="009A003D" w:rsidRDefault="00035811" w:rsidP="00D043CB">
            <w:pPr>
              <w:widowControl w:val="0"/>
              <w:spacing w:before="120" w:line="276" w:lineRule="auto"/>
              <w:jc w:val="center"/>
              <w:rPr>
                <w:color w:val="000000"/>
              </w:rPr>
            </w:pPr>
            <w:r w:rsidRPr="009A003D">
              <w:rPr>
                <w:color w:val="000000"/>
              </w:rPr>
              <w:t>L</w:t>
            </w:r>
            <w:r w:rsidR="009A003D">
              <w:rPr>
                <w:color w:val="000000"/>
              </w:rPr>
              <w:t>í</w:t>
            </w:r>
            <w:r w:rsidRPr="009A003D">
              <w:rPr>
                <w:color w:val="000000"/>
              </w:rPr>
              <w:t xml:space="preserve"> thuyết 1</w:t>
            </w:r>
          </w:p>
        </w:tc>
        <w:tc>
          <w:tcPr>
            <w:tcW w:w="560" w:type="dxa"/>
            <w:tcBorders>
              <w:bottom w:val="single" w:sz="4" w:space="0" w:color="auto"/>
            </w:tcBorders>
            <w:shd w:val="clear" w:color="auto" w:fill="auto"/>
          </w:tcPr>
          <w:p w:rsidR="00035811" w:rsidRPr="009A003D" w:rsidRDefault="00035811" w:rsidP="00D043CB">
            <w:pPr>
              <w:widowControl w:val="0"/>
              <w:spacing w:before="120" w:line="276" w:lineRule="auto"/>
              <w:ind w:left="-57" w:right="-57"/>
              <w:jc w:val="center"/>
              <w:rPr>
                <w:color w:val="000000"/>
              </w:rPr>
            </w:pPr>
            <w:r w:rsidRPr="009A003D">
              <w:rPr>
                <w:color w:val="000000"/>
              </w:rPr>
              <w:t>2</w:t>
            </w:r>
            <w:r w:rsidR="00D043CB">
              <w:rPr>
                <w:color w:val="000000"/>
              </w:rPr>
              <w:t xml:space="preserve"> </w:t>
            </w:r>
            <w:r w:rsidRPr="009A003D">
              <w:rPr>
                <w:color w:val="000000"/>
              </w:rPr>
              <w:t>giờ TC</w:t>
            </w:r>
          </w:p>
        </w:tc>
        <w:tc>
          <w:tcPr>
            <w:tcW w:w="2100" w:type="dxa"/>
            <w:tcBorders>
              <w:bottom w:val="single" w:sz="4" w:space="0" w:color="auto"/>
            </w:tcBorders>
            <w:shd w:val="clear" w:color="auto" w:fill="auto"/>
          </w:tcPr>
          <w:p w:rsidR="00035811" w:rsidRPr="009A003D" w:rsidRDefault="00035811" w:rsidP="009A003D">
            <w:pPr>
              <w:widowControl w:val="0"/>
              <w:spacing w:before="120" w:line="276" w:lineRule="auto"/>
              <w:jc w:val="both"/>
              <w:rPr>
                <w:color w:val="000000"/>
              </w:rPr>
            </w:pPr>
            <w:r w:rsidRPr="009A003D">
              <w:rPr>
                <w:color w:val="000000"/>
                <w:spacing w:val="-10"/>
              </w:rPr>
              <w:t xml:space="preserve">- </w:t>
            </w:r>
            <w:r w:rsidRPr="009A003D">
              <w:rPr>
                <w:color w:val="000000"/>
                <w:spacing w:val="-10"/>
                <w:lang w:val="vi-VN"/>
              </w:rPr>
              <w:t>Giới thiệu đề cương</w:t>
            </w:r>
            <w:r w:rsidRPr="009A003D">
              <w:rPr>
                <w:color w:val="000000"/>
                <w:lang w:val="vi-VN"/>
              </w:rPr>
              <w:t xml:space="preserve"> môn học </w:t>
            </w:r>
            <w:r w:rsidRPr="009A003D">
              <w:rPr>
                <w:color w:val="000000"/>
              </w:rPr>
              <w:t>quan hệ kinh tế quốc tế:</w:t>
            </w:r>
          </w:p>
          <w:p w:rsidR="00035811" w:rsidRPr="009A003D" w:rsidRDefault="00035811" w:rsidP="009A003D">
            <w:pPr>
              <w:widowControl w:val="0"/>
              <w:spacing w:line="276" w:lineRule="auto"/>
              <w:jc w:val="both"/>
              <w:rPr>
                <w:color w:val="000000"/>
                <w:lang w:val="vi-VN"/>
              </w:rPr>
            </w:pPr>
            <w:r w:rsidRPr="009A003D">
              <w:rPr>
                <w:color w:val="000000"/>
                <w:lang w:val="vi-VN"/>
              </w:rPr>
              <w:t>+ Giới thiệu chính sách đối với người học;</w:t>
            </w:r>
          </w:p>
          <w:p w:rsidR="00035811" w:rsidRPr="009A003D" w:rsidRDefault="00035811" w:rsidP="009A003D">
            <w:pPr>
              <w:widowControl w:val="0"/>
              <w:spacing w:line="276" w:lineRule="auto"/>
              <w:jc w:val="both"/>
              <w:rPr>
                <w:color w:val="000000"/>
                <w:lang w:val="vi-VN"/>
              </w:rPr>
            </w:pPr>
            <w:r w:rsidRPr="009A003D">
              <w:rPr>
                <w:color w:val="000000"/>
                <w:lang w:val="vi-VN"/>
              </w:rPr>
              <w:t>+ Giới thiệu tài liệu cần thiết cho môn học;</w:t>
            </w:r>
          </w:p>
          <w:p w:rsidR="00035811" w:rsidRPr="009A003D" w:rsidRDefault="00035811" w:rsidP="009A003D">
            <w:pPr>
              <w:widowControl w:val="0"/>
              <w:spacing w:line="276" w:lineRule="auto"/>
              <w:jc w:val="both"/>
              <w:rPr>
                <w:color w:val="000000"/>
                <w:lang w:val="vi-VN"/>
              </w:rPr>
            </w:pPr>
            <w:r w:rsidRPr="009A003D">
              <w:rPr>
                <w:color w:val="000000"/>
                <w:lang w:val="vi-VN"/>
              </w:rPr>
              <w:t>+ Giới thiệu các hình thức kiểm tra đánh giá.</w:t>
            </w:r>
          </w:p>
          <w:p w:rsidR="00035811" w:rsidRPr="009A003D" w:rsidRDefault="00035811" w:rsidP="009A003D">
            <w:pPr>
              <w:widowControl w:val="0"/>
              <w:spacing w:line="276" w:lineRule="auto"/>
              <w:jc w:val="both"/>
              <w:rPr>
                <w:color w:val="000000"/>
                <w:lang w:val="vi-VN"/>
              </w:rPr>
            </w:pPr>
            <w:r w:rsidRPr="009A003D">
              <w:rPr>
                <w:color w:val="000000"/>
                <w:lang w:val="vi-VN"/>
              </w:rPr>
              <w:t>- Giới thiệu khái niệm quan hệ kinh tế quốc tế và nền kinh tế thế giới.</w:t>
            </w:r>
          </w:p>
          <w:p w:rsidR="00035811" w:rsidRPr="009A003D" w:rsidRDefault="00035811" w:rsidP="009A003D">
            <w:pPr>
              <w:widowControl w:val="0"/>
              <w:spacing w:line="276" w:lineRule="auto"/>
              <w:jc w:val="both"/>
              <w:rPr>
                <w:color w:val="000000"/>
                <w:lang w:val="vi-VN"/>
              </w:rPr>
            </w:pPr>
            <w:r w:rsidRPr="009A003D">
              <w:rPr>
                <w:color w:val="000000"/>
                <w:lang w:val="vi-VN"/>
              </w:rPr>
              <w:t>- Giới thiệu 4 chủ thể của quan hệ kinh tế quốc tế.</w:t>
            </w:r>
          </w:p>
          <w:p w:rsidR="00035811" w:rsidRPr="009A003D" w:rsidRDefault="00035811" w:rsidP="009A003D">
            <w:pPr>
              <w:widowControl w:val="0"/>
              <w:spacing w:line="276" w:lineRule="auto"/>
              <w:jc w:val="both"/>
              <w:rPr>
                <w:color w:val="000000"/>
                <w:lang w:val="vi-VN"/>
              </w:rPr>
            </w:pPr>
            <w:r w:rsidRPr="009A003D">
              <w:rPr>
                <w:color w:val="000000"/>
                <w:lang w:val="vi-VN"/>
              </w:rPr>
              <w:t>- Giới thiệu đối tượng nghiên cứu của môn học quan hệ kinh tế quốc tế.</w:t>
            </w:r>
          </w:p>
          <w:p w:rsidR="00035811" w:rsidRPr="009A003D" w:rsidRDefault="00035811" w:rsidP="009A003D">
            <w:pPr>
              <w:widowControl w:val="0"/>
              <w:spacing w:line="276" w:lineRule="auto"/>
              <w:jc w:val="both"/>
              <w:rPr>
                <w:color w:val="000000"/>
                <w:lang w:val="vi-VN"/>
              </w:rPr>
            </w:pPr>
            <w:r w:rsidRPr="009A003D">
              <w:rPr>
                <w:color w:val="000000"/>
                <w:lang w:val="vi-VN"/>
              </w:rPr>
              <w:t xml:space="preserve">- Giới thiệu 5 xu hướng của quan hệ kinh tế quốc tế trong giai đoạn </w:t>
            </w:r>
            <w:r w:rsidRPr="009A003D">
              <w:rPr>
                <w:color w:val="000000"/>
                <w:lang w:val="vi-VN"/>
              </w:rPr>
              <w:lastRenderedPageBreak/>
              <w:t>hiện nay.</w:t>
            </w:r>
          </w:p>
          <w:p w:rsidR="00035811" w:rsidRPr="009A003D" w:rsidRDefault="00035811" w:rsidP="009A003D">
            <w:pPr>
              <w:widowControl w:val="0"/>
              <w:tabs>
                <w:tab w:val="left" w:pos="221"/>
              </w:tabs>
              <w:spacing w:line="276" w:lineRule="auto"/>
              <w:jc w:val="both"/>
              <w:rPr>
                <w:color w:val="000000"/>
                <w:lang w:val="vi-VN"/>
              </w:rPr>
            </w:pPr>
            <w:r w:rsidRPr="009A003D">
              <w:rPr>
                <w:color w:val="000000"/>
                <w:lang w:val="vi-VN"/>
              </w:rPr>
              <w:t>- Giới thiệu 2 kiểu chiến lược kinh tế đối ngoại cơ bản.</w:t>
            </w:r>
          </w:p>
        </w:tc>
        <w:tc>
          <w:tcPr>
            <w:tcW w:w="3080" w:type="dxa"/>
            <w:tcBorders>
              <w:bottom w:val="single" w:sz="4" w:space="0" w:color="auto"/>
            </w:tcBorders>
            <w:shd w:val="clear" w:color="auto" w:fill="auto"/>
          </w:tcPr>
          <w:p w:rsidR="00043F69" w:rsidRPr="009A003D" w:rsidRDefault="00043F69" w:rsidP="009A003D">
            <w:pPr>
              <w:widowControl w:val="0"/>
              <w:spacing w:before="120" w:line="276" w:lineRule="auto"/>
              <w:jc w:val="both"/>
              <w:rPr>
                <w:color w:val="000000"/>
                <w:lang w:val="vi-VN"/>
              </w:rPr>
            </w:pPr>
            <w:r w:rsidRPr="009A003D">
              <w:rPr>
                <w:color w:val="000000"/>
                <w:lang w:val="vi-VN"/>
              </w:rPr>
              <w:lastRenderedPageBreak/>
              <w:t>* Nghiên cứu đề cương môn học.</w:t>
            </w:r>
          </w:p>
          <w:p w:rsidR="00043F69" w:rsidRPr="009A003D" w:rsidRDefault="00043F69" w:rsidP="009A003D">
            <w:pPr>
              <w:widowControl w:val="0"/>
              <w:spacing w:line="276" w:lineRule="auto"/>
              <w:jc w:val="both"/>
              <w:rPr>
                <w:color w:val="000000"/>
                <w:lang w:val="vi-VN"/>
              </w:rPr>
            </w:pPr>
            <w:r w:rsidRPr="009A003D">
              <w:rPr>
                <w:color w:val="000000"/>
                <w:lang w:val="vi-VN"/>
              </w:rPr>
              <w:t>* Những đề xuất, nguyện vọng.</w:t>
            </w:r>
          </w:p>
          <w:p w:rsidR="00043F69" w:rsidRPr="009A003D" w:rsidRDefault="00043F69" w:rsidP="009A003D">
            <w:pPr>
              <w:widowControl w:val="0"/>
              <w:spacing w:line="276" w:lineRule="auto"/>
              <w:jc w:val="both"/>
              <w:rPr>
                <w:i/>
                <w:lang w:val="vi-VN"/>
              </w:rPr>
            </w:pPr>
            <w:r w:rsidRPr="009A003D">
              <w:rPr>
                <w:i/>
                <w:lang w:val="vi-VN"/>
              </w:rPr>
              <w:t>* Đọc:</w:t>
            </w:r>
          </w:p>
          <w:p w:rsidR="00043F69" w:rsidRPr="00CF53D9" w:rsidRDefault="00043F69" w:rsidP="009A003D">
            <w:pPr>
              <w:widowControl w:val="0"/>
              <w:spacing w:line="276" w:lineRule="auto"/>
              <w:jc w:val="both"/>
              <w:rPr>
                <w:lang w:val="vi-VN"/>
              </w:rPr>
            </w:pPr>
            <w:r w:rsidRPr="00CF53D9">
              <w:rPr>
                <w:lang w:val="vi-VN"/>
              </w:rPr>
              <w:t>- Chương I Giáo trình Quan hệ kinh tế quốc tế, Trường Đại học Luật Hà Nội, Nxb. CAND, Hà Nội, 201</w:t>
            </w:r>
            <w:r w:rsidR="00A10F64" w:rsidRPr="00CF53D9">
              <w:rPr>
                <w:lang w:val="vi-VN"/>
              </w:rPr>
              <w:t>2</w:t>
            </w:r>
            <w:r w:rsidRPr="00CF53D9">
              <w:rPr>
                <w:lang w:val="vi-VN"/>
              </w:rPr>
              <w:t>.</w:t>
            </w:r>
          </w:p>
          <w:p w:rsidR="00043F69" w:rsidRPr="00CF53D9" w:rsidRDefault="00043F69" w:rsidP="009A003D">
            <w:pPr>
              <w:widowControl w:val="0"/>
              <w:spacing w:line="276" w:lineRule="auto"/>
              <w:jc w:val="both"/>
              <w:rPr>
                <w:lang w:val="vi-VN"/>
              </w:rPr>
            </w:pPr>
            <w:r w:rsidRPr="00CF53D9">
              <w:rPr>
                <w:lang w:val="vi-VN"/>
              </w:rPr>
              <w:t>- Giáo trình Kinh tế quốc tế</w:t>
            </w:r>
            <w:r w:rsidR="00D84A70" w:rsidRPr="00CF53D9">
              <w:rPr>
                <w:lang w:val="vi-VN"/>
              </w:rPr>
              <w:t>, Trường đ</w:t>
            </w:r>
            <w:r w:rsidRPr="00CF53D9">
              <w:rPr>
                <w:lang w:val="vi-VN"/>
              </w:rPr>
              <w:t xml:space="preserve">ại học </w:t>
            </w:r>
            <w:r w:rsidR="00D84A70" w:rsidRPr="00CF53D9">
              <w:rPr>
                <w:lang w:val="vi-VN"/>
              </w:rPr>
              <w:t>k</w:t>
            </w:r>
            <w:r w:rsidRPr="00CF53D9">
              <w:rPr>
                <w:lang w:val="vi-VN"/>
              </w:rPr>
              <w:t xml:space="preserve">inh tế quốc dân Hà Nội, Nxb. Đại học </w:t>
            </w:r>
            <w:r w:rsidR="00D84A70" w:rsidRPr="00CF53D9">
              <w:rPr>
                <w:lang w:val="vi-VN"/>
              </w:rPr>
              <w:t>k</w:t>
            </w:r>
            <w:r w:rsidR="00F35C92" w:rsidRPr="00CF53D9">
              <w:rPr>
                <w:lang w:val="vi-VN"/>
              </w:rPr>
              <w:t>inh tế quốc dân, Hà Nội, 2010</w:t>
            </w:r>
            <w:r w:rsidRPr="00CF53D9">
              <w:rPr>
                <w:lang w:val="vi-VN"/>
              </w:rPr>
              <w:t>.</w:t>
            </w:r>
          </w:p>
          <w:p w:rsidR="00043F69" w:rsidRPr="00CF53D9" w:rsidRDefault="00043F69" w:rsidP="009A003D">
            <w:pPr>
              <w:widowControl w:val="0"/>
              <w:spacing w:line="276" w:lineRule="auto"/>
              <w:jc w:val="both"/>
              <w:rPr>
                <w:lang w:val="vi-VN"/>
              </w:rPr>
            </w:pPr>
            <w:r w:rsidRPr="00CF53D9">
              <w:rPr>
                <w:lang w:val="vi-VN"/>
              </w:rPr>
              <w:t xml:space="preserve">- Chương 2, Chương 3, Chương 4 Giáo trình song ngữ Anh-Việt, International Trade and Business Law, </w:t>
            </w:r>
            <w:r w:rsidRPr="00CF53D9">
              <w:rPr>
                <w:spacing w:val="-8"/>
                <w:lang w:val="vi-VN"/>
              </w:rPr>
              <w:t>Hanoi Law University, People’s</w:t>
            </w:r>
            <w:r w:rsidRPr="00CF53D9">
              <w:rPr>
                <w:lang w:val="vi-VN"/>
              </w:rPr>
              <w:t xml:space="preserve"> Public Security Publishing House, Hanoi, 2012.</w:t>
            </w:r>
          </w:p>
          <w:p w:rsidR="00043F69" w:rsidRPr="00CF53D9" w:rsidRDefault="00043F69" w:rsidP="009A003D">
            <w:pPr>
              <w:widowControl w:val="0"/>
              <w:spacing w:line="276" w:lineRule="auto"/>
              <w:jc w:val="both"/>
              <w:rPr>
                <w:lang w:val="vi-VN"/>
              </w:rPr>
            </w:pPr>
            <w:r w:rsidRPr="00CF53D9">
              <w:rPr>
                <w:lang w:val="vi-VN"/>
              </w:rPr>
              <w:t>- Quan hệ kinh tế quốc tế, PGS. TS. Võ Thanh Thu, Nxb. Thống kê, Hà Nội, 2008.</w:t>
            </w:r>
          </w:p>
          <w:p w:rsidR="00035811" w:rsidRPr="00707400" w:rsidRDefault="00043F69" w:rsidP="009A003D">
            <w:pPr>
              <w:widowControl w:val="0"/>
              <w:spacing w:line="276" w:lineRule="auto"/>
              <w:jc w:val="both"/>
              <w:rPr>
                <w:color w:val="000000"/>
                <w:lang w:val="vi-VN"/>
              </w:rPr>
            </w:pPr>
            <w:r w:rsidRPr="00CF53D9">
              <w:rPr>
                <w:lang w:val="vi-VN"/>
              </w:rPr>
              <w:t>- Từ điển chính sách thương mại quốc tế, Walter Good</w:t>
            </w:r>
            <w:r w:rsidR="002F6F69" w:rsidRPr="00CF53D9">
              <w:rPr>
                <w:lang w:val="vi-VN"/>
              </w:rPr>
              <w:t>e</w:t>
            </w:r>
            <w:r w:rsidRPr="00707400">
              <w:rPr>
                <w:lang w:val="vi-VN"/>
              </w:rPr>
              <w:t xml:space="preserve">, </w:t>
            </w:r>
            <w:r w:rsidRPr="00707400">
              <w:rPr>
                <w:lang w:val="vi-VN"/>
              </w:rPr>
              <w:lastRenderedPageBreak/>
              <w:t xml:space="preserve">MUTRAP II, 2005.  </w:t>
            </w:r>
          </w:p>
        </w:tc>
      </w:tr>
      <w:tr w:rsidR="00990552" w:rsidRPr="009A003D">
        <w:trPr>
          <w:trHeight w:val="667"/>
        </w:trPr>
        <w:tc>
          <w:tcPr>
            <w:tcW w:w="980" w:type="dxa"/>
            <w:shd w:val="clear" w:color="auto" w:fill="auto"/>
          </w:tcPr>
          <w:p w:rsidR="00990552" w:rsidRPr="009A003D" w:rsidRDefault="00990552" w:rsidP="00D043CB">
            <w:pPr>
              <w:widowControl w:val="0"/>
              <w:spacing w:before="120" w:line="276" w:lineRule="auto"/>
              <w:ind w:left="-57" w:right="-57"/>
              <w:jc w:val="center"/>
              <w:rPr>
                <w:color w:val="000000"/>
              </w:rPr>
            </w:pPr>
            <w:r w:rsidRPr="009A003D">
              <w:rPr>
                <w:color w:val="000000"/>
              </w:rPr>
              <w:lastRenderedPageBreak/>
              <w:t>Seminar 1</w:t>
            </w:r>
          </w:p>
        </w:tc>
        <w:tc>
          <w:tcPr>
            <w:tcW w:w="560" w:type="dxa"/>
            <w:tcBorders>
              <w:bottom w:val="single" w:sz="4" w:space="0" w:color="auto"/>
            </w:tcBorders>
            <w:shd w:val="clear" w:color="auto" w:fill="auto"/>
          </w:tcPr>
          <w:p w:rsidR="00990552" w:rsidRPr="009A003D" w:rsidRDefault="00990552" w:rsidP="009A003D">
            <w:pPr>
              <w:widowControl w:val="0"/>
              <w:spacing w:before="120" w:line="276" w:lineRule="auto"/>
              <w:ind w:left="-57" w:right="-57"/>
              <w:jc w:val="center"/>
              <w:rPr>
                <w:i/>
                <w:color w:val="000000"/>
              </w:rPr>
            </w:pPr>
            <w:r w:rsidRPr="009A003D">
              <w:rPr>
                <w:color w:val="000000"/>
              </w:rPr>
              <w:t>1 giờ TC</w:t>
            </w:r>
          </w:p>
        </w:tc>
        <w:tc>
          <w:tcPr>
            <w:tcW w:w="2100" w:type="dxa"/>
            <w:tcBorders>
              <w:bottom w:val="single" w:sz="4" w:space="0" w:color="auto"/>
            </w:tcBorders>
            <w:shd w:val="clear" w:color="auto" w:fill="auto"/>
          </w:tcPr>
          <w:p w:rsidR="00990552" w:rsidRPr="009A003D" w:rsidRDefault="00990552" w:rsidP="009A003D">
            <w:pPr>
              <w:widowControl w:val="0"/>
              <w:spacing w:before="120" w:line="276" w:lineRule="auto"/>
              <w:jc w:val="both"/>
              <w:rPr>
                <w:color w:val="000000"/>
              </w:rPr>
            </w:pPr>
            <w:r w:rsidRPr="009A003D">
              <w:rPr>
                <w:color w:val="000000"/>
              </w:rPr>
              <w:t>- Thảo luận về 5 xu hướng vận động chủ yếu của quan hệ kinh tế quốc tế.</w:t>
            </w:r>
          </w:p>
          <w:p w:rsidR="00990552" w:rsidRPr="009A003D" w:rsidRDefault="00990552" w:rsidP="009A003D">
            <w:pPr>
              <w:widowControl w:val="0"/>
              <w:tabs>
                <w:tab w:val="left" w:pos="221"/>
              </w:tabs>
              <w:spacing w:line="276" w:lineRule="auto"/>
              <w:jc w:val="both"/>
              <w:rPr>
                <w:color w:val="000000"/>
              </w:rPr>
            </w:pPr>
          </w:p>
        </w:tc>
        <w:tc>
          <w:tcPr>
            <w:tcW w:w="3080" w:type="dxa"/>
            <w:tcBorders>
              <w:bottom w:val="single" w:sz="4" w:space="0" w:color="auto"/>
            </w:tcBorders>
            <w:shd w:val="clear" w:color="auto" w:fill="auto"/>
          </w:tcPr>
          <w:p w:rsidR="00990552" w:rsidRPr="009A003D" w:rsidRDefault="00990552" w:rsidP="009A003D">
            <w:pPr>
              <w:widowControl w:val="0"/>
              <w:spacing w:before="120" w:line="276" w:lineRule="auto"/>
              <w:jc w:val="both"/>
              <w:rPr>
                <w:i/>
              </w:rPr>
            </w:pPr>
            <w:r w:rsidRPr="009A003D">
              <w:rPr>
                <w:i/>
              </w:rPr>
              <w:t>* Đọc:</w:t>
            </w:r>
          </w:p>
          <w:p w:rsidR="00990552" w:rsidRPr="00CF53D9" w:rsidRDefault="00990552" w:rsidP="009A003D">
            <w:pPr>
              <w:widowControl w:val="0"/>
              <w:spacing w:line="276" w:lineRule="auto"/>
              <w:jc w:val="both"/>
            </w:pPr>
            <w:r w:rsidRPr="009A003D">
              <w:t xml:space="preserve">- </w:t>
            </w:r>
            <w:r w:rsidRPr="00CF53D9">
              <w:t>Chương I Giáo trình Quan hệ kinh tế quốc tế, Trường Đại học Luật</w:t>
            </w:r>
            <w:r w:rsidR="00A10F64" w:rsidRPr="00CF53D9">
              <w:t xml:space="preserve"> Hà Nội, Nxb. CAND, Hà Nội, 2012</w:t>
            </w:r>
            <w:r w:rsidRPr="00CF53D9">
              <w:t xml:space="preserve">. </w:t>
            </w:r>
          </w:p>
          <w:p w:rsidR="00990552" w:rsidRPr="00CF53D9" w:rsidRDefault="00990552" w:rsidP="009A003D">
            <w:pPr>
              <w:widowControl w:val="0"/>
              <w:spacing w:line="276" w:lineRule="auto"/>
              <w:jc w:val="both"/>
            </w:pPr>
            <w:r w:rsidRPr="00CF53D9">
              <w:t xml:space="preserve">- Giáo trình Kinh tế quốc tế, Trường </w:t>
            </w:r>
            <w:r w:rsidR="00D84A70" w:rsidRPr="00CF53D9">
              <w:t>đ</w:t>
            </w:r>
            <w:r w:rsidRPr="00CF53D9">
              <w:t xml:space="preserve">ại học kinh tế quốc dân Hà Nội, Nxb. Đại học </w:t>
            </w:r>
            <w:r w:rsidR="00D84A70" w:rsidRPr="00CF53D9">
              <w:t>k</w:t>
            </w:r>
            <w:r w:rsidR="00F35C92" w:rsidRPr="00CF53D9">
              <w:t>inh tế quốc dân, Hà Nội, 2010</w:t>
            </w:r>
            <w:r w:rsidRPr="00CF53D9">
              <w:t>.</w:t>
            </w:r>
          </w:p>
          <w:p w:rsidR="00990552" w:rsidRPr="00CF53D9" w:rsidRDefault="00990552" w:rsidP="009A003D">
            <w:pPr>
              <w:widowControl w:val="0"/>
              <w:spacing w:line="276" w:lineRule="auto"/>
              <w:jc w:val="both"/>
            </w:pPr>
            <w:r w:rsidRPr="00CF53D9">
              <w:rPr>
                <w:spacing w:val="-8"/>
              </w:rPr>
              <w:t>- Chương 2, Chương 3, Chương</w:t>
            </w:r>
            <w:r w:rsidRPr="00CF53D9">
              <w:t xml:space="preserve"> 4 Giáo trình song ngữ Anh-Việt, International Trade and Business Law, Hanoi Law University, People’s Public Security Publishing House, Hanoi, 2012.</w:t>
            </w:r>
          </w:p>
          <w:p w:rsidR="00990552" w:rsidRPr="009A003D" w:rsidRDefault="00990552" w:rsidP="009A003D">
            <w:pPr>
              <w:widowControl w:val="0"/>
              <w:spacing w:line="276" w:lineRule="auto"/>
              <w:jc w:val="both"/>
            </w:pPr>
            <w:r w:rsidRPr="00CF53D9">
              <w:t>- Quan hệ kinh tế quốc tế, PGS. TS. Võ Thanh Thu</w:t>
            </w:r>
            <w:r w:rsidRPr="009A003D">
              <w:t xml:space="preserve">, </w:t>
            </w:r>
            <w:r w:rsidRPr="00D043CB">
              <w:rPr>
                <w:spacing w:val="-6"/>
              </w:rPr>
              <w:t>Nxb. Thống kê, Hà Nội, 2008.</w:t>
            </w:r>
            <w:r w:rsidRPr="009A003D">
              <w:t xml:space="preserve"> </w:t>
            </w:r>
          </w:p>
        </w:tc>
      </w:tr>
      <w:tr w:rsidR="000903F0" w:rsidRPr="009A003D">
        <w:trPr>
          <w:trHeight w:val="667"/>
        </w:trPr>
        <w:tc>
          <w:tcPr>
            <w:tcW w:w="980" w:type="dxa"/>
            <w:shd w:val="clear" w:color="auto" w:fill="auto"/>
          </w:tcPr>
          <w:p w:rsidR="000903F0" w:rsidRPr="009A003D" w:rsidRDefault="000903F0" w:rsidP="00A96449">
            <w:pPr>
              <w:widowControl w:val="0"/>
              <w:spacing w:before="120" w:line="276" w:lineRule="auto"/>
              <w:ind w:left="-57" w:right="-57"/>
              <w:jc w:val="center"/>
              <w:rPr>
                <w:color w:val="000000"/>
              </w:rPr>
            </w:pPr>
            <w:r w:rsidRPr="009A003D">
              <w:rPr>
                <w:color w:val="000000"/>
              </w:rPr>
              <w:t>Seminar 2</w:t>
            </w:r>
          </w:p>
          <w:p w:rsidR="000903F0" w:rsidRPr="009A003D" w:rsidRDefault="000903F0" w:rsidP="00A96449">
            <w:pPr>
              <w:widowControl w:val="0"/>
              <w:spacing w:before="120" w:line="276" w:lineRule="auto"/>
              <w:ind w:right="-57"/>
              <w:rPr>
                <w:color w:val="000000"/>
              </w:rPr>
            </w:pPr>
          </w:p>
        </w:tc>
        <w:tc>
          <w:tcPr>
            <w:tcW w:w="560" w:type="dxa"/>
            <w:tcBorders>
              <w:bottom w:val="single" w:sz="4" w:space="0" w:color="auto"/>
            </w:tcBorders>
            <w:shd w:val="clear" w:color="auto" w:fill="auto"/>
          </w:tcPr>
          <w:p w:rsidR="000903F0" w:rsidRPr="009A003D" w:rsidRDefault="000903F0" w:rsidP="00A96449">
            <w:pPr>
              <w:widowControl w:val="0"/>
              <w:spacing w:before="120" w:line="276" w:lineRule="auto"/>
              <w:ind w:left="-57" w:right="-57"/>
              <w:jc w:val="center"/>
              <w:rPr>
                <w:b/>
                <w:color w:val="000000"/>
              </w:rPr>
            </w:pPr>
            <w:r w:rsidRPr="009A003D">
              <w:rPr>
                <w:color w:val="000000"/>
              </w:rPr>
              <w:t>1 giờ TC</w:t>
            </w:r>
          </w:p>
        </w:tc>
        <w:tc>
          <w:tcPr>
            <w:tcW w:w="2100" w:type="dxa"/>
            <w:tcBorders>
              <w:bottom w:val="single" w:sz="4" w:space="0" w:color="auto"/>
            </w:tcBorders>
            <w:shd w:val="clear" w:color="auto" w:fill="auto"/>
          </w:tcPr>
          <w:p w:rsidR="000903F0" w:rsidRPr="009A003D" w:rsidRDefault="000903F0" w:rsidP="00A96449">
            <w:pPr>
              <w:widowControl w:val="0"/>
              <w:spacing w:before="120" w:line="276" w:lineRule="auto"/>
              <w:jc w:val="both"/>
              <w:rPr>
                <w:color w:val="000000"/>
              </w:rPr>
            </w:pPr>
            <w:r w:rsidRPr="009A003D">
              <w:rPr>
                <w:color w:val="000000"/>
              </w:rPr>
              <w:t>- Thảo luận về chiến lược kinh tế đối ngoại của các quốc gia.</w:t>
            </w:r>
          </w:p>
          <w:p w:rsidR="000903F0" w:rsidRPr="009A003D" w:rsidRDefault="000903F0" w:rsidP="00A96449">
            <w:pPr>
              <w:widowControl w:val="0"/>
              <w:spacing w:line="276" w:lineRule="auto"/>
              <w:jc w:val="both"/>
              <w:rPr>
                <w:color w:val="000000"/>
              </w:rPr>
            </w:pPr>
            <w:r w:rsidRPr="009A003D">
              <w:rPr>
                <w:color w:val="000000"/>
              </w:rPr>
              <w:t xml:space="preserve">- Thảo luận về quan điểm chủ động và tích cực hội nhập kinh tế </w:t>
            </w:r>
            <w:r w:rsidRPr="009A003D">
              <w:rPr>
                <w:color w:val="000000"/>
              </w:rPr>
              <w:lastRenderedPageBreak/>
              <w:t>quốc tế của Đảng và Nhà nước ta.</w:t>
            </w:r>
          </w:p>
        </w:tc>
        <w:tc>
          <w:tcPr>
            <w:tcW w:w="3080" w:type="dxa"/>
            <w:tcBorders>
              <w:bottom w:val="single" w:sz="4" w:space="0" w:color="auto"/>
            </w:tcBorders>
            <w:shd w:val="clear" w:color="auto" w:fill="auto"/>
          </w:tcPr>
          <w:p w:rsidR="000903F0" w:rsidRPr="009A003D" w:rsidRDefault="000903F0" w:rsidP="00A96449">
            <w:pPr>
              <w:widowControl w:val="0"/>
              <w:spacing w:before="120" w:line="276" w:lineRule="auto"/>
              <w:jc w:val="both"/>
              <w:rPr>
                <w:i/>
                <w:color w:val="000000"/>
              </w:rPr>
            </w:pPr>
            <w:r w:rsidRPr="009A003D">
              <w:rPr>
                <w:i/>
                <w:color w:val="000000"/>
              </w:rPr>
              <w:lastRenderedPageBreak/>
              <w:t>* Đọc:</w:t>
            </w:r>
          </w:p>
          <w:p w:rsidR="000903F0" w:rsidRPr="009A003D" w:rsidRDefault="000903F0" w:rsidP="00A96449">
            <w:pPr>
              <w:widowControl w:val="0"/>
              <w:spacing w:line="276" w:lineRule="auto"/>
              <w:jc w:val="both"/>
              <w:rPr>
                <w:color w:val="000000"/>
              </w:rPr>
            </w:pPr>
            <w:r w:rsidRPr="009A003D">
              <w:rPr>
                <w:color w:val="000000"/>
              </w:rPr>
              <w:t>- Chương II Giáo trình quan hệ kinh tế quốc tế, Trường Đại học Luật Hà Nội, Nxb. CAND, Hà Nội, 2012.</w:t>
            </w:r>
          </w:p>
          <w:p w:rsidR="000903F0" w:rsidRPr="009A003D" w:rsidRDefault="000903F0" w:rsidP="00A96449">
            <w:pPr>
              <w:widowControl w:val="0"/>
              <w:spacing w:line="276" w:lineRule="auto"/>
              <w:jc w:val="both"/>
              <w:rPr>
                <w:color w:val="000000"/>
              </w:rPr>
            </w:pPr>
            <w:r w:rsidRPr="009A003D">
              <w:rPr>
                <w:color w:val="000000"/>
              </w:rPr>
              <w:t xml:space="preserve">- Giáo trình kinh tế quốc tế, Trường đại học kinh tế quốc </w:t>
            </w:r>
            <w:r w:rsidRPr="00D043CB">
              <w:rPr>
                <w:color w:val="000000"/>
                <w:spacing w:val="-6"/>
              </w:rPr>
              <w:t>dân Hà Nội, Nxb. Đại học kinh</w:t>
            </w:r>
            <w:r w:rsidRPr="009A003D">
              <w:rPr>
                <w:color w:val="000000"/>
              </w:rPr>
              <w:t xml:space="preserve"> </w:t>
            </w:r>
            <w:r w:rsidRPr="009A003D">
              <w:rPr>
                <w:color w:val="000000"/>
              </w:rPr>
              <w:lastRenderedPageBreak/>
              <w:t>tế quốc dân, Hà Nội, 2010.</w:t>
            </w:r>
          </w:p>
          <w:p w:rsidR="000903F0" w:rsidRPr="009A003D" w:rsidRDefault="000903F0" w:rsidP="00A96449">
            <w:pPr>
              <w:tabs>
                <w:tab w:val="left" w:pos="420"/>
              </w:tabs>
              <w:spacing w:line="276" w:lineRule="auto"/>
              <w:jc w:val="both"/>
              <w:rPr>
                <w:color w:val="000000"/>
              </w:rPr>
            </w:pPr>
            <w:r w:rsidRPr="009A003D">
              <w:rPr>
                <w:color w:val="000000"/>
              </w:rPr>
              <w:t xml:space="preserve">- Từ điển chính sách thương mại quốc tế, MUTRAP II, Walter Goode, 2005. </w:t>
            </w:r>
          </w:p>
        </w:tc>
      </w:tr>
      <w:tr w:rsidR="000903F0" w:rsidRPr="009A003D">
        <w:tc>
          <w:tcPr>
            <w:tcW w:w="980" w:type="dxa"/>
            <w:shd w:val="clear" w:color="auto" w:fill="auto"/>
          </w:tcPr>
          <w:p w:rsidR="000903F0" w:rsidRPr="009A003D" w:rsidRDefault="000903F0" w:rsidP="000903F0">
            <w:pPr>
              <w:widowControl w:val="0"/>
              <w:spacing w:before="120" w:line="288" w:lineRule="auto"/>
              <w:jc w:val="center"/>
              <w:rPr>
                <w:color w:val="000000"/>
                <w:lang w:val="fr-FR"/>
              </w:rPr>
            </w:pPr>
            <w:r w:rsidRPr="009A003D">
              <w:rPr>
                <w:color w:val="000000"/>
                <w:lang w:val="fr-FR"/>
              </w:rPr>
              <w:lastRenderedPageBreak/>
              <w:t>LVN</w:t>
            </w:r>
          </w:p>
        </w:tc>
        <w:tc>
          <w:tcPr>
            <w:tcW w:w="560" w:type="dxa"/>
            <w:shd w:val="clear" w:color="auto" w:fill="auto"/>
          </w:tcPr>
          <w:p w:rsidR="000903F0" w:rsidRPr="009A003D" w:rsidRDefault="000903F0" w:rsidP="000903F0">
            <w:pPr>
              <w:widowControl w:val="0"/>
              <w:spacing w:before="120" w:line="288" w:lineRule="auto"/>
              <w:ind w:left="-57" w:right="-57"/>
              <w:jc w:val="center"/>
              <w:rPr>
                <w:color w:val="000000"/>
                <w:highlight w:val="yellow"/>
              </w:rPr>
            </w:pPr>
            <w:r w:rsidRPr="009A003D">
              <w:rPr>
                <w:color w:val="000000"/>
              </w:rPr>
              <w:t>1 giờ TC</w:t>
            </w:r>
          </w:p>
        </w:tc>
        <w:tc>
          <w:tcPr>
            <w:tcW w:w="2100" w:type="dxa"/>
            <w:shd w:val="clear" w:color="auto" w:fill="auto"/>
          </w:tcPr>
          <w:p w:rsidR="000903F0" w:rsidRPr="009A003D" w:rsidRDefault="000903F0" w:rsidP="000903F0">
            <w:pPr>
              <w:widowControl w:val="0"/>
              <w:spacing w:before="120" w:line="288" w:lineRule="auto"/>
              <w:jc w:val="both"/>
              <w:rPr>
                <w:color w:val="000000"/>
              </w:rPr>
            </w:pPr>
            <w:r w:rsidRPr="003C53DF">
              <w:rPr>
                <w:color w:val="000000"/>
                <w:spacing w:val="-6"/>
              </w:rPr>
              <w:t>Các nhóm làm quen</w:t>
            </w:r>
            <w:r w:rsidRPr="009A003D">
              <w:rPr>
                <w:color w:val="000000"/>
              </w:rPr>
              <w:t xml:space="preserve"> với cách làm việc </w:t>
            </w:r>
            <w:r w:rsidRPr="003C53DF">
              <w:rPr>
                <w:color w:val="000000"/>
                <w:spacing w:val="-4"/>
              </w:rPr>
              <w:t>của từng thành viên</w:t>
            </w:r>
            <w:r w:rsidRPr="009A003D">
              <w:rPr>
                <w:color w:val="000000"/>
              </w:rPr>
              <w:t xml:space="preserve">, thảo luận, tìm cách </w:t>
            </w:r>
            <w:r w:rsidRPr="003C53DF">
              <w:rPr>
                <w:color w:val="000000"/>
                <w:spacing w:val="-6"/>
              </w:rPr>
              <w:t>giải quyết BT nhóm.</w:t>
            </w:r>
          </w:p>
        </w:tc>
        <w:tc>
          <w:tcPr>
            <w:tcW w:w="3080" w:type="dxa"/>
            <w:shd w:val="clear" w:color="auto" w:fill="auto"/>
          </w:tcPr>
          <w:p w:rsidR="000903F0" w:rsidRPr="009A003D" w:rsidRDefault="000903F0" w:rsidP="000903F0">
            <w:pPr>
              <w:widowControl w:val="0"/>
              <w:spacing w:before="120" w:line="288" w:lineRule="auto"/>
              <w:jc w:val="both"/>
              <w:rPr>
                <w:color w:val="000000"/>
              </w:rPr>
            </w:pPr>
            <w:r w:rsidRPr="009A003D">
              <w:rPr>
                <w:color w:val="000000"/>
                <w:lang w:val="vi-VN"/>
              </w:rPr>
              <w:t>- Đọc tài liệu</w:t>
            </w:r>
            <w:r w:rsidRPr="009A003D">
              <w:rPr>
                <w:color w:val="000000"/>
              </w:rPr>
              <w:t>.</w:t>
            </w:r>
          </w:p>
          <w:p w:rsidR="000903F0" w:rsidRPr="009A003D" w:rsidRDefault="000903F0" w:rsidP="000903F0">
            <w:pPr>
              <w:widowControl w:val="0"/>
              <w:spacing w:line="288" w:lineRule="auto"/>
              <w:jc w:val="both"/>
              <w:rPr>
                <w:color w:val="000000"/>
              </w:rPr>
            </w:pPr>
            <w:r w:rsidRPr="009A003D">
              <w:rPr>
                <w:color w:val="000000"/>
              </w:rPr>
              <w:t>- Lập dàn ý vấn đề cần thảo luận.</w:t>
            </w:r>
          </w:p>
          <w:p w:rsidR="000903F0" w:rsidRPr="009A003D" w:rsidRDefault="000903F0" w:rsidP="000903F0">
            <w:pPr>
              <w:widowControl w:val="0"/>
              <w:spacing w:line="288" w:lineRule="auto"/>
              <w:ind w:right="-113"/>
              <w:jc w:val="both"/>
              <w:rPr>
                <w:color w:val="000000"/>
              </w:rPr>
            </w:pPr>
            <w:r w:rsidRPr="009A003D">
              <w:rPr>
                <w:color w:val="000000"/>
                <w:lang w:val="vi-VN"/>
              </w:rPr>
              <w:t>- Chuẩn bị nội dung thảo luận</w:t>
            </w:r>
            <w:r w:rsidRPr="009A003D">
              <w:rPr>
                <w:color w:val="000000"/>
              </w:rPr>
              <w:t>.</w:t>
            </w:r>
          </w:p>
          <w:p w:rsidR="000903F0" w:rsidRPr="009A003D" w:rsidRDefault="000903F0" w:rsidP="000903F0">
            <w:pPr>
              <w:widowControl w:val="0"/>
              <w:spacing w:line="288" w:lineRule="auto"/>
              <w:jc w:val="both"/>
              <w:rPr>
                <w:color w:val="000000"/>
                <w:lang w:val="pt-BR"/>
              </w:rPr>
            </w:pPr>
            <w:r w:rsidRPr="009A003D">
              <w:rPr>
                <w:color w:val="000000"/>
                <w:lang w:val="pt-BR"/>
              </w:rPr>
              <w:t>- Đưa ra quan điểm cá nhân.</w:t>
            </w:r>
          </w:p>
        </w:tc>
      </w:tr>
      <w:tr w:rsidR="000903F0" w:rsidRPr="009A003D">
        <w:tc>
          <w:tcPr>
            <w:tcW w:w="980" w:type="dxa"/>
            <w:shd w:val="clear" w:color="auto" w:fill="auto"/>
          </w:tcPr>
          <w:p w:rsidR="000903F0" w:rsidRPr="009A003D" w:rsidRDefault="000903F0" w:rsidP="000903F0">
            <w:pPr>
              <w:widowControl w:val="0"/>
              <w:spacing w:before="120" w:line="288" w:lineRule="auto"/>
              <w:ind w:left="-57" w:right="-57"/>
              <w:jc w:val="center"/>
              <w:rPr>
                <w:color w:val="000000"/>
                <w:lang w:val="fr-FR"/>
              </w:rPr>
            </w:pPr>
            <w:r w:rsidRPr="009A003D">
              <w:rPr>
                <w:color w:val="000000"/>
                <w:lang w:val="fr-FR"/>
              </w:rPr>
              <w:t>Tự NC</w:t>
            </w:r>
          </w:p>
        </w:tc>
        <w:tc>
          <w:tcPr>
            <w:tcW w:w="560" w:type="dxa"/>
            <w:shd w:val="clear" w:color="auto" w:fill="auto"/>
          </w:tcPr>
          <w:p w:rsidR="000903F0" w:rsidRPr="009A003D" w:rsidRDefault="000903F0" w:rsidP="000903F0">
            <w:pPr>
              <w:widowControl w:val="0"/>
              <w:spacing w:before="120" w:line="288" w:lineRule="auto"/>
              <w:ind w:left="-57" w:right="-57" w:hanging="51"/>
              <w:jc w:val="center"/>
              <w:rPr>
                <w:color w:val="000000"/>
                <w:highlight w:val="yellow"/>
                <w:lang w:val="fr-FR"/>
              </w:rPr>
            </w:pPr>
            <w:r w:rsidRPr="009A003D">
              <w:rPr>
                <w:color w:val="000000"/>
                <w:lang w:val="fr-FR"/>
              </w:rPr>
              <w:t>1 giờ TC</w:t>
            </w:r>
          </w:p>
        </w:tc>
        <w:tc>
          <w:tcPr>
            <w:tcW w:w="2100" w:type="dxa"/>
            <w:shd w:val="clear" w:color="auto" w:fill="auto"/>
          </w:tcPr>
          <w:p w:rsidR="000903F0" w:rsidRPr="009A003D" w:rsidRDefault="000903F0" w:rsidP="000903F0">
            <w:pPr>
              <w:widowControl w:val="0"/>
              <w:spacing w:before="120" w:line="288" w:lineRule="auto"/>
              <w:jc w:val="both"/>
              <w:rPr>
                <w:color w:val="000000"/>
                <w:lang w:val="fr-FR"/>
              </w:rPr>
            </w:pPr>
            <w:r w:rsidRPr="009A003D">
              <w:rPr>
                <w:color w:val="000000"/>
                <w:lang w:val="fr-FR"/>
              </w:rPr>
              <w:t>- Quan điểm của Đảng và Nhà nước ta trong giai đoạn hiện nay về kinh tế đối ngoại.</w:t>
            </w:r>
          </w:p>
          <w:p w:rsidR="000903F0" w:rsidRPr="009A003D" w:rsidRDefault="000903F0" w:rsidP="000903F0">
            <w:pPr>
              <w:widowControl w:val="0"/>
              <w:spacing w:before="120" w:line="288" w:lineRule="auto"/>
              <w:jc w:val="both"/>
              <w:rPr>
                <w:color w:val="000000"/>
                <w:lang w:val="fr-FR"/>
              </w:rPr>
            </w:pPr>
          </w:p>
        </w:tc>
        <w:tc>
          <w:tcPr>
            <w:tcW w:w="3080" w:type="dxa"/>
            <w:shd w:val="clear" w:color="auto" w:fill="auto"/>
          </w:tcPr>
          <w:p w:rsidR="000903F0" w:rsidRPr="009A003D" w:rsidRDefault="000903F0" w:rsidP="000903F0">
            <w:pPr>
              <w:widowControl w:val="0"/>
              <w:spacing w:before="120" w:line="288" w:lineRule="auto"/>
              <w:jc w:val="both"/>
              <w:rPr>
                <w:i/>
                <w:lang w:val="fr-FR"/>
              </w:rPr>
            </w:pPr>
            <w:r w:rsidRPr="009A003D">
              <w:rPr>
                <w:i/>
                <w:lang w:val="fr-FR"/>
              </w:rPr>
              <w:t>* Đọc:</w:t>
            </w:r>
          </w:p>
          <w:p w:rsidR="000903F0" w:rsidRPr="00CF53D9" w:rsidRDefault="000903F0" w:rsidP="000903F0">
            <w:pPr>
              <w:widowControl w:val="0"/>
              <w:spacing w:line="288" w:lineRule="auto"/>
              <w:jc w:val="both"/>
            </w:pPr>
            <w:r w:rsidRPr="00CF53D9">
              <w:rPr>
                <w:lang w:val="fr-FR"/>
              </w:rPr>
              <w:t xml:space="preserve">- Chương I Giáo trình Quan hệ kinh tế quốc tế, Trường Đại học Luật Hà Nội, Nxb. </w:t>
            </w:r>
            <w:r w:rsidRPr="00CF53D9">
              <w:t>CAND, Hà Nội, 2012.</w:t>
            </w:r>
          </w:p>
          <w:p w:rsidR="000903F0" w:rsidRPr="009A003D" w:rsidRDefault="000903F0" w:rsidP="000903F0">
            <w:pPr>
              <w:widowControl w:val="0"/>
              <w:spacing w:line="288" w:lineRule="auto"/>
              <w:jc w:val="both"/>
            </w:pPr>
            <w:r w:rsidRPr="00CF53D9">
              <w:t xml:space="preserve">- Chương 2, Chương 3, Chương 4 Giáo trình song ngữ Anh-Việt, International Trade and Business Law, </w:t>
            </w:r>
            <w:r w:rsidRPr="00CF53D9">
              <w:rPr>
                <w:spacing w:val="-10"/>
              </w:rPr>
              <w:t>Hanoi Law University, People’s</w:t>
            </w:r>
            <w:r w:rsidRPr="00CF53D9">
              <w:t xml:space="preserve"> Public Security Publishing</w:t>
            </w:r>
            <w:r w:rsidRPr="009A003D">
              <w:t xml:space="preserve"> House, Hanoi, 2012.</w:t>
            </w:r>
          </w:p>
          <w:p w:rsidR="000903F0" w:rsidRPr="009A003D" w:rsidRDefault="000903F0" w:rsidP="000903F0">
            <w:pPr>
              <w:widowControl w:val="0"/>
              <w:spacing w:line="288" w:lineRule="auto"/>
              <w:jc w:val="both"/>
              <w:rPr>
                <w:b/>
              </w:rPr>
            </w:pPr>
            <w:r w:rsidRPr="009A003D">
              <w:t>- Các văn kiện Đại hội Đảng từ lần thứ VI trở lại đây.</w:t>
            </w:r>
          </w:p>
        </w:tc>
      </w:tr>
      <w:tr w:rsidR="000903F0" w:rsidRPr="009A003D">
        <w:tc>
          <w:tcPr>
            <w:tcW w:w="980" w:type="dxa"/>
            <w:shd w:val="clear" w:color="auto" w:fill="auto"/>
          </w:tcPr>
          <w:p w:rsidR="000903F0" w:rsidRPr="009A003D" w:rsidRDefault="000903F0" w:rsidP="000903F0">
            <w:pPr>
              <w:widowControl w:val="0"/>
              <w:spacing w:before="120" w:line="288" w:lineRule="auto"/>
              <w:jc w:val="center"/>
              <w:rPr>
                <w:color w:val="000000"/>
                <w:lang w:val="fr-FR"/>
              </w:rPr>
            </w:pPr>
            <w:r w:rsidRPr="009A003D">
              <w:rPr>
                <w:color w:val="000000"/>
                <w:lang w:val="fr-FR"/>
              </w:rPr>
              <w:t>Tư vấn</w:t>
            </w:r>
          </w:p>
        </w:tc>
        <w:tc>
          <w:tcPr>
            <w:tcW w:w="5740" w:type="dxa"/>
            <w:gridSpan w:val="3"/>
            <w:shd w:val="clear" w:color="auto" w:fill="auto"/>
          </w:tcPr>
          <w:p w:rsidR="000903F0" w:rsidRPr="009A003D" w:rsidRDefault="000903F0" w:rsidP="000903F0">
            <w:pPr>
              <w:spacing w:before="120" w:line="288" w:lineRule="auto"/>
              <w:ind w:left="153" w:hanging="153"/>
              <w:jc w:val="both"/>
              <w:rPr>
                <w:i/>
                <w:color w:val="000000"/>
                <w:lang w:val="vi-VN"/>
              </w:rPr>
            </w:pPr>
            <w:r w:rsidRPr="009A003D">
              <w:rPr>
                <w:i/>
                <w:color w:val="000000"/>
                <w:lang w:val="vi-VN"/>
              </w:rPr>
              <w:t xml:space="preserve">- Nội dung: Giải đáp, tư vấn về nội dung và phương pháp học tập; chỉ dẫn khai thác các nguồn tài liệu,… </w:t>
            </w:r>
          </w:p>
          <w:p w:rsidR="000903F0" w:rsidRPr="00707400" w:rsidRDefault="000903F0" w:rsidP="000903F0">
            <w:pPr>
              <w:spacing w:line="288" w:lineRule="auto"/>
              <w:jc w:val="both"/>
              <w:rPr>
                <w:i/>
                <w:color w:val="000000"/>
                <w:lang w:val="vi-VN"/>
              </w:rPr>
            </w:pPr>
            <w:r w:rsidRPr="009A003D">
              <w:rPr>
                <w:i/>
                <w:color w:val="000000"/>
                <w:lang w:val="vi-VN"/>
              </w:rPr>
              <w:t>- Thời gian:</w:t>
            </w:r>
            <w:r w:rsidRPr="00707400">
              <w:rPr>
                <w:i/>
                <w:color w:val="000000"/>
                <w:lang w:val="vi-VN"/>
              </w:rPr>
              <w:t xml:space="preserve"> 8h00 – 9h00 thứ </w:t>
            </w:r>
            <w:r w:rsidR="00706F04" w:rsidRPr="00707400">
              <w:rPr>
                <w:i/>
                <w:color w:val="000000"/>
                <w:lang w:val="vi-VN"/>
              </w:rPr>
              <w:t>ba</w:t>
            </w:r>
            <w:r w:rsidRPr="00707400">
              <w:rPr>
                <w:i/>
                <w:color w:val="000000"/>
                <w:lang w:val="vi-VN"/>
              </w:rPr>
              <w:t xml:space="preserve"> hàng tuần.</w:t>
            </w:r>
          </w:p>
          <w:p w:rsidR="000903F0" w:rsidRPr="009A003D" w:rsidRDefault="000903F0" w:rsidP="000903F0">
            <w:pPr>
              <w:spacing w:line="288" w:lineRule="auto"/>
              <w:ind w:left="153" w:hanging="153"/>
              <w:jc w:val="both"/>
              <w:rPr>
                <w:i/>
                <w:color w:val="000000"/>
                <w:lang w:val="vi-VN"/>
              </w:rPr>
            </w:pPr>
            <w:r w:rsidRPr="009A003D">
              <w:rPr>
                <w:i/>
                <w:color w:val="000000"/>
                <w:lang w:val="vi-VN"/>
              </w:rPr>
              <w:t>- Địa điểm: Văn phòng Khoa pháp luật thương mại quốc tế (Tầng 3, Phòng A307)</w:t>
            </w:r>
          </w:p>
        </w:tc>
      </w:tr>
      <w:tr w:rsidR="000903F0" w:rsidRPr="009A003D">
        <w:tc>
          <w:tcPr>
            <w:tcW w:w="980" w:type="dxa"/>
            <w:shd w:val="clear" w:color="auto" w:fill="auto"/>
          </w:tcPr>
          <w:p w:rsidR="000903F0" w:rsidRPr="009A003D" w:rsidRDefault="000903F0" w:rsidP="000903F0">
            <w:pPr>
              <w:widowControl w:val="0"/>
              <w:spacing w:before="120" w:line="288" w:lineRule="auto"/>
              <w:jc w:val="center"/>
              <w:rPr>
                <w:color w:val="000000"/>
                <w:lang w:val="fr-FR"/>
              </w:rPr>
            </w:pPr>
            <w:r w:rsidRPr="009A003D">
              <w:rPr>
                <w:color w:val="000000"/>
                <w:lang w:val="fr-FR"/>
              </w:rPr>
              <w:t>KTĐG</w:t>
            </w:r>
          </w:p>
        </w:tc>
        <w:tc>
          <w:tcPr>
            <w:tcW w:w="5740" w:type="dxa"/>
            <w:gridSpan w:val="3"/>
            <w:shd w:val="clear" w:color="auto" w:fill="auto"/>
          </w:tcPr>
          <w:p w:rsidR="000903F0" w:rsidRPr="009A003D" w:rsidRDefault="000903F0" w:rsidP="000903F0">
            <w:pPr>
              <w:widowControl w:val="0"/>
              <w:spacing w:before="120" w:line="288" w:lineRule="auto"/>
              <w:jc w:val="both"/>
              <w:rPr>
                <w:color w:val="000000"/>
                <w:lang w:val="fr-FR"/>
              </w:rPr>
            </w:pPr>
            <w:r w:rsidRPr="009A003D">
              <w:rPr>
                <w:color w:val="000000"/>
                <w:lang w:val="fr-FR"/>
              </w:rPr>
              <w:t>Nhận BT nhóm và BT lớn vào giờ lí thuyết 1</w:t>
            </w:r>
          </w:p>
        </w:tc>
      </w:tr>
    </w:tbl>
    <w:p w:rsidR="00990552" w:rsidRPr="009A003D" w:rsidRDefault="00990552" w:rsidP="009A003D">
      <w:pPr>
        <w:widowControl w:val="0"/>
        <w:spacing w:line="276" w:lineRule="auto"/>
        <w:jc w:val="both"/>
        <w:rPr>
          <w:b/>
          <w:i/>
          <w:color w:val="000000"/>
          <w:lang w:val="fr-FR"/>
        </w:rPr>
      </w:pPr>
    </w:p>
    <w:p w:rsidR="00035811" w:rsidRPr="009A003D" w:rsidRDefault="00035811" w:rsidP="009A003D">
      <w:pPr>
        <w:widowControl w:val="0"/>
        <w:spacing w:line="276" w:lineRule="auto"/>
        <w:jc w:val="both"/>
        <w:rPr>
          <w:b/>
          <w:i/>
          <w:color w:val="000000"/>
        </w:rPr>
      </w:pPr>
      <w:r w:rsidRPr="009A003D">
        <w:rPr>
          <w:b/>
          <w:i/>
          <w:color w:val="000000"/>
        </w:rPr>
        <w:lastRenderedPageBreak/>
        <w:t xml:space="preserve">Tuần 2: Vấn đề </w:t>
      </w:r>
      <w:r w:rsidR="009F70CA" w:rsidRPr="009A003D">
        <w:rPr>
          <w:b/>
          <w:i/>
          <w:color w:val="000000"/>
        </w:rPr>
        <w:t>2</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1820"/>
        <w:gridCol w:w="3360"/>
      </w:tblGrid>
      <w:tr w:rsidR="009A003D" w:rsidRPr="009A003D">
        <w:tc>
          <w:tcPr>
            <w:tcW w:w="980" w:type="dxa"/>
            <w:tcBorders>
              <w:bottom w:val="single" w:sz="4" w:space="0" w:color="auto"/>
            </w:tcBorders>
            <w:shd w:val="clear" w:color="auto" w:fill="auto"/>
          </w:tcPr>
          <w:p w:rsidR="009A003D" w:rsidRPr="00707400" w:rsidRDefault="009A003D" w:rsidP="000903F0">
            <w:pPr>
              <w:widowControl w:val="0"/>
              <w:spacing w:before="120" w:line="288" w:lineRule="auto"/>
              <w:ind w:left="-85" w:right="-85"/>
              <w:jc w:val="center"/>
              <w:rPr>
                <w:b/>
                <w:color w:val="000000"/>
              </w:rPr>
            </w:pPr>
            <w:r w:rsidRPr="00707400">
              <w:rPr>
                <w:b/>
                <w:color w:val="000000"/>
                <w:spacing w:val="-14"/>
              </w:rPr>
              <w:t>Hình thức</w:t>
            </w:r>
            <w:r w:rsidRPr="00707400">
              <w:rPr>
                <w:b/>
                <w:color w:val="000000"/>
                <w:spacing w:val="-6"/>
              </w:rPr>
              <w:t xml:space="preserve"> tổ chức dạy-học</w:t>
            </w:r>
          </w:p>
        </w:tc>
        <w:tc>
          <w:tcPr>
            <w:tcW w:w="560" w:type="dxa"/>
            <w:tcBorders>
              <w:bottom w:val="single" w:sz="4" w:space="0" w:color="auto"/>
            </w:tcBorders>
            <w:shd w:val="clear" w:color="auto" w:fill="auto"/>
          </w:tcPr>
          <w:p w:rsidR="009A003D" w:rsidRPr="009A003D" w:rsidRDefault="009A003D" w:rsidP="000903F0">
            <w:pPr>
              <w:widowControl w:val="0"/>
              <w:spacing w:before="120" w:line="288" w:lineRule="auto"/>
              <w:ind w:left="-58" w:right="-58"/>
              <w:jc w:val="center"/>
              <w:rPr>
                <w:b/>
                <w:color w:val="000000"/>
                <w:lang w:val="nl-NL"/>
              </w:rPr>
            </w:pPr>
            <w:r w:rsidRPr="009A003D">
              <w:rPr>
                <w:b/>
                <w:color w:val="000000"/>
                <w:lang w:val="fr-FR"/>
              </w:rPr>
              <w:t>Số giờ TC</w:t>
            </w:r>
          </w:p>
        </w:tc>
        <w:tc>
          <w:tcPr>
            <w:tcW w:w="1820" w:type="dxa"/>
            <w:tcBorders>
              <w:bottom w:val="single" w:sz="4" w:space="0" w:color="auto"/>
            </w:tcBorders>
            <w:shd w:val="clear" w:color="auto" w:fill="auto"/>
          </w:tcPr>
          <w:p w:rsidR="009A003D" w:rsidRPr="009A003D" w:rsidRDefault="009A003D" w:rsidP="000903F0">
            <w:pPr>
              <w:widowControl w:val="0"/>
              <w:spacing w:before="240" w:line="288" w:lineRule="auto"/>
              <w:ind w:left="-57" w:right="-57"/>
              <w:jc w:val="center"/>
              <w:rPr>
                <w:b/>
                <w:color w:val="000000"/>
                <w:lang w:val="nl-NL"/>
              </w:rPr>
            </w:pPr>
            <w:r w:rsidRPr="009A003D">
              <w:rPr>
                <w:b/>
                <w:color w:val="000000"/>
                <w:lang w:val="nl-NL"/>
              </w:rPr>
              <w:t>Nội dung chính</w:t>
            </w:r>
          </w:p>
        </w:tc>
        <w:tc>
          <w:tcPr>
            <w:tcW w:w="3360" w:type="dxa"/>
            <w:tcBorders>
              <w:bottom w:val="single" w:sz="4" w:space="0" w:color="auto"/>
            </w:tcBorders>
            <w:shd w:val="clear" w:color="auto" w:fill="auto"/>
          </w:tcPr>
          <w:p w:rsidR="009A003D" w:rsidRPr="009A003D" w:rsidRDefault="009A003D" w:rsidP="000903F0">
            <w:pPr>
              <w:widowControl w:val="0"/>
              <w:spacing w:before="240" w:line="288" w:lineRule="auto"/>
              <w:ind w:left="-57" w:right="-57"/>
              <w:jc w:val="center"/>
              <w:rPr>
                <w:b/>
                <w:color w:val="000000"/>
                <w:lang w:val="nl-NL"/>
              </w:rPr>
            </w:pPr>
            <w:r w:rsidRPr="009A003D">
              <w:rPr>
                <w:b/>
                <w:color w:val="000000"/>
                <w:lang w:val="nl-NL"/>
              </w:rPr>
              <w:t>Yêu cầu sinh viên                 chuẩn bị</w:t>
            </w:r>
          </w:p>
        </w:tc>
      </w:tr>
      <w:tr w:rsidR="009A5F68" w:rsidRPr="009A003D">
        <w:tc>
          <w:tcPr>
            <w:tcW w:w="980" w:type="dxa"/>
            <w:shd w:val="clear" w:color="auto" w:fill="auto"/>
          </w:tcPr>
          <w:p w:rsidR="009A5F68" w:rsidRPr="009A003D" w:rsidRDefault="009A5F68" w:rsidP="000903F0">
            <w:pPr>
              <w:widowControl w:val="0"/>
              <w:spacing w:before="120" w:line="288" w:lineRule="auto"/>
              <w:jc w:val="center"/>
              <w:rPr>
                <w:color w:val="000000"/>
              </w:rPr>
            </w:pPr>
            <w:r w:rsidRPr="009A003D">
              <w:rPr>
                <w:color w:val="000000"/>
              </w:rPr>
              <w:t>L</w:t>
            </w:r>
            <w:r w:rsidR="009A003D">
              <w:rPr>
                <w:color w:val="000000"/>
              </w:rPr>
              <w:t>í</w:t>
            </w:r>
            <w:r w:rsidRPr="009A003D">
              <w:rPr>
                <w:color w:val="000000"/>
              </w:rPr>
              <w:t xml:space="preserve"> thuyết 2</w:t>
            </w:r>
          </w:p>
        </w:tc>
        <w:tc>
          <w:tcPr>
            <w:tcW w:w="560" w:type="dxa"/>
            <w:shd w:val="clear" w:color="auto" w:fill="auto"/>
          </w:tcPr>
          <w:p w:rsidR="009A5F68" w:rsidRPr="009A003D" w:rsidRDefault="009A5F68" w:rsidP="000903F0">
            <w:pPr>
              <w:widowControl w:val="0"/>
              <w:spacing w:before="120" w:line="288" w:lineRule="auto"/>
              <w:ind w:left="-57" w:right="-57"/>
              <w:jc w:val="center"/>
              <w:rPr>
                <w:color w:val="000000"/>
              </w:rPr>
            </w:pPr>
            <w:r w:rsidRPr="009A003D">
              <w:rPr>
                <w:color w:val="000000"/>
              </w:rPr>
              <w:t>2</w:t>
            </w:r>
          </w:p>
          <w:p w:rsidR="009A5F68" w:rsidRPr="009A003D" w:rsidRDefault="009A5F68" w:rsidP="000903F0">
            <w:pPr>
              <w:widowControl w:val="0"/>
              <w:spacing w:before="120" w:line="288" w:lineRule="auto"/>
              <w:ind w:left="-57" w:right="-57"/>
              <w:jc w:val="center"/>
              <w:rPr>
                <w:color w:val="000000"/>
              </w:rPr>
            </w:pPr>
            <w:r w:rsidRPr="009A003D">
              <w:rPr>
                <w:color w:val="000000"/>
              </w:rPr>
              <w:t>giờ TC</w:t>
            </w:r>
          </w:p>
        </w:tc>
        <w:tc>
          <w:tcPr>
            <w:tcW w:w="1820" w:type="dxa"/>
            <w:shd w:val="clear" w:color="auto" w:fill="auto"/>
          </w:tcPr>
          <w:p w:rsidR="009A5F68" w:rsidRPr="009A003D" w:rsidRDefault="009A5F68" w:rsidP="000903F0">
            <w:pPr>
              <w:widowControl w:val="0"/>
              <w:spacing w:before="120" w:line="288" w:lineRule="auto"/>
              <w:jc w:val="both"/>
              <w:rPr>
                <w:color w:val="000000"/>
              </w:rPr>
            </w:pPr>
            <w:r w:rsidRPr="009A003D">
              <w:rPr>
                <w:color w:val="000000"/>
              </w:rPr>
              <w:t xml:space="preserve">- Giới thiệu học thuyết trọng thương. </w:t>
            </w:r>
          </w:p>
          <w:p w:rsidR="009A5F68" w:rsidRPr="009A003D" w:rsidRDefault="009A5F68" w:rsidP="000903F0">
            <w:pPr>
              <w:widowControl w:val="0"/>
              <w:spacing w:line="288" w:lineRule="auto"/>
              <w:jc w:val="both"/>
              <w:rPr>
                <w:color w:val="000000"/>
              </w:rPr>
            </w:pPr>
            <w:r w:rsidRPr="009A003D">
              <w:rPr>
                <w:color w:val="000000"/>
              </w:rPr>
              <w:t xml:space="preserve">- Giới thiệu học thuyết về lợi thế tuyệt đối của A. Smith. </w:t>
            </w:r>
          </w:p>
          <w:p w:rsidR="009A5F68" w:rsidRPr="009A003D" w:rsidRDefault="009A5F68" w:rsidP="000903F0">
            <w:pPr>
              <w:widowControl w:val="0"/>
              <w:spacing w:line="288" w:lineRule="auto"/>
              <w:jc w:val="both"/>
              <w:rPr>
                <w:color w:val="000000"/>
              </w:rPr>
            </w:pPr>
            <w:r w:rsidRPr="009A003D">
              <w:rPr>
                <w:color w:val="000000"/>
              </w:rPr>
              <w:t>- Giới thiệu học thuyết về lợi thế so sánh (lợi thế tương đối) của D. Ricardo.</w:t>
            </w:r>
          </w:p>
        </w:tc>
        <w:tc>
          <w:tcPr>
            <w:tcW w:w="3360" w:type="dxa"/>
            <w:shd w:val="clear" w:color="auto" w:fill="auto"/>
          </w:tcPr>
          <w:p w:rsidR="009A5F68" w:rsidRPr="009A003D" w:rsidRDefault="009A5F68" w:rsidP="000903F0">
            <w:pPr>
              <w:widowControl w:val="0"/>
              <w:spacing w:before="120" w:line="288" w:lineRule="auto"/>
              <w:jc w:val="both"/>
              <w:rPr>
                <w:i/>
                <w:color w:val="000000"/>
              </w:rPr>
            </w:pPr>
            <w:r w:rsidRPr="009A003D">
              <w:rPr>
                <w:i/>
                <w:color w:val="000000"/>
              </w:rPr>
              <w:t>* Đọc:</w:t>
            </w:r>
          </w:p>
          <w:p w:rsidR="009A5F68" w:rsidRPr="009A003D" w:rsidRDefault="009A5F68" w:rsidP="000903F0">
            <w:pPr>
              <w:widowControl w:val="0"/>
              <w:spacing w:line="288" w:lineRule="auto"/>
              <w:jc w:val="both"/>
              <w:rPr>
                <w:color w:val="000000"/>
              </w:rPr>
            </w:pPr>
            <w:r w:rsidRPr="009A003D">
              <w:rPr>
                <w:color w:val="000000"/>
              </w:rPr>
              <w:t xml:space="preserve">- Chương II Giáo trình quan hệ kinh tế quốc tế, Trường Đại học Luật Hà Nội, Nxb. CAND, Hà Nội, 2012. </w:t>
            </w:r>
          </w:p>
          <w:p w:rsidR="009A5F68" w:rsidRPr="009A003D" w:rsidRDefault="009A5F68" w:rsidP="000903F0">
            <w:pPr>
              <w:widowControl w:val="0"/>
              <w:spacing w:line="288" w:lineRule="auto"/>
              <w:jc w:val="both"/>
              <w:rPr>
                <w:color w:val="000000"/>
              </w:rPr>
            </w:pPr>
            <w:r w:rsidRPr="009A003D">
              <w:rPr>
                <w:color w:val="000000"/>
              </w:rPr>
              <w:t>- Giáo trình kinh tế quốc tế, Trường đại học kinh tế quốc dân Hà Nội, Nxb. Đại học kinh tế quốc dân, Hà Nội, 2010.</w:t>
            </w:r>
          </w:p>
          <w:p w:rsidR="009A5F68" w:rsidRPr="009A003D" w:rsidRDefault="009A5F68" w:rsidP="000903F0">
            <w:pPr>
              <w:widowControl w:val="0"/>
              <w:spacing w:line="288" w:lineRule="auto"/>
              <w:jc w:val="both"/>
              <w:rPr>
                <w:color w:val="000000"/>
              </w:rPr>
            </w:pPr>
            <w:r w:rsidRPr="009A003D">
              <w:rPr>
                <w:color w:val="000000"/>
              </w:rPr>
              <w:t>- Từ điển chính sách thương mại quốc tế, MUTRAP II, Walter Good</w:t>
            </w:r>
            <w:r w:rsidR="002F6F69" w:rsidRPr="009A003D">
              <w:rPr>
                <w:color w:val="000000"/>
              </w:rPr>
              <w:t>e</w:t>
            </w:r>
            <w:r w:rsidRPr="009A003D">
              <w:rPr>
                <w:color w:val="000000"/>
              </w:rPr>
              <w:t>, 2005.</w:t>
            </w:r>
          </w:p>
        </w:tc>
      </w:tr>
      <w:tr w:rsidR="00035811" w:rsidRPr="009A003D">
        <w:trPr>
          <w:trHeight w:val="667"/>
        </w:trPr>
        <w:tc>
          <w:tcPr>
            <w:tcW w:w="980" w:type="dxa"/>
            <w:shd w:val="clear" w:color="auto" w:fill="auto"/>
          </w:tcPr>
          <w:p w:rsidR="00035811" w:rsidRPr="009A003D" w:rsidRDefault="00035811" w:rsidP="000903F0">
            <w:pPr>
              <w:widowControl w:val="0"/>
              <w:spacing w:before="120" w:line="288" w:lineRule="auto"/>
              <w:ind w:left="-57" w:right="-57"/>
              <w:jc w:val="center"/>
              <w:rPr>
                <w:color w:val="000000"/>
              </w:rPr>
            </w:pPr>
            <w:r w:rsidRPr="009A003D">
              <w:rPr>
                <w:color w:val="000000"/>
              </w:rPr>
              <w:t xml:space="preserve">Seminar </w:t>
            </w:r>
            <w:r w:rsidR="000B0B67" w:rsidRPr="009A003D">
              <w:rPr>
                <w:color w:val="000000"/>
              </w:rPr>
              <w:t>3</w:t>
            </w:r>
          </w:p>
          <w:p w:rsidR="00035811" w:rsidRPr="009A003D" w:rsidRDefault="00035811" w:rsidP="000903F0">
            <w:pPr>
              <w:widowControl w:val="0"/>
              <w:spacing w:before="120" w:line="288" w:lineRule="auto"/>
              <w:ind w:right="-57"/>
              <w:rPr>
                <w:color w:val="000000"/>
              </w:rPr>
            </w:pPr>
          </w:p>
        </w:tc>
        <w:tc>
          <w:tcPr>
            <w:tcW w:w="560" w:type="dxa"/>
            <w:tcBorders>
              <w:bottom w:val="single" w:sz="4" w:space="0" w:color="auto"/>
            </w:tcBorders>
            <w:shd w:val="clear" w:color="auto" w:fill="auto"/>
          </w:tcPr>
          <w:p w:rsidR="00035811" w:rsidRPr="000903F0" w:rsidRDefault="00035811" w:rsidP="000903F0">
            <w:pPr>
              <w:widowControl w:val="0"/>
              <w:spacing w:before="120" w:line="288" w:lineRule="auto"/>
              <w:ind w:left="-57" w:right="-57"/>
              <w:jc w:val="center"/>
              <w:rPr>
                <w:color w:val="000000"/>
              </w:rPr>
            </w:pPr>
            <w:r w:rsidRPr="009A003D">
              <w:rPr>
                <w:color w:val="000000"/>
              </w:rPr>
              <w:t>1 giờ TC</w:t>
            </w:r>
          </w:p>
        </w:tc>
        <w:tc>
          <w:tcPr>
            <w:tcW w:w="1820" w:type="dxa"/>
            <w:tcBorders>
              <w:bottom w:val="single" w:sz="4" w:space="0" w:color="auto"/>
            </w:tcBorders>
            <w:shd w:val="clear" w:color="auto" w:fill="auto"/>
          </w:tcPr>
          <w:p w:rsidR="00035811" w:rsidRPr="009A003D" w:rsidRDefault="000B0B67" w:rsidP="000903F0">
            <w:pPr>
              <w:widowControl w:val="0"/>
              <w:spacing w:before="120" w:line="288" w:lineRule="auto"/>
              <w:ind w:left="-57" w:right="-57"/>
              <w:jc w:val="both"/>
              <w:rPr>
                <w:color w:val="000000"/>
                <w:lang w:val="it-IT"/>
              </w:rPr>
            </w:pPr>
            <w:r w:rsidRPr="009A003D">
              <w:rPr>
                <w:color w:val="000000"/>
              </w:rPr>
              <w:t>- Thảo luận về học thuyết trọng thương; học thuyết về lợi thế tuyệt đối của A. Smith; học thuyết về lợi thế so sánh (lợi thế tương đối) của D. Ricardo;</w:t>
            </w:r>
          </w:p>
        </w:tc>
        <w:tc>
          <w:tcPr>
            <w:tcW w:w="3360" w:type="dxa"/>
            <w:tcBorders>
              <w:bottom w:val="single" w:sz="4" w:space="0" w:color="auto"/>
            </w:tcBorders>
            <w:shd w:val="clear" w:color="auto" w:fill="auto"/>
          </w:tcPr>
          <w:p w:rsidR="00035811" w:rsidRPr="009A003D" w:rsidRDefault="00035811" w:rsidP="000903F0">
            <w:pPr>
              <w:widowControl w:val="0"/>
              <w:spacing w:before="120" w:line="288" w:lineRule="auto"/>
              <w:jc w:val="both"/>
              <w:rPr>
                <w:i/>
                <w:color w:val="000000"/>
                <w:lang w:val="it-IT"/>
              </w:rPr>
            </w:pPr>
            <w:r w:rsidRPr="009A003D">
              <w:rPr>
                <w:i/>
                <w:color w:val="000000"/>
                <w:lang w:val="it-IT"/>
              </w:rPr>
              <w:t>* Đọc:</w:t>
            </w:r>
          </w:p>
          <w:p w:rsidR="00035811" w:rsidRPr="009A003D" w:rsidRDefault="009F70CA" w:rsidP="000903F0">
            <w:pPr>
              <w:widowControl w:val="0"/>
              <w:spacing w:line="288" w:lineRule="auto"/>
              <w:jc w:val="both"/>
              <w:rPr>
                <w:color w:val="000000"/>
                <w:lang w:val="it-IT"/>
              </w:rPr>
            </w:pPr>
            <w:r w:rsidRPr="009A003D">
              <w:rPr>
                <w:color w:val="000000"/>
                <w:lang w:val="it-IT"/>
              </w:rPr>
              <w:t xml:space="preserve">- Chương II </w:t>
            </w:r>
            <w:r w:rsidR="00035811" w:rsidRPr="009A003D">
              <w:rPr>
                <w:color w:val="000000"/>
                <w:lang w:val="it-IT"/>
              </w:rPr>
              <w:t>Giáo trình quan hệ kinh tế quốc tế, Trường Đại học Luật</w:t>
            </w:r>
            <w:r w:rsidR="007E13CC" w:rsidRPr="009A003D">
              <w:rPr>
                <w:color w:val="000000"/>
                <w:lang w:val="it-IT"/>
              </w:rPr>
              <w:t xml:space="preserve"> Hà Nội, Nxb. CAND, Hà Nội, 201</w:t>
            </w:r>
            <w:r w:rsidR="00A10F64" w:rsidRPr="009A003D">
              <w:rPr>
                <w:color w:val="000000"/>
                <w:lang w:val="it-IT"/>
              </w:rPr>
              <w:t>2</w:t>
            </w:r>
            <w:r w:rsidR="00035811" w:rsidRPr="009A003D">
              <w:rPr>
                <w:color w:val="000000"/>
                <w:lang w:val="it-IT"/>
              </w:rPr>
              <w:t xml:space="preserve">. </w:t>
            </w:r>
          </w:p>
          <w:p w:rsidR="00035811" w:rsidRPr="009A003D" w:rsidRDefault="00035811" w:rsidP="000903F0">
            <w:pPr>
              <w:widowControl w:val="0"/>
              <w:spacing w:line="288" w:lineRule="auto"/>
              <w:jc w:val="both"/>
              <w:rPr>
                <w:color w:val="000000"/>
                <w:lang w:val="it-IT"/>
              </w:rPr>
            </w:pPr>
            <w:r w:rsidRPr="009A003D">
              <w:rPr>
                <w:color w:val="000000"/>
                <w:lang w:val="it-IT"/>
              </w:rPr>
              <w:t>- Giáo trình kinh tế quốc tế, Trường đại học kinh tế quốc dân Hà Nội, Nxb. Đại họ</w:t>
            </w:r>
            <w:r w:rsidR="00F35C92" w:rsidRPr="009A003D">
              <w:rPr>
                <w:color w:val="000000"/>
                <w:lang w:val="it-IT"/>
              </w:rPr>
              <w:t>c kinh tế quốc dân, Hà Nội, 2010</w:t>
            </w:r>
            <w:r w:rsidRPr="009A003D">
              <w:rPr>
                <w:color w:val="000000"/>
                <w:lang w:val="it-IT"/>
              </w:rPr>
              <w:t>.</w:t>
            </w:r>
          </w:p>
          <w:p w:rsidR="00035811" w:rsidRPr="009A003D" w:rsidRDefault="00035811" w:rsidP="000903F0">
            <w:pPr>
              <w:widowControl w:val="0"/>
              <w:spacing w:line="288" w:lineRule="auto"/>
              <w:jc w:val="both"/>
              <w:rPr>
                <w:color w:val="000000"/>
                <w:lang w:val="it-IT"/>
              </w:rPr>
            </w:pPr>
            <w:r w:rsidRPr="009A003D">
              <w:rPr>
                <w:color w:val="000000"/>
                <w:lang w:val="it-IT"/>
              </w:rPr>
              <w:t>- Từ điển chính sách thương mại quốc tế, MUTRAP II, Walter Good</w:t>
            </w:r>
            <w:r w:rsidR="008C4DF4" w:rsidRPr="009A003D">
              <w:rPr>
                <w:color w:val="000000"/>
                <w:lang w:val="it-IT"/>
              </w:rPr>
              <w:t>e</w:t>
            </w:r>
            <w:r w:rsidRPr="009A003D">
              <w:rPr>
                <w:color w:val="000000"/>
                <w:lang w:val="it-IT"/>
              </w:rPr>
              <w:t>, 2005.</w:t>
            </w:r>
          </w:p>
        </w:tc>
      </w:tr>
      <w:tr w:rsidR="00035811" w:rsidRPr="009A003D">
        <w:trPr>
          <w:trHeight w:val="667"/>
        </w:trPr>
        <w:tc>
          <w:tcPr>
            <w:tcW w:w="980" w:type="dxa"/>
            <w:shd w:val="clear" w:color="auto" w:fill="auto"/>
          </w:tcPr>
          <w:p w:rsidR="00035811" w:rsidRPr="009A003D" w:rsidRDefault="00035811" w:rsidP="00496814">
            <w:pPr>
              <w:widowControl w:val="0"/>
              <w:spacing w:before="120" w:line="288" w:lineRule="auto"/>
              <w:ind w:left="-57" w:right="-57"/>
              <w:jc w:val="center"/>
              <w:rPr>
                <w:color w:val="000000"/>
              </w:rPr>
            </w:pPr>
            <w:r w:rsidRPr="009A003D">
              <w:rPr>
                <w:color w:val="000000"/>
              </w:rPr>
              <w:t>Seminar</w:t>
            </w:r>
            <w:r w:rsidR="000B0B67" w:rsidRPr="009A003D">
              <w:rPr>
                <w:color w:val="000000"/>
              </w:rPr>
              <w:t>4</w:t>
            </w:r>
          </w:p>
        </w:tc>
        <w:tc>
          <w:tcPr>
            <w:tcW w:w="560" w:type="dxa"/>
            <w:tcBorders>
              <w:bottom w:val="single" w:sz="4" w:space="0" w:color="auto"/>
            </w:tcBorders>
            <w:shd w:val="clear" w:color="auto" w:fill="auto"/>
          </w:tcPr>
          <w:p w:rsidR="00035811" w:rsidRPr="009A003D" w:rsidRDefault="00035811" w:rsidP="000903F0">
            <w:pPr>
              <w:widowControl w:val="0"/>
              <w:spacing w:before="120" w:line="288" w:lineRule="auto"/>
              <w:ind w:left="-113" w:right="-113"/>
              <w:jc w:val="center"/>
              <w:rPr>
                <w:color w:val="000000"/>
              </w:rPr>
            </w:pPr>
            <w:r w:rsidRPr="009A003D">
              <w:rPr>
                <w:color w:val="000000"/>
              </w:rPr>
              <w:t>1</w:t>
            </w:r>
            <w:r w:rsidR="000903F0">
              <w:rPr>
                <w:color w:val="000000"/>
              </w:rPr>
              <w:t xml:space="preserve"> g</w:t>
            </w:r>
            <w:r w:rsidRPr="009A003D">
              <w:rPr>
                <w:color w:val="000000"/>
              </w:rPr>
              <w:t>iờ</w:t>
            </w:r>
            <w:r w:rsidR="000903F0">
              <w:rPr>
                <w:color w:val="000000"/>
              </w:rPr>
              <w:t xml:space="preserve"> </w:t>
            </w:r>
            <w:r w:rsidRPr="009A003D">
              <w:rPr>
                <w:color w:val="000000"/>
              </w:rPr>
              <w:t>TC</w:t>
            </w:r>
          </w:p>
        </w:tc>
        <w:tc>
          <w:tcPr>
            <w:tcW w:w="1820" w:type="dxa"/>
            <w:tcBorders>
              <w:bottom w:val="single" w:sz="4" w:space="0" w:color="auto"/>
            </w:tcBorders>
            <w:shd w:val="clear" w:color="auto" w:fill="auto"/>
          </w:tcPr>
          <w:p w:rsidR="00035811" w:rsidRPr="009A003D" w:rsidRDefault="000B0B67" w:rsidP="000903F0">
            <w:pPr>
              <w:pStyle w:val="gtr"/>
              <w:widowControl w:val="0"/>
              <w:spacing w:before="120" w:after="0" w:line="288" w:lineRule="auto"/>
              <w:ind w:firstLine="0"/>
              <w:rPr>
                <w:rFonts w:ascii="Times New Roman" w:hAnsi="Times New Roman"/>
                <w:color w:val="000000"/>
                <w:sz w:val="24"/>
              </w:rPr>
            </w:pPr>
            <w:r w:rsidRPr="009A003D">
              <w:rPr>
                <w:rFonts w:ascii="Times New Roman" w:hAnsi="Times New Roman"/>
                <w:color w:val="000000"/>
                <w:sz w:val="24"/>
              </w:rPr>
              <w:t xml:space="preserve">Áp dụng các học thuyết để </w:t>
            </w:r>
            <w:r w:rsidRPr="009A003D">
              <w:rPr>
                <w:rFonts w:ascii="Times New Roman" w:hAnsi="Times New Roman"/>
                <w:color w:val="000000"/>
                <w:sz w:val="24"/>
              </w:rPr>
              <w:lastRenderedPageBreak/>
              <w:t>giải quyết</w:t>
            </w:r>
            <w:r w:rsidR="009F70CA" w:rsidRPr="009A003D">
              <w:rPr>
                <w:rFonts w:ascii="Times New Roman" w:hAnsi="Times New Roman"/>
                <w:color w:val="000000"/>
                <w:sz w:val="24"/>
              </w:rPr>
              <w:t xml:space="preserve"> bài tập</w:t>
            </w:r>
          </w:p>
          <w:p w:rsidR="00035811" w:rsidRPr="009A003D" w:rsidRDefault="00035811" w:rsidP="000903F0">
            <w:pPr>
              <w:pStyle w:val="gtr"/>
              <w:widowControl w:val="0"/>
              <w:spacing w:before="120" w:after="0" w:line="288" w:lineRule="auto"/>
              <w:ind w:firstLine="0"/>
              <w:rPr>
                <w:rFonts w:ascii="Times New Roman" w:hAnsi="Times New Roman"/>
                <w:color w:val="000000"/>
                <w:sz w:val="24"/>
              </w:rPr>
            </w:pPr>
          </w:p>
        </w:tc>
        <w:tc>
          <w:tcPr>
            <w:tcW w:w="3360" w:type="dxa"/>
            <w:tcBorders>
              <w:bottom w:val="single" w:sz="4" w:space="0" w:color="auto"/>
            </w:tcBorders>
            <w:shd w:val="clear" w:color="auto" w:fill="auto"/>
          </w:tcPr>
          <w:p w:rsidR="00035811" w:rsidRPr="009A003D" w:rsidRDefault="00035811" w:rsidP="000903F0">
            <w:pPr>
              <w:widowControl w:val="0"/>
              <w:spacing w:before="120" w:line="288" w:lineRule="auto"/>
              <w:jc w:val="both"/>
              <w:rPr>
                <w:i/>
                <w:color w:val="000000"/>
              </w:rPr>
            </w:pPr>
            <w:r w:rsidRPr="009A003D">
              <w:rPr>
                <w:i/>
                <w:color w:val="000000"/>
              </w:rPr>
              <w:lastRenderedPageBreak/>
              <w:t>* Đọc:</w:t>
            </w:r>
          </w:p>
          <w:p w:rsidR="00035811" w:rsidRPr="009A003D" w:rsidRDefault="009F70CA" w:rsidP="000903F0">
            <w:pPr>
              <w:widowControl w:val="0"/>
              <w:spacing w:line="288" w:lineRule="auto"/>
              <w:jc w:val="both"/>
              <w:rPr>
                <w:color w:val="000000"/>
              </w:rPr>
            </w:pPr>
            <w:r w:rsidRPr="009A003D">
              <w:rPr>
                <w:color w:val="000000"/>
              </w:rPr>
              <w:t>- Chương II</w:t>
            </w:r>
            <w:r w:rsidR="00035811" w:rsidRPr="009A003D">
              <w:rPr>
                <w:color w:val="000000"/>
              </w:rPr>
              <w:t xml:space="preserve"> Giáo trình quan hệ </w:t>
            </w:r>
            <w:r w:rsidR="00035811" w:rsidRPr="009A003D">
              <w:rPr>
                <w:color w:val="000000"/>
              </w:rPr>
              <w:lastRenderedPageBreak/>
              <w:t>kinh tế quốc tế, Trường Đại học Luật</w:t>
            </w:r>
            <w:r w:rsidR="00F35C92" w:rsidRPr="009A003D">
              <w:rPr>
                <w:color w:val="000000"/>
              </w:rPr>
              <w:t xml:space="preserve"> Hà Nội, Nxb. CAND, Hà Nội, 201</w:t>
            </w:r>
            <w:r w:rsidR="00A10F64" w:rsidRPr="009A003D">
              <w:rPr>
                <w:color w:val="000000"/>
              </w:rPr>
              <w:t>2</w:t>
            </w:r>
            <w:r w:rsidR="00035811" w:rsidRPr="009A003D">
              <w:rPr>
                <w:color w:val="000000"/>
              </w:rPr>
              <w:t xml:space="preserve">. </w:t>
            </w:r>
          </w:p>
          <w:p w:rsidR="00035811" w:rsidRPr="009A003D" w:rsidRDefault="00035811" w:rsidP="000903F0">
            <w:pPr>
              <w:widowControl w:val="0"/>
              <w:spacing w:line="288" w:lineRule="auto"/>
              <w:jc w:val="both"/>
              <w:rPr>
                <w:color w:val="000000"/>
              </w:rPr>
            </w:pPr>
            <w:r w:rsidRPr="009A003D">
              <w:rPr>
                <w:color w:val="000000"/>
              </w:rPr>
              <w:t>- Giáo trình kinh tế quốc tế, Trường đại học kinh tế quốc dân Hà Nội, Nxb. Đại họ</w:t>
            </w:r>
            <w:r w:rsidR="00F35C92" w:rsidRPr="009A003D">
              <w:rPr>
                <w:color w:val="000000"/>
              </w:rPr>
              <w:t>c kinh tế quốc dân, Hà Nội, 2010</w:t>
            </w:r>
            <w:r w:rsidRPr="009A003D">
              <w:rPr>
                <w:color w:val="000000"/>
              </w:rPr>
              <w:t>.</w:t>
            </w:r>
          </w:p>
          <w:p w:rsidR="00035811" w:rsidRPr="009A003D" w:rsidRDefault="00035811" w:rsidP="000903F0">
            <w:pPr>
              <w:widowControl w:val="0"/>
              <w:spacing w:line="288" w:lineRule="auto"/>
              <w:jc w:val="both"/>
              <w:rPr>
                <w:i/>
                <w:color w:val="000000"/>
              </w:rPr>
            </w:pPr>
            <w:r w:rsidRPr="009A003D">
              <w:rPr>
                <w:color w:val="000000"/>
              </w:rPr>
              <w:t xml:space="preserve">- Các văn kiện gia nhập Tổ chức thương mại thế giới (WTO) của Việt </w:t>
            </w:r>
            <w:smartTag w:uri="urn:schemas-microsoft-com:office:smarttags" w:element="place">
              <w:smartTag w:uri="urn:schemas-microsoft-com:office:smarttags" w:element="country-region">
                <w:r w:rsidRPr="009A003D">
                  <w:rPr>
                    <w:color w:val="000000"/>
                  </w:rPr>
                  <w:t>Nam</w:t>
                </w:r>
              </w:smartTag>
            </w:smartTag>
            <w:r w:rsidRPr="009A003D">
              <w:rPr>
                <w:color w:val="000000"/>
              </w:rPr>
              <w:t xml:space="preserve">, Uỷ ban quốc gia về hợp tác kinh tế quốc tế, </w:t>
            </w:r>
            <w:r w:rsidRPr="009A003D">
              <w:t>2006.</w:t>
            </w:r>
          </w:p>
        </w:tc>
      </w:tr>
      <w:tr w:rsidR="00035811" w:rsidRPr="009A003D">
        <w:tc>
          <w:tcPr>
            <w:tcW w:w="980" w:type="dxa"/>
            <w:shd w:val="clear" w:color="auto" w:fill="auto"/>
          </w:tcPr>
          <w:p w:rsidR="00035811" w:rsidRPr="009A003D" w:rsidRDefault="00035811" w:rsidP="000903F0">
            <w:pPr>
              <w:widowControl w:val="0"/>
              <w:spacing w:before="120" w:line="288" w:lineRule="auto"/>
              <w:jc w:val="center"/>
              <w:rPr>
                <w:color w:val="000000"/>
                <w:lang w:val="fr-FR"/>
              </w:rPr>
            </w:pPr>
            <w:r w:rsidRPr="009A003D">
              <w:rPr>
                <w:color w:val="000000"/>
                <w:lang w:val="fr-FR"/>
              </w:rPr>
              <w:lastRenderedPageBreak/>
              <w:t>LVN</w:t>
            </w:r>
          </w:p>
        </w:tc>
        <w:tc>
          <w:tcPr>
            <w:tcW w:w="560" w:type="dxa"/>
            <w:shd w:val="clear" w:color="auto" w:fill="auto"/>
          </w:tcPr>
          <w:p w:rsidR="00035811" w:rsidRPr="009A003D" w:rsidRDefault="00035811" w:rsidP="000903F0">
            <w:pPr>
              <w:widowControl w:val="0"/>
              <w:spacing w:before="120" w:line="288" w:lineRule="auto"/>
              <w:ind w:left="-57" w:right="-57"/>
              <w:jc w:val="center"/>
              <w:rPr>
                <w:color w:val="000000"/>
              </w:rPr>
            </w:pPr>
            <w:r w:rsidRPr="009A003D">
              <w:rPr>
                <w:color w:val="000000"/>
              </w:rPr>
              <w:t>1 giờ TC</w:t>
            </w:r>
          </w:p>
        </w:tc>
        <w:tc>
          <w:tcPr>
            <w:tcW w:w="1820" w:type="dxa"/>
            <w:shd w:val="clear" w:color="auto" w:fill="auto"/>
          </w:tcPr>
          <w:p w:rsidR="00035811" w:rsidRPr="009A003D" w:rsidRDefault="00035811" w:rsidP="000903F0">
            <w:pPr>
              <w:widowControl w:val="0"/>
              <w:spacing w:before="120" w:line="288" w:lineRule="auto"/>
              <w:jc w:val="both"/>
              <w:rPr>
                <w:color w:val="000000"/>
              </w:rPr>
            </w:pPr>
            <w:r w:rsidRPr="009A003D">
              <w:rPr>
                <w:color w:val="000000"/>
              </w:rPr>
              <w:t>Thảo luận, giải quyết BT nhóm.</w:t>
            </w:r>
          </w:p>
        </w:tc>
        <w:tc>
          <w:tcPr>
            <w:tcW w:w="3360" w:type="dxa"/>
            <w:shd w:val="clear" w:color="auto" w:fill="auto"/>
          </w:tcPr>
          <w:p w:rsidR="00035811" w:rsidRPr="009A003D" w:rsidRDefault="00035811" w:rsidP="000903F0">
            <w:pPr>
              <w:widowControl w:val="0"/>
              <w:spacing w:before="120" w:line="288" w:lineRule="auto"/>
              <w:jc w:val="both"/>
              <w:rPr>
                <w:color w:val="000000"/>
              </w:rPr>
            </w:pPr>
            <w:r w:rsidRPr="009A003D">
              <w:rPr>
                <w:color w:val="000000"/>
                <w:lang w:val="vi-VN"/>
              </w:rPr>
              <w:t>- Đọc tài liệu</w:t>
            </w:r>
            <w:r w:rsidRPr="009A003D">
              <w:rPr>
                <w:color w:val="000000"/>
              </w:rPr>
              <w:t>.</w:t>
            </w:r>
          </w:p>
          <w:p w:rsidR="00035811" w:rsidRPr="009A003D" w:rsidRDefault="00035811" w:rsidP="000903F0">
            <w:pPr>
              <w:widowControl w:val="0"/>
              <w:spacing w:line="288" w:lineRule="auto"/>
              <w:ind w:right="-113"/>
              <w:jc w:val="both"/>
              <w:rPr>
                <w:color w:val="000000"/>
              </w:rPr>
            </w:pPr>
            <w:r w:rsidRPr="009A003D">
              <w:rPr>
                <w:color w:val="000000"/>
                <w:lang w:val="vi-VN"/>
              </w:rPr>
              <w:t>- Chuẩn bị nội dung thảo luận</w:t>
            </w:r>
            <w:r w:rsidRPr="009A003D">
              <w:rPr>
                <w:color w:val="000000"/>
              </w:rPr>
              <w:t>.</w:t>
            </w:r>
          </w:p>
          <w:p w:rsidR="00035811" w:rsidRPr="009A003D" w:rsidRDefault="00035811" w:rsidP="000903F0">
            <w:pPr>
              <w:widowControl w:val="0"/>
              <w:spacing w:line="288" w:lineRule="auto"/>
              <w:jc w:val="both"/>
              <w:rPr>
                <w:b/>
                <w:color w:val="000000"/>
                <w:lang w:val="pt-BR"/>
              </w:rPr>
            </w:pPr>
            <w:r w:rsidRPr="009A003D">
              <w:rPr>
                <w:color w:val="000000"/>
                <w:lang w:val="pt-BR"/>
              </w:rPr>
              <w:t>- Đưa ra quan điểm cá nhân.</w:t>
            </w:r>
          </w:p>
        </w:tc>
      </w:tr>
      <w:tr w:rsidR="00035811" w:rsidRPr="009A003D">
        <w:tc>
          <w:tcPr>
            <w:tcW w:w="980" w:type="dxa"/>
            <w:shd w:val="clear" w:color="auto" w:fill="auto"/>
          </w:tcPr>
          <w:p w:rsidR="00035811" w:rsidRPr="009A003D" w:rsidRDefault="00035811" w:rsidP="000903F0">
            <w:pPr>
              <w:widowControl w:val="0"/>
              <w:spacing w:before="120" w:line="288" w:lineRule="auto"/>
              <w:ind w:left="-57" w:right="-57"/>
              <w:jc w:val="center"/>
              <w:rPr>
                <w:color w:val="000000"/>
                <w:lang w:val="fr-FR"/>
              </w:rPr>
            </w:pPr>
            <w:r w:rsidRPr="009A003D">
              <w:rPr>
                <w:color w:val="000000"/>
                <w:lang w:val="fr-FR"/>
              </w:rPr>
              <w:t>Tự NC</w:t>
            </w:r>
          </w:p>
        </w:tc>
        <w:tc>
          <w:tcPr>
            <w:tcW w:w="560" w:type="dxa"/>
            <w:shd w:val="clear" w:color="auto" w:fill="auto"/>
          </w:tcPr>
          <w:p w:rsidR="00035811" w:rsidRPr="009A003D" w:rsidRDefault="00035811" w:rsidP="000903F0">
            <w:pPr>
              <w:widowControl w:val="0"/>
              <w:spacing w:before="120" w:line="288" w:lineRule="auto"/>
              <w:ind w:left="-57" w:right="-57" w:hanging="51"/>
              <w:jc w:val="center"/>
              <w:rPr>
                <w:color w:val="000000"/>
                <w:lang w:val="fr-FR"/>
              </w:rPr>
            </w:pPr>
            <w:r w:rsidRPr="009A003D">
              <w:rPr>
                <w:color w:val="000000"/>
                <w:lang w:val="fr-FR"/>
              </w:rPr>
              <w:t xml:space="preserve">1 </w:t>
            </w:r>
          </w:p>
          <w:p w:rsidR="00035811" w:rsidRPr="009A003D" w:rsidRDefault="00035811" w:rsidP="000903F0">
            <w:pPr>
              <w:widowControl w:val="0"/>
              <w:spacing w:before="120" w:line="288" w:lineRule="auto"/>
              <w:ind w:left="-57" w:right="-57" w:hanging="51"/>
              <w:jc w:val="center"/>
              <w:rPr>
                <w:color w:val="000000"/>
                <w:lang w:val="fr-FR"/>
              </w:rPr>
            </w:pPr>
            <w:r w:rsidRPr="009A003D">
              <w:rPr>
                <w:color w:val="000000"/>
                <w:lang w:val="fr-FR"/>
              </w:rPr>
              <w:t>giờ TC</w:t>
            </w:r>
          </w:p>
        </w:tc>
        <w:tc>
          <w:tcPr>
            <w:tcW w:w="1820" w:type="dxa"/>
            <w:shd w:val="clear" w:color="auto" w:fill="auto"/>
          </w:tcPr>
          <w:p w:rsidR="00035811" w:rsidRPr="009A003D" w:rsidRDefault="009F70CA" w:rsidP="000903F0">
            <w:pPr>
              <w:widowControl w:val="0"/>
              <w:spacing w:before="120" w:line="288" w:lineRule="auto"/>
              <w:ind w:right="-28"/>
              <w:jc w:val="both"/>
              <w:rPr>
                <w:color w:val="000000"/>
                <w:lang w:val="fr-FR"/>
              </w:rPr>
            </w:pPr>
            <w:r w:rsidRPr="009A003D">
              <w:rPr>
                <w:color w:val="000000"/>
                <w:lang w:val="fr-FR"/>
              </w:rPr>
              <w:t>- Học thuyết về sự cân đối các yếu tố sản xuất của Hecksher - Ohlin; học thuyết chu kì sống của sản phẩm; học thuyết bảo hộ có điều kiện.</w:t>
            </w:r>
          </w:p>
        </w:tc>
        <w:tc>
          <w:tcPr>
            <w:tcW w:w="3360" w:type="dxa"/>
            <w:shd w:val="clear" w:color="auto" w:fill="auto"/>
          </w:tcPr>
          <w:p w:rsidR="00035811" w:rsidRPr="009A003D" w:rsidRDefault="00035811" w:rsidP="000903F0">
            <w:pPr>
              <w:widowControl w:val="0"/>
              <w:spacing w:before="180" w:line="288" w:lineRule="auto"/>
              <w:jc w:val="both"/>
              <w:rPr>
                <w:i/>
                <w:color w:val="000000"/>
                <w:lang w:val="fr-FR"/>
              </w:rPr>
            </w:pPr>
            <w:r w:rsidRPr="009A003D">
              <w:rPr>
                <w:i/>
                <w:color w:val="000000"/>
                <w:lang w:val="fr-FR"/>
              </w:rPr>
              <w:t>* Đọc:</w:t>
            </w:r>
          </w:p>
          <w:p w:rsidR="00035811" w:rsidRPr="009A003D" w:rsidRDefault="00035811" w:rsidP="000903F0">
            <w:pPr>
              <w:widowControl w:val="0"/>
              <w:spacing w:line="288" w:lineRule="auto"/>
              <w:jc w:val="both"/>
              <w:rPr>
                <w:color w:val="000000"/>
                <w:lang w:val="vi-VN"/>
              </w:rPr>
            </w:pPr>
            <w:r w:rsidRPr="009A003D">
              <w:rPr>
                <w:color w:val="000000"/>
                <w:lang w:val="fr-FR"/>
              </w:rPr>
              <w:t>- Các văn kiện gia nhập Tổ chức thương mại thế giới (WTO) của Việt Nam, Uỷ ban quốc gia về hợp tác kinh tế quốc tế, 2006.</w:t>
            </w:r>
          </w:p>
        </w:tc>
      </w:tr>
      <w:tr w:rsidR="00035811" w:rsidRPr="009A003D">
        <w:tc>
          <w:tcPr>
            <w:tcW w:w="980" w:type="dxa"/>
            <w:shd w:val="clear" w:color="auto" w:fill="auto"/>
          </w:tcPr>
          <w:p w:rsidR="00035811" w:rsidRPr="009A003D" w:rsidRDefault="00035811" w:rsidP="000903F0">
            <w:pPr>
              <w:widowControl w:val="0"/>
              <w:spacing w:before="120" w:line="288" w:lineRule="auto"/>
              <w:jc w:val="center"/>
              <w:rPr>
                <w:color w:val="000000"/>
                <w:lang w:val="fr-FR"/>
              </w:rPr>
            </w:pPr>
            <w:r w:rsidRPr="009A003D">
              <w:rPr>
                <w:color w:val="000000"/>
                <w:lang w:val="fr-FR"/>
              </w:rPr>
              <w:t>Tư vấn</w:t>
            </w:r>
          </w:p>
        </w:tc>
        <w:tc>
          <w:tcPr>
            <w:tcW w:w="5740" w:type="dxa"/>
            <w:gridSpan w:val="3"/>
            <w:shd w:val="clear" w:color="auto" w:fill="auto"/>
          </w:tcPr>
          <w:p w:rsidR="00035811" w:rsidRPr="009A003D" w:rsidRDefault="00035811" w:rsidP="000903F0">
            <w:pPr>
              <w:spacing w:before="120" w:line="288" w:lineRule="auto"/>
              <w:ind w:left="153" w:hanging="153"/>
              <w:jc w:val="both"/>
              <w:rPr>
                <w:i/>
                <w:color w:val="000000"/>
                <w:lang w:val="vi-VN"/>
              </w:rPr>
            </w:pPr>
            <w:r w:rsidRPr="009A003D">
              <w:rPr>
                <w:i/>
                <w:color w:val="000000"/>
                <w:lang w:val="vi-VN"/>
              </w:rPr>
              <w:t xml:space="preserve">- Nội dung: Giải đáp, tư vấn về nội dung và phương pháp học tập; chỉ dẫn khai thác các nguồn tài liệu,… </w:t>
            </w:r>
          </w:p>
          <w:p w:rsidR="00035811" w:rsidRPr="009A003D" w:rsidRDefault="00035811" w:rsidP="000903F0">
            <w:pPr>
              <w:spacing w:line="288" w:lineRule="auto"/>
              <w:jc w:val="both"/>
              <w:rPr>
                <w:i/>
                <w:color w:val="000000"/>
                <w:lang w:val="vi-VN"/>
              </w:rPr>
            </w:pPr>
            <w:r w:rsidRPr="009A003D">
              <w:rPr>
                <w:i/>
                <w:color w:val="000000"/>
                <w:lang w:val="vi-VN"/>
              </w:rPr>
              <w:t xml:space="preserve">- Thời gian: </w:t>
            </w:r>
            <w:r w:rsidR="002474E6" w:rsidRPr="00707400">
              <w:rPr>
                <w:i/>
                <w:color w:val="000000"/>
                <w:lang w:val="vi-VN"/>
              </w:rPr>
              <w:t>8h00 – 9</w:t>
            </w:r>
            <w:r w:rsidR="00ED1ACA" w:rsidRPr="00707400">
              <w:rPr>
                <w:i/>
                <w:color w:val="000000"/>
                <w:lang w:val="vi-VN"/>
              </w:rPr>
              <w:t xml:space="preserve">h00 thứ </w:t>
            </w:r>
            <w:r w:rsidR="00706F04" w:rsidRPr="00707400">
              <w:rPr>
                <w:i/>
                <w:color w:val="000000"/>
                <w:lang w:val="vi-VN"/>
              </w:rPr>
              <w:t>ba</w:t>
            </w:r>
            <w:r w:rsidR="00D85CC5" w:rsidRPr="00707400">
              <w:rPr>
                <w:i/>
                <w:color w:val="000000"/>
                <w:lang w:val="vi-VN"/>
              </w:rPr>
              <w:t xml:space="preserve"> hàng tuần.</w:t>
            </w:r>
          </w:p>
          <w:p w:rsidR="00035811" w:rsidRPr="009A003D" w:rsidRDefault="00035811" w:rsidP="000903F0">
            <w:pPr>
              <w:spacing w:line="288" w:lineRule="auto"/>
              <w:jc w:val="both"/>
              <w:rPr>
                <w:i/>
                <w:color w:val="000000"/>
                <w:lang w:val="vi-VN"/>
              </w:rPr>
            </w:pPr>
            <w:r w:rsidRPr="009A003D">
              <w:rPr>
                <w:i/>
                <w:color w:val="000000"/>
                <w:lang w:val="vi-VN"/>
              </w:rPr>
              <w:t>- Địa điểm: Văn phòng Khoa pháp luật thương mại quốc tế (Tầng 3, Phòng A307)</w:t>
            </w:r>
          </w:p>
        </w:tc>
      </w:tr>
    </w:tbl>
    <w:p w:rsidR="00990552" w:rsidRPr="009A003D" w:rsidRDefault="00990552" w:rsidP="009A003D">
      <w:pPr>
        <w:widowControl w:val="0"/>
        <w:spacing w:line="276" w:lineRule="auto"/>
        <w:jc w:val="both"/>
        <w:rPr>
          <w:b/>
          <w:i/>
          <w:color w:val="000000"/>
          <w:lang w:val="vi-VN"/>
        </w:rPr>
      </w:pPr>
    </w:p>
    <w:p w:rsidR="00035811" w:rsidRPr="009A003D" w:rsidRDefault="00EB2CBD" w:rsidP="009A003D">
      <w:pPr>
        <w:widowControl w:val="0"/>
        <w:spacing w:line="276" w:lineRule="auto"/>
        <w:jc w:val="both"/>
        <w:rPr>
          <w:b/>
          <w:i/>
          <w:color w:val="000000"/>
        </w:rPr>
      </w:pPr>
      <w:r w:rsidRPr="009A003D">
        <w:rPr>
          <w:b/>
          <w:i/>
          <w:color w:val="000000"/>
        </w:rPr>
        <w:lastRenderedPageBreak/>
        <w:t>Tuần 3: Vấn đề 3</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1960"/>
        <w:gridCol w:w="3220"/>
      </w:tblGrid>
      <w:tr w:rsidR="009A003D" w:rsidRPr="009A003D">
        <w:tc>
          <w:tcPr>
            <w:tcW w:w="980" w:type="dxa"/>
            <w:tcBorders>
              <w:bottom w:val="single" w:sz="4" w:space="0" w:color="auto"/>
            </w:tcBorders>
            <w:shd w:val="clear" w:color="auto" w:fill="auto"/>
          </w:tcPr>
          <w:p w:rsidR="009A003D" w:rsidRPr="00707400" w:rsidRDefault="009A003D" w:rsidP="009D39A5">
            <w:pPr>
              <w:widowControl w:val="0"/>
              <w:spacing w:before="60" w:line="264" w:lineRule="auto"/>
              <w:ind w:left="-85" w:right="-85"/>
              <w:jc w:val="center"/>
              <w:rPr>
                <w:b/>
                <w:color w:val="000000"/>
              </w:rPr>
            </w:pPr>
            <w:r w:rsidRPr="00707400">
              <w:rPr>
                <w:b/>
                <w:color w:val="000000"/>
                <w:spacing w:val="-14"/>
              </w:rPr>
              <w:t>Hình thức</w:t>
            </w:r>
            <w:r w:rsidRPr="00707400">
              <w:rPr>
                <w:b/>
                <w:color w:val="000000"/>
                <w:spacing w:val="-6"/>
              </w:rPr>
              <w:t xml:space="preserve"> tổ chức dạy-học</w:t>
            </w:r>
          </w:p>
        </w:tc>
        <w:tc>
          <w:tcPr>
            <w:tcW w:w="560" w:type="dxa"/>
            <w:tcBorders>
              <w:bottom w:val="single" w:sz="4" w:space="0" w:color="auto"/>
            </w:tcBorders>
            <w:shd w:val="clear" w:color="auto" w:fill="auto"/>
          </w:tcPr>
          <w:p w:rsidR="009A003D" w:rsidRPr="009A003D" w:rsidRDefault="009A003D" w:rsidP="009D39A5">
            <w:pPr>
              <w:widowControl w:val="0"/>
              <w:spacing w:before="60" w:line="264" w:lineRule="auto"/>
              <w:ind w:left="-58" w:right="-58"/>
              <w:jc w:val="center"/>
              <w:rPr>
                <w:b/>
                <w:color w:val="000000"/>
                <w:lang w:val="nl-NL"/>
              </w:rPr>
            </w:pPr>
            <w:r w:rsidRPr="009A003D">
              <w:rPr>
                <w:b/>
                <w:color w:val="000000"/>
                <w:lang w:val="fr-FR"/>
              </w:rPr>
              <w:t>Số giờ TC</w:t>
            </w:r>
          </w:p>
        </w:tc>
        <w:tc>
          <w:tcPr>
            <w:tcW w:w="1960" w:type="dxa"/>
            <w:tcBorders>
              <w:bottom w:val="single" w:sz="4" w:space="0" w:color="auto"/>
            </w:tcBorders>
            <w:shd w:val="clear" w:color="auto" w:fill="auto"/>
          </w:tcPr>
          <w:p w:rsidR="009A003D" w:rsidRPr="009A003D" w:rsidRDefault="009A003D" w:rsidP="009D39A5">
            <w:pPr>
              <w:widowControl w:val="0"/>
              <w:spacing w:before="240" w:line="264" w:lineRule="auto"/>
              <w:ind w:left="-57" w:right="-57"/>
              <w:jc w:val="center"/>
              <w:rPr>
                <w:b/>
                <w:color w:val="000000"/>
                <w:lang w:val="nl-NL"/>
              </w:rPr>
            </w:pPr>
            <w:r w:rsidRPr="009A003D">
              <w:rPr>
                <w:b/>
                <w:color w:val="000000"/>
                <w:lang w:val="nl-NL"/>
              </w:rPr>
              <w:t>Nội dung chính</w:t>
            </w:r>
          </w:p>
        </w:tc>
        <w:tc>
          <w:tcPr>
            <w:tcW w:w="3220" w:type="dxa"/>
            <w:tcBorders>
              <w:bottom w:val="single" w:sz="4" w:space="0" w:color="auto"/>
            </w:tcBorders>
            <w:shd w:val="clear" w:color="auto" w:fill="auto"/>
          </w:tcPr>
          <w:p w:rsidR="009A003D" w:rsidRPr="009A003D" w:rsidRDefault="009A003D" w:rsidP="009D39A5">
            <w:pPr>
              <w:widowControl w:val="0"/>
              <w:spacing w:before="240" w:line="264" w:lineRule="auto"/>
              <w:ind w:left="-57" w:right="-57"/>
              <w:jc w:val="center"/>
              <w:rPr>
                <w:b/>
                <w:color w:val="000000"/>
                <w:lang w:val="nl-NL"/>
              </w:rPr>
            </w:pPr>
            <w:r w:rsidRPr="009A003D">
              <w:rPr>
                <w:b/>
                <w:color w:val="000000"/>
                <w:lang w:val="nl-NL"/>
              </w:rPr>
              <w:t>Yêu cầu sinh viên                 chuẩn bị</w:t>
            </w:r>
          </w:p>
        </w:tc>
      </w:tr>
      <w:tr w:rsidR="009A5F68" w:rsidRPr="009A003D">
        <w:trPr>
          <w:trHeight w:val="667"/>
        </w:trPr>
        <w:tc>
          <w:tcPr>
            <w:tcW w:w="980" w:type="dxa"/>
            <w:shd w:val="clear" w:color="auto" w:fill="auto"/>
          </w:tcPr>
          <w:p w:rsidR="009A5F68" w:rsidRPr="009A003D" w:rsidRDefault="009A5F68" w:rsidP="009D39A5">
            <w:pPr>
              <w:widowControl w:val="0"/>
              <w:spacing w:before="120" w:line="264" w:lineRule="auto"/>
              <w:rPr>
                <w:color w:val="000000"/>
                <w:highlight w:val="yellow"/>
              </w:rPr>
            </w:pPr>
            <w:r w:rsidRPr="009A003D">
              <w:rPr>
                <w:color w:val="000000"/>
              </w:rPr>
              <w:t>L</w:t>
            </w:r>
            <w:r w:rsidR="009A003D">
              <w:rPr>
                <w:color w:val="000000"/>
              </w:rPr>
              <w:t>í</w:t>
            </w:r>
            <w:r w:rsidRPr="009A003D">
              <w:rPr>
                <w:color w:val="000000"/>
              </w:rPr>
              <w:t xml:space="preserve"> thuyết 3</w:t>
            </w:r>
          </w:p>
        </w:tc>
        <w:tc>
          <w:tcPr>
            <w:tcW w:w="560" w:type="dxa"/>
            <w:tcBorders>
              <w:bottom w:val="single" w:sz="4" w:space="0" w:color="auto"/>
            </w:tcBorders>
            <w:shd w:val="clear" w:color="auto" w:fill="auto"/>
          </w:tcPr>
          <w:p w:rsidR="009A5F68" w:rsidRPr="009A003D" w:rsidRDefault="009A5F68" w:rsidP="009D39A5">
            <w:pPr>
              <w:widowControl w:val="0"/>
              <w:spacing w:before="120" w:line="264" w:lineRule="auto"/>
              <w:ind w:left="-57" w:right="-57"/>
              <w:jc w:val="center"/>
              <w:rPr>
                <w:color w:val="000000"/>
              </w:rPr>
            </w:pPr>
            <w:r w:rsidRPr="009A003D">
              <w:rPr>
                <w:color w:val="000000"/>
              </w:rPr>
              <w:t>2</w:t>
            </w:r>
            <w:r w:rsidR="0098734F">
              <w:rPr>
                <w:color w:val="000000"/>
              </w:rPr>
              <w:t xml:space="preserve"> </w:t>
            </w:r>
            <w:r w:rsidRPr="009A003D">
              <w:rPr>
                <w:color w:val="000000"/>
              </w:rPr>
              <w:t>giờ TC</w:t>
            </w:r>
          </w:p>
        </w:tc>
        <w:tc>
          <w:tcPr>
            <w:tcW w:w="1960" w:type="dxa"/>
            <w:tcBorders>
              <w:bottom w:val="single" w:sz="4" w:space="0" w:color="auto"/>
            </w:tcBorders>
            <w:shd w:val="clear" w:color="auto" w:fill="auto"/>
          </w:tcPr>
          <w:p w:rsidR="009A5F68" w:rsidRPr="009A003D" w:rsidRDefault="009A5F68" w:rsidP="009D39A5">
            <w:pPr>
              <w:widowControl w:val="0"/>
              <w:spacing w:before="120" w:line="264" w:lineRule="auto"/>
              <w:jc w:val="both"/>
              <w:rPr>
                <w:color w:val="000000"/>
              </w:rPr>
            </w:pPr>
            <w:r w:rsidRPr="009A003D">
              <w:rPr>
                <w:color w:val="000000"/>
              </w:rPr>
              <w:t xml:space="preserve">Giới thiệu công cụ chủ yếu của </w:t>
            </w:r>
            <w:r w:rsidRPr="0098734F">
              <w:rPr>
                <w:color w:val="000000"/>
                <w:spacing w:val="-6"/>
              </w:rPr>
              <w:t>chính sách thương</w:t>
            </w:r>
            <w:r w:rsidRPr="009A003D">
              <w:rPr>
                <w:color w:val="000000"/>
              </w:rPr>
              <w:t xml:space="preserve"> mại quốc tế:</w:t>
            </w:r>
          </w:p>
          <w:p w:rsidR="009A5F68" w:rsidRPr="0098734F" w:rsidRDefault="000B0B67" w:rsidP="009D39A5">
            <w:pPr>
              <w:widowControl w:val="0"/>
              <w:tabs>
                <w:tab w:val="left" w:pos="221"/>
              </w:tabs>
              <w:spacing w:line="264" w:lineRule="auto"/>
              <w:jc w:val="both"/>
              <w:rPr>
                <w:color w:val="000000"/>
                <w:spacing w:val="-14"/>
              </w:rPr>
            </w:pPr>
            <w:r w:rsidRPr="0098734F">
              <w:rPr>
                <w:color w:val="000000"/>
                <w:spacing w:val="-14"/>
              </w:rPr>
              <w:t xml:space="preserve">- </w:t>
            </w:r>
            <w:r w:rsidR="008163F3" w:rsidRPr="0098734F">
              <w:rPr>
                <w:color w:val="000000"/>
                <w:spacing w:val="-14"/>
              </w:rPr>
              <w:t>Công cụ thuế quan;</w:t>
            </w:r>
          </w:p>
          <w:p w:rsidR="009A5F68" w:rsidRPr="009A003D" w:rsidRDefault="009A5F68" w:rsidP="009D39A5">
            <w:pPr>
              <w:widowControl w:val="0"/>
              <w:spacing w:line="264" w:lineRule="auto"/>
              <w:jc w:val="both"/>
              <w:rPr>
                <w:color w:val="000000"/>
              </w:rPr>
            </w:pPr>
            <w:r w:rsidRPr="009A003D">
              <w:rPr>
                <w:color w:val="000000"/>
              </w:rPr>
              <w:t xml:space="preserve">- </w:t>
            </w:r>
            <w:r w:rsidR="008163F3" w:rsidRPr="009A003D">
              <w:rPr>
                <w:color w:val="000000"/>
              </w:rPr>
              <w:t>C</w:t>
            </w:r>
            <w:r w:rsidRPr="009A003D">
              <w:rPr>
                <w:color w:val="000000"/>
              </w:rPr>
              <w:t>ông cụ phi thuế quan:</w:t>
            </w:r>
          </w:p>
          <w:p w:rsidR="009A5F68" w:rsidRPr="00EB3AE8" w:rsidRDefault="009A5F68" w:rsidP="009D39A5">
            <w:pPr>
              <w:widowControl w:val="0"/>
              <w:spacing w:line="264" w:lineRule="auto"/>
              <w:jc w:val="both"/>
            </w:pPr>
            <w:r w:rsidRPr="00EB3AE8">
              <w:t>+ Hạn ngạch;</w:t>
            </w:r>
          </w:p>
          <w:p w:rsidR="009A5F68" w:rsidRPr="00EB3AE8" w:rsidRDefault="009A5F68" w:rsidP="009D39A5">
            <w:pPr>
              <w:widowControl w:val="0"/>
              <w:spacing w:line="264" w:lineRule="auto"/>
              <w:jc w:val="both"/>
            </w:pPr>
            <w:r w:rsidRPr="00EB3AE8">
              <w:t>+ Hạn ngạch thuế quan;</w:t>
            </w:r>
          </w:p>
          <w:p w:rsidR="009A5F68" w:rsidRPr="00EB3AE8" w:rsidRDefault="009A5F68" w:rsidP="009D39A5">
            <w:pPr>
              <w:widowControl w:val="0"/>
              <w:spacing w:line="264" w:lineRule="auto"/>
              <w:jc w:val="both"/>
            </w:pPr>
            <w:r w:rsidRPr="00EB3AE8">
              <w:rPr>
                <w:spacing w:val="-6"/>
              </w:rPr>
              <w:t>+ Các công cụ hàng</w:t>
            </w:r>
            <w:r w:rsidRPr="00EB3AE8">
              <w:t xml:space="preserve"> rào tiêu chuẩn sản phẩm;</w:t>
            </w:r>
          </w:p>
          <w:p w:rsidR="009A5F68" w:rsidRPr="00EB3AE8" w:rsidRDefault="009A5F68" w:rsidP="009D39A5">
            <w:pPr>
              <w:widowControl w:val="0"/>
              <w:spacing w:line="264" w:lineRule="auto"/>
              <w:jc w:val="both"/>
            </w:pPr>
            <w:r w:rsidRPr="00EB3AE8">
              <w:t>+ Bán phá giá;</w:t>
            </w:r>
          </w:p>
          <w:p w:rsidR="009A5F68" w:rsidRPr="00EB3AE8" w:rsidRDefault="009A5F68" w:rsidP="009D39A5">
            <w:pPr>
              <w:widowControl w:val="0"/>
              <w:spacing w:line="264" w:lineRule="auto"/>
              <w:jc w:val="both"/>
              <w:rPr>
                <w:spacing w:val="-14"/>
              </w:rPr>
            </w:pPr>
            <w:r w:rsidRPr="00EB3AE8">
              <w:rPr>
                <w:spacing w:val="-14"/>
              </w:rPr>
              <w:t>+ Trợ cấp xuất khẩu;</w:t>
            </w:r>
          </w:p>
          <w:p w:rsidR="009A5F68" w:rsidRPr="009A003D" w:rsidRDefault="009A5F68" w:rsidP="009D39A5">
            <w:pPr>
              <w:widowControl w:val="0"/>
              <w:spacing w:line="264" w:lineRule="auto"/>
              <w:jc w:val="both"/>
              <w:rPr>
                <w:color w:val="000000"/>
              </w:rPr>
            </w:pPr>
            <w:r w:rsidRPr="00EB3AE8">
              <w:rPr>
                <w:spacing w:val="-12"/>
              </w:rPr>
              <w:t>+ 3 biện pháp “khắc</w:t>
            </w:r>
            <w:r w:rsidRPr="00EB3AE8">
              <w:t xml:space="preserve"> </w:t>
            </w:r>
            <w:r w:rsidRPr="00EB3AE8">
              <w:rPr>
                <w:spacing w:val="-4"/>
              </w:rPr>
              <w:t>phục thương mại”.</w:t>
            </w:r>
          </w:p>
        </w:tc>
        <w:tc>
          <w:tcPr>
            <w:tcW w:w="3220" w:type="dxa"/>
            <w:tcBorders>
              <w:bottom w:val="single" w:sz="4" w:space="0" w:color="auto"/>
            </w:tcBorders>
            <w:shd w:val="clear" w:color="auto" w:fill="auto"/>
          </w:tcPr>
          <w:p w:rsidR="009A5F68" w:rsidRPr="009A003D" w:rsidRDefault="009A5F68" w:rsidP="009D39A5">
            <w:pPr>
              <w:widowControl w:val="0"/>
              <w:spacing w:before="120" w:line="264" w:lineRule="auto"/>
              <w:jc w:val="both"/>
              <w:rPr>
                <w:i/>
                <w:color w:val="000000"/>
              </w:rPr>
            </w:pPr>
            <w:r w:rsidRPr="009A003D">
              <w:rPr>
                <w:i/>
                <w:color w:val="000000"/>
              </w:rPr>
              <w:t>* Đọc:</w:t>
            </w:r>
          </w:p>
          <w:p w:rsidR="009A5F68" w:rsidRPr="009A003D" w:rsidRDefault="009A5F68" w:rsidP="009D39A5">
            <w:pPr>
              <w:widowControl w:val="0"/>
              <w:spacing w:line="264" w:lineRule="auto"/>
              <w:jc w:val="both"/>
              <w:rPr>
                <w:color w:val="000000"/>
              </w:rPr>
            </w:pPr>
            <w:r w:rsidRPr="009A003D">
              <w:rPr>
                <w:color w:val="000000"/>
              </w:rPr>
              <w:t xml:space="preserve">- Chương III Giáo trình quan hệ kinh tế quốc tế, Trường Đại học Luật Hà Nội, Nxb. CAND, Hà Nội, 2012. </w:t>
            </w:r>
          </w:p>
          <w:p w:rsidR="009A5F68" w:rsidRPr="009A003D" w:rsidRDefault="009A5F68" w:rsidP="009D39A5">
            <w:pPr>
              <w:widowControl w:val="0"/>
              <w:spacing w:line="264" w:lineRule="auto"/>
              <w:jc w:val="both"/>
              <w:rPr>
                <w:color w:val="000000"/>
              </w:rPr>
            </w:pPr>
            <w:r w:rsidRPr="009A003D">
              <w:rPr>
                <w:color w:val="000000"/>
              </w:rPr>
              <w:t>- Giáo trình kinh tế quốc tế, Trường đại học kinh tế quốc dân Hà Nội, Nxb. Đại học kinh tế quốc dân, Hà Nội, 2010.</w:t>
            </w:r>
          </w:p>
          <w:p w:rsidR="009A5F68" w:rsidRPr="009A003D" w:rsidRDefault="009A5F68" w:rsidP="009D39A5">
            <w:pPr>
              <w:widowControl w:val="0"/>
              <w:spacing w:line="264" w:lineRule="auto"/>
              <w:jc w:val="both"/>
              <w:rPr>
                <w:color w:val="000000"/>
              </w:rPr>
            </w:pPr>
            <w:r w:rsidRPr="009A003D">
              <w:rPr>
                <w:color w:val="000000"/>
              </w:rPr>
              <w:t>- Từ điển chính sách thương mại quốc tế, MUTRAP II, Walter Good</w:t>
            </w:r>
            <w:r w:rsidR="002F6F69" w:rsidRPr="009A003D">
              <w:rPr>
                <w:color w:val="000000"/>
              </w:rPr>
              <w:t>e</w:t>
            </w:r>
            <w:r w:rsidRPr="009A003D">
              <w:rPr>
                <w:color w:val="000000"/>
              </w:rPr>
              <w:t>, 2005.</w:t>
            </w:r>
          </w:p>
          <w:p w:rsidR="009A5F68" w:rsidRPr="009A003D" w:rsidRDefault="009A5F68" w:rsidP="009D39A5">
            <w:pPr>
              <w:widowControl w:val="0"/>
              <w:spacing w:line="264" w:lineRule="auto"/>
              <w:jc w:val="both"/>
              <w:rPr>
                <w:color w:val="000000"/>
              </w:rPr>
            </w:pPr>
          </w:p>
        </w:tc>
      </w:tr>
      <w:tr w:rsidR="00035811" w:rsidRPr="009A003D">
        <w:trPr>
          <w:trHeight w:val="371"/>
        </w:trPr>
        <w:tc>
          <w:tcPr>
            <w:tcW w:w="980" w:type="dxa"/>
            <w:shd w:val="clear" w:color="auto" w:fill="auto"/>
          </w:tcPr>
          <w:p w:rsidR="00035811" w:rsidRPr="009A003D" w:rsidRDefault="00035811" w:rsidP="009D39A5">
            <w:pPr>
              <w:widowControl w:val="0"/>
              <w:spacing w:before="120" w:line="264" w:lineRule="auto"/>
              <w:ind w:left="-57" w:right="-57"/>
              <w:jc w:val="center"/>
              <w:rPr>
                <w:color w:val="000000"/>
              </w:rPr>
            </w:pPr>
            <w:r w:rsidRPr="009A003D">
              <w:rPr>
                <w:color w:val="000000"/>
              </w:rPr>
              <w:t xml:space="preserve">Seminar </w:t>
            </w:r>
            <w:r w:rsidR="000B0B67" w:rsidRPr="009A003D">
              <w:rPr>
                <w:color w:val="000000"/>
              </w:rPr>
              <w:t>5</w:t>
            </w:r>
          </w:p>
          <w:p w:rsidR="00035811" w:rsidRPr="009A003D" w:rsidRDefault="00035811" w:rsidP="009D39A5">
            <w:pPr>
              <w:widowControl w:val="0"/>
              <w:spacing w:before="120" w:line="264" w:lineRule="auto"/>
              <w:ind w:right="-57"/>
              <w:rPr>
                <w:color w:val="000000"/>
              </w:rPr>
            </w:pPr>
          </w:p>
        </w:tc>
        <w:tc>
          <w:tcPr>
            <w:tcW w:w="560" w:type="dxa"/>
            <w:tcBorders>
              <w:bottom w:val="single" w:sz="4" w:space="0" w:color="auto"/>
            </w:tcBorders>
            <w:shd w:val="clear" w:color="auto" w:fill="auto"/>
          </w:tcPr>
          <w:p w:rsidR="00035811" w:rsidRPr="009A003D" w:rsidRDefault="00035811" w:rsidP="009D39A5">
            <w:pPr>
              <w:widowControl w:val="0"/>
              <w:spacing w:before="120" w:line="264" w:lineRule="auto"/>
              <w:ind w:left="-57" w:right="-57"/>
              <w:jc w:val="center"/>
              <w:rPr>
                <w:b/>
                <w:color w:val="000000"/>
              </w:rPr>
            </w:pPr>
            <w:r w:rsidRPr="009A003D">
              <w:rPr>
                <w:color w:val="000000"/>
              </w:rPr>
              <w:t>1 giờ TC</w:t>
            </w:r>
          </w:p>
        </w:tc>
        <w:tc>
          <w:tcPr>
            <w:tcW w:w="1960" w:type="dxa"/>
            <w:tcBorders>
              <w:bottom w:val="single" w:sz="4" w:space="0" w:color="auto"/>
            </w:tcBorders>
            <w:shd w:val="clear" w:color="auto" w:fill="auto"/>
          </w:tcPr>
          <w:p w:rsidR="00035811" w:rsidRPr="009A003D" w:rsidRDefault="00035811" w:rsidP="009D39A5">
            <w:pPr>
              <w:spacing w:before="120" w:line="264" w:lineRule="auto"/>
              <w:jc w:val="both"/>
              <w:rPr>
                <w:color w:val="000000"/>
              </w:rPr>
            </w:pPr>
            <w:r w:rsidRPr="009A003D">
              <w:rPr>
                <w:color w:val="000000"/>
              </w:rPr>
              <w:t xml:space="preserve">Thảo luận </w:t>
            </w:r>
            <w:r w:rsidR="000B0B67" w:rsidRPr="009A003D">
              <w:rPr>
                <w:color w:val="000000"/>
              </w:rPr>
              <w:t>về công cụ thuế quan và cách bảo hộ của các nước bằng công cụ thuế quan trong bối cảnh toàn cầu hoá kinh tế.</w:t>
            </w:r>
          </w:p>
        </w:tc>
        <w:tc>
          <w:tcPr>
            <w:tcW w:w="3220" w:type="dxa"/>
            <w:tcBorders>
              <w:bottom w:val="single" w:sz="4" w:space="0" w:color="auto"/>
            </w:tcBorders>
            <w:shd w:val="clear" w:color="auto" w:fill="auto"/>
          </w:tcPr>
          <w:p w:rsidR="00035811" w:rsidRPr="009A003D" w:rsidRDefault="00035811" w:rsidP="009D39A5">
            <w:pPr>
              <w:widowControl w:val="0"/>
              <w:spacing w:before="120" w:line="264" w:lineRule="auto"/>
              <w:jc w:val="both"/>
              <w:rPr>
                <w:i/>
                <w:color w:val="000000"/>
              </w:rPr>
            </w:pPr>
            <w:r w:rsidRPr="009A003D">
              <w:rPr>
                <w:i/>
                <w:color w:val="000000"/>
              </w:rPr>
              <w:t>* Đọc:</w:t>
            </w:r>
          </w:p>
          <w:p w:rsidR="00035811" w:rsidRPr="009A003D" w:rsidRDefault="00035811" w:rsidP="009D39A5">
            <w:pPr>
              <w:widowControl w:val="0"/>
              <w:spacing w:line="264" w:lineRule="auto"/>
              <w:jc w:val="both"/>
              <w:rPr>
                <w:color w:val="000000"/>
              </w:rPr>
            </w:pPr>
            <w:r w:rsidRPr="009A003D">
              <w:rPr>
                <w:color w:val="000000"/>
              </w:rPr>
              <w:t xml:space="preserve">- </w:t>
            </w:r>
            <w:r w:rsidR="009F70CA" w:rsidRPr="009A003D">
              <w:rPr>
                <w:color w:val="000000"/>
              </w:rPr>
              <w:t>Chương III</w:t>
            </w:r>
            <w:r w:rsidRPr="009A003D">
              <w:rPr>
                <w:color w:val="000000"/>
              </w:rPr>
              <w:t xml:space="preserve"> Giáo trình quan hệ kinh tế quốc tế, Trường Đại học Luật Hà Nội, Nxb. CAND,</w:t>
            </w:r>
            <w:r w:rsidR="00F35C92" w:rsidRPr="009A003D">
              <w:rPr>
                <w:color w:val="000000"/>
              </w:rPr>
              <w:t xml:space="preserve"> Hà Nội, 201</w:t>
            </w:r>
            <w:r w:rsidR="00A10F64" w:rsidRPr="009A003D">
              <w:rPr>
                <w:color w:val="000000"/>
              </w:rPr>
              <w:t>2</w:t>
            </w:r>
            <w:r w:rsidRPr="009A003D">
              <w:rPr>
                <w:color w:val="000000"/>
              </w:rPr>
              <w:t xml:space="preserve">. </w:t>
            </w:r>
          </w:p>
          <w:p w:rsidR="00035811" w:rsidRPr="009A003D" w:rsidRDefault="00035811" w:rsidP="009D39A5">
            <w:pPr>
              <w:widowControl w:val="0"/>
              <w:spacing w:line="264" w:lineRule="auto"/>
              <w:jc w:val="both"/>
              <w:rPr>
                <w:color w:val="000000"/>
              </w:rPr>
            </w:pPr>
            <w:r w:rsidRPr="009A003D">
              <w:rPr>
                <w:color w:val="000000"/>
              </w:rPr>
              <w:t xml:space="preserve">- Giáo trình kinh tế quốc tế, Trường đại học kinh tế quốc dân Hà Nội, Nxb. Đại học kinh tế quốc dân, Hà </w:t>
            </w:r>
            <w:r w:rsidR="00F35C92" w:rsidRPr="009A003D">
              <w:rPr>
                <w:color w:val="000000"/>
              </w:rPr>
              <w:t>Nội, 2010</w:t>
            </w:r>
            <w:r w:rsidRPr="009A003D">
              <w:rPr>
                <w:color w:val="000000"/>
              </w:rPr>
              <w:t>.</w:t>
            </w:r>
          </w:p>
          <w:p w:rsidR="00035811" w:rsidRPr="009A003D" w:rsidRDefault="00035811" w:rsidP="009D39A5">
            <w:pPr>
              <w:widowControl w:val="0"/>
              <w:spacing w:line="264" w:lineRule="auto"/>
              <w:jc w:val="both"/>
              <w:rPr>
                <w:color w:val="000000"/>
              </w:rPr>
            </w:pPr>
            <w:r w:rsidRPr="009A003D">
              <w:rPr>
                <w:color w:val="000000"/>
              </w:rPr>
              <w:t>- Từ điển chính sách thương mại quốc tế, MUTRAP II, Walter Good</w:t>
            </w:r>
            <w:r w:rsidR="002F6F69" w:rsidRPr="009A003D">
              <w:rPr>
                <w:color w:val="000000"/>
              </w:rPr>
              <w:t>e</w:t>
            </w:r>
            <w:r w:rsidRPr="009A003D">
              <w:rPr>
                <w:color w:val="000000"/>
              </w:rPr>
              <w:t xml:space="preserve">, </w:t>
            </w:r>
            <w:r w:rsidRPr="009A003D">
              <w:t>2005.</w:t>
            </w:r>
          </w:p>
        </w:tc>
      </w:tr>
      <w:tr w:rsidR="00035811" w:rsidRPr="009A003D">
        <w:trPr>
          <w:trHeight w:val="371"/>
        </w:trPr>
        <w:tc>
          <w:tcPr>
            <w:tcW w:w="980" w:type="dxa"/>
            <w:shd w:val="clear" w:color="auto" w:fill="auto"/>
          </w:tcPr>
          <w:p w:rsidR="00035811" w:rsidRPr="009A003D" w:rsidRDefault="00035811" w:rsidP="009D39A5">
            <w:pPr>
              <w:widowControl w:val="0"/>
              <w:spacing w:before="120" w:line="269" w:lineRule="auto"/>
              <w:ind w:left="-57" w:right="-57"/>
              <w:jc w:val="center"/>
              <w:rPr>
                <w:color w:val="000000"/>
              </w:rPr>
            </w:pPr>
            <w:r w:rsidRPr="009A003D">
              <w:rPr>
                <w:color w:val="000000"/>
              </w:rPr>
              <w:lastRenderedPageBreak/>
              <w:t>Seminar</w:t>
            </w:r>
            <w:r w:rsidR="000B0B67" w:rsidRPr="009A003D">
              <w:rPr>
                <w:color w:val="000000"/>
              </w:rPr>
              <w:t>6</w:t>
            </w:r>
          </w:p>
        </w:tc>
        <w:tc>
          <w:tcPr>
            <w:tcW w:w="560" w:type="dxa"/>
            <w:tcBorders>
              <w:bottom w:val="single" w:sz="4" w:space="0" w:color="auto"/>
            </w:tcBorders>
            <w:shd w:val="clear" w:color="auto" w:fill="auto"/>
          </w:tcPr>
          <w:p w:rsidR="00035811" w:rsidRPr="009A003D" w:rsidRDefault="00035811" w:rsidP="009D39A5">
            <w:pPr>
              <w:widowControl w:val="0"/>
              <w:spacing w:before="120" w:line="269" w:lineRule="auto"/>
              <w:ind w:left="-57" w:right="-57"/>
              <w:jc w:val="center"/>
              <w:rPr>
                <w:color w:val="000000"/>
              </w:rPr>
            </w:pPr>
            <w:r w:rsidRPr="009A003D">
              <w:rPr>
                <w:color w:val="000000"/>
              </w:rPr>
              <w:t>1</w:t>
            </w:r>
          </w:p>
          <w:p w:rsidR="00035811" w:rsidRPr="009A003D" w:rsidRDefault="00035811" w:rsidP="009D39A5">
            <w:pPr>
              <w:widowControl w:val="0"/>
              <w:spacing w:before="120" w:line="269" w:lineRule="auto"/>
              <w:ind w:left="-57" w:right="-57"/>
              <w:jc w:val="center"/>
              <w:rPr>
                <w:color w:val="000000"/>
              </w:rPr>
            </w:pPr>
            <w:r w:rsidRPr="009A003D">
              <w:rPr>
                <w:color w:val="000000"/>
              </w:rPr>
              <w:t>Giờ</w:t>
            </w:r>
          </w:p>
          <w:p w:rsidR="00035811" w:rsidRPr="009A003D" w:rsidRDefault="00035811" w:rsidP="009D39A5">
            <w:pPr>
              <w:widowControl w:val="0"/>
              <w:spacing w:before="120" w:line="269" w:lineRule="auto"/>
              <w:ind w:left="-57" w:right="-57"/>
              <w:jc w:val="center"/>
              <w:rPr>
                <w:color w:val="000000"/>
              </w:rPr>
            </w:pPr>
            <w:r w:rsidRPr="009A003D">
              <w:rPr>
                <w:color w:val="000000"/>
              </w:rPr>
              <w:t>TC</w:t>
            </w:r>
          </w:p>
        </w:tc>
        <w:tc>
          <w:tcPr>
            <w:tcW w:w="1960" w:type="dxa"/>
            <w:tcBorders>
              <w:bottom w:val="single" w:sz="4" w:space="0" w:color="auto"/>
            </w:tcBorders>
            <w:shd w:val="clear" w:color="auto" w:fill="auto"/>
          </w:tcPr>
          <w:p w:rsidR="00035811" w:rsidRPr="009A003D" w:rsidRDefault="00035811" w:rsidP="009D39A5">
            <w:pPr>
              <w:spacing w:before="120" w:line="269" w:lineRule="auto"/>
              <w:jc w:val="both"/>
              <w:rPr>
                <w:color w:val="000000"/>
              </w:rPr>
            </w:pPr>
            <w:r w:rsidRPr="009A003D">
              <w:rPr>
                <w:color w:val="000000"/>
              </w:rPr>
              <w:t>Thảo luận về</w:t>
            </w:r>
            <w:r w:rsidR="000B0B67" w:rsidRPr="009A003D">
              <w:rPr>
                <w:color w:val="000000"/>
              </w:rPr>
              <w:t xml:space="preserve"> các công cụ phi thuế quan và thực tế áp dụng những công cụ này của các nước trong bối cảnh toàn cầu hoá kinh tế.</w:t>
            </w:r>
          </w:p>
        </w:tc>
        <w:tc>
          <w:tcPr>
            <w:tcW w:w="3220" w:type="dxa"/>
            <w:tcBorders>
              <w:bottom w:val="single" w:sz="4" w:space="0" w:color="auto"/>
            </w:tcBorders>
            <w:shd w:val="clear" w:color="auto" w:fill="auto"/>
          </w:tcPr>
          <w:p w:rsidR="00035811" w:rsidRPr="009A003D" w:rsidRDefault="00035811" w:rsidP="009D39A5">
            <w:pPr>
              <w:widowControl w:val="0"/>
              <w:spacing w:before="120" w:line="269" w:lineRule="auto"/>
              <w:jc w:val="both"/>
              <w:rPr>
                <w:i/>
                <w:color w:val="000000"/>
              </w:rPr>
            </w:pPr>
            <w:r w:rsidRPr="009A003D">
              <w:rPr>
                <w:i/>
                <w:color w:val="000000"/>
              </w:rPr>
              <w:t>* Đọc:</w:t>
            </w:r>
          </w:p>
          <w:p w:rsidR="00035811" w:rsidRPr="009A003D" w:rsidRDefault="009F70CA" w:rsidP="009D39A5">
            <w:pPr>
              <w:widowControl w:val="0"/>
              <w:spacing w:line="269" w:lineRule="auto"/>
              <w:jc w:val="both"/>
              <w:rPr>
                <w:color w:val="000000"/>
              </w:rPr>
            </w:pPr>
            <w:r w:rsidRPr="009A003D">
              <w:rPr>
                <w:color w:val="000000"/>
              </w:rPr>
              <w:t>- Chương III</w:t>
            </w:r>
            <w:r w:rsidR="00035811" w:rsidRPr="009A003D">
              <w:rPr>
                <w:color w:val="000000"/>
              </w:rPr>
              <w:t xml:space="preserve"> Giáo trình quan hệ kinh tế quốc tế, Trường Đại học Luật Hà Nội, Nxb. CAND,</w:t>
            </w:r>
            <w:r w:rsidR="00F35C92" w:rsidRPr="009A003D">
              <w:rPr>
                <w:color w:val="000000"/>
              </w:rPr>
              <w:t xml:space="preserve"> Hà Nội, 201</w:t>
            </w:r>
            <w:r w:rsidR="00A10F64" w:rsidRPr="009A003D">
              <w:rPr>
                <w:color w:val="000000"/>
              </w:rPr>
              <w:t>2</w:t>
            </w:r>
            <w:r w:rsidR="00035811" w:rsidRPr="009A003D">
              <w:rPr>
                <w:color w:val="000000"/>
              </w:rPr>
              <w:t xml:space="preserve">. </w:t>
            </w:r>
          </w:p>
          <w:p w:rsidR="00035811" w:rsidRPr="009A003D" w:rsidRDefault="00035811" w:rsidP="009D39A5">
            <w:pPr>
              <w:widowControl w:val="0"/>
              <w:spacing w:line="269" w:lineRule="auto"/>
              <w:jc w:val="both"/>
              <w:rPr>
                <w:color w:val="000000"/>
              </w:rPr>
            </w:pPr>
            <w:r w:rsidRPr="009A003D">
              <w:rPr>
                <w:color w:val="000000"/>
              </w:rPr>
              <w:t>- Giáo trình kinh tế quốc tế, Trường đại học kinh tế quốc dân Hà Nội, Nxb. Đại học kinh</w:t>
            </w:r>
            <w:r w:rsidR="00F35C92" w:rsidRPr="009A003D">
              <w:rPr>
                <w:color w:val="000000"/>
              </w:rPr>
              <w:t xml:space="preserve"> tế quốc dân, Hà Nội, 2010</w:t>
            </w:r>
            <w:r w:rsidRPr="009A003D">
              <w:rPr>
                <w:color w:val="000000"/>
              </w:rPr>
              <w:t>.</w:t>
            </w:r>
          </w:p>
          <w:p w:rsidR="00035811" w:rsidRPr="009A003D" w:rsidRDefault="00035811" w:rsidP="009D39A5">
            <w:pPr>
              <w:widowControl w:val="0"/>
              <w:spacing w:line="269" w:lineRule="auto"/>
              <w:jc w:val="both"/>
              <w:rPr>
                <w:i/>
                <w:color w:val="000000"/>
              </w:rPr>
            </w:pPr>
            <w:r w:rsidRPr="009A003D">
              <w:rPr>
                <w:color w:val="000000"/>
              </w:rPr>
              <w:t>- Từ điển chính sách thương mại quốc tế, MUTRAP II, Walter Good</w:t>
            </w:r>
            <w:r w:rsidR="002F6F69" w:rsidRPr="009A003D">
              <w:rPr>
                <w:color w:val="000000"/>
              </w:rPr>
              <w:t>e</w:t>
            </w:r>
            <w:r w:rsidRPr="009A003D">
              <w:rPr>
                <w:color w:val="000000"/>
              </w:rPr>
              <w:t xml:space="preserve">, </w:t>
            </w:r>
            <w:r w:rsidRPr="009A003D">
              <w:t>2005.</w:t>
            </w:r>
          </w:p>
        </w:tc>
      </w:tr>
      <w:tr w:rsidR="00035811" w:rsidRPr="009A003D">
        <w:tc>
          <w:tcPr>
            <w:tcW w:w="980" w:type="dxa"/>
            <w:shd w:val="clear" w:color="auto" w:fill="auto"/>
          </w:tcPr>
          <w:p w:rsidR="00035811" w:rsidRPr="009A003D" w:rsidRDefault="00035811" w:rsidP="009D39A5">
            <w:pPr>
              <w:widowControl w:val="0"/>
              <w:spacing w:before="120" w:line="269" w:lineRule="auto"/>
              <w:jc w:val="center"/>
              <w:rPr>
                <w:color w:val="000000"/>
                <w:lang w:val="fr-FR"/>
              </w:rPr>
            </w:pPr>
            <w:r w:rsidRPr="009A003D">
              <w:rPr>
                <w:color w:val="000000"/>
                <w:lang w:val="fr-FR"/>
              </w:rPr>
              <w:t>LVN</w:t>
            </w:r>
          </w:p>
        </w:tc>
        <w:tc>
          <w:tcPr>
            <w:tcW w:w="560" w:type="dxa"/>
            <w:shd w:val="clear" w:color="auto" w:fill="auto"/>
          </w:tcPr>
          <w:p w:rsidR="00035811" w:rsidRPr="009A003D" w:rsidRDefault="00035811" w:rsidP="009D39A5">
            <w:pPr>
              <w:widowControl w:val="0"/>
              <w:spacing w:before="120" w:line="269" w:lineRule="auto"/>
              <w:ind w:left="-57" w:right="-57"/>
              <w:jc w:val="center"/>
              <w:rPr>
                <w:color w:val="000000"/>
              </w:rPr>
            </w:pPr>
            <w:r w:rsidRPr="009A003D">
              <w:rPr>
                <w:color w:val="000000"/>
              </w:rPr>
              <w:t>1 giờ TC</w:t>
            </w:r>
          </w:p>
        </w:tc>
        <w:tc>
          <w:tcPr>
            <w:tcW w:w="1960" w:type="dxa"/>
            <w:shd w:val="clear" w:color="auto" w:fill="auto"/>
          </w:tcPr>
          <w:p w:rsidR="00035811" w:rsidRPr="009A003D" w:rsidRDefault="00035811" w:rsidP="009D39A5">
            <w:pPr>
              <w:widowControl w:val="0"/>
              <w:spacing w:before="120" w:line="269" w:lineRule="auto"/>
              <w:jc w:val="both"/>
              <w:rPr>
                <w:color w:val="000000"/>
              </w:rPr>
            </w:pPr>
            <w:r w:rsidRPr="009A003D">
              <w:rPr>
                <w:color w:val="000000"/>
              </w:rPr>
              <w:t>Thảo luận, giải quyết BT nhóm.</w:t>
            </w:r>
          </w:p>
        </w:tc>
        <w:tc>
          <w:tcPr>
            <w:tcW w:w="3220" w:type="dxa"/>
            <w:shd w:val="clear" w:color="auto" w:fill="auto"/>
          </w:tcPr>
          <w:p w:rsidR="00035811" w:rsidRPr="009A003D" w:rsidRDefault="00035811" w:rsidP="009D39A5">
            <w:pPr>
              <w:widowControl w:val="0"/>
              <w:spacing w:before="120" w:line="269" w:lineRule="auto"/>
              <w:jc w:val="both"/>
              <w:rPr>
                <w:color w:val="000000"/>
              </w:rPr>
            </w:pPr>
            <w:r w:rsidRPr="009A003D">
              <w:rPr>
                <w:color w:val="000000"/>
                <w:lang w:val="vi-VN"/>
              </w:rPr>
              <w:t>- Đọc tài liệu</w:t>
            </w:r>
            <w:r w:rsidRPr="009A003D">
              <w:rPr>
                <w:color w:val="000000"/>
              </w:rPr>
              <w:t>.</w:t>
            </w:r>
          </w:p>
          <w:p w:rsidR="00035811" w:rsidRPr="009A003D" w:rsidRDefault="00035811" w:rsidP="009D39A5">
            <w:pPr>
              <w:widowControl w:val="0"/>
              <w:spacing w:line="269" w:lineRule="auto"/>
              <w:ind w:right="-113"/>
              <w:jc w:val="both"/>
              <w:rPr>
                <w:color w:val="000000"/>
              </w:rPr>
            </w:pPr>
            <w:r w:rsidRPr="009A003D">
              <w:rPr>
                <w:color w:val="000000"/>
                <w:lang w:val="vi-VN"/>
              </w:rPr>
              <w:t>- Chuẩn bị nội dung thảo luận</w:t>
            </w:r>
            <w:r w:rsidRPr="009A003D">
              <w:rPr>
                <w:color w:val="000000"/>
              </w:rPr>
              <w:t>.</w:t>
            </w:r>
          </w:p>
          <w:p w:rsidR="00035811" w:rsidRPr="009A003D" w:rsidRDefault="00035811" w:rsidP="009D39A5">
            <w:pPr>
              <w:widowControl w:val="0"/>
              <w:spacing w:line="269" w:lineRule="auto"/>
              <w:jc w:val="both"/>
              <w:rPr>
                <w:b/>
                <w:color w:val="000000"/>
                <w:lang w:val="pt-BR"/>
              </w:rPr>
            </w:pPr>
            <w:r w:rsidRPr="009A003D">
              <w:rPr>
                <w:color w:val="000000"/>
                <w:lang w:val="pt-BR"/>
              </w:rPr>
              <w:t>- Đưa ra quan điểm cá nhân.</w:t>
            </w:r>
          </w:p>
        </w:tc>
      </w:tr>
      <w:tr w:rsidR="00035811" w:rsidRPr="009A003D">
        <w:tc>
          <w:tcPr>
            <w:tcW w:w="980" w:type="dxa"/>
            <w:shd w:val="clear" w:color="auto" w:fill="auto"/>
          </w:tcPr>
          <w:p w:rsidR="00035811" w:rsidRPr="009A003D" w:rsidRDefault="00035811" w:rsidP="009D39A5">
            <w:pPr>
              <w:widowControl w:val="0"/>
              <w:spacing w:before="120" w:line="269" w:lineRule="auto"/>
              <w:ind w:left="-57" w:right="-57"/>
              <w:jc w:val="center"/>
              <w:rPr>
                <w:color w:val="000000"/>
                <w:lang w:val="fr-FR"/>
              </w:rPr>
            </w:pPr>
            <w:r w:rsidRPr="009A003D">
              <w:rPr>
                <w:color w:val="000000"/>
                <w:lang w:val="fr-FR"/>
              </w:rPr>
              <w:t>Tự NC</w:t>
            </w:r>
          </w:p>
        </w:tc>
        <w:tc>
          <w:tcPr>
            <w:tcW w:w="560" w:type="dxa"/>
            <w:shd w:val="clear" w:color="auto" w:fill="auto"/>
          </w:tcPr>
          <w:p w:rsidR="00035811" w:rsidRPr="009A003D" w:rsidRDefault="00035811" w:rsidP="009D39A5">
            <w:pPr>
              <w:widowControl w:val="0"/>
              <w:spacing w:before="120" w:line="269" w:lineRule="auto"/>
              <w:ind w:left="-57" w:right="-57" w:hanging="51"/>
              <w:jc w:val="center"/>
              <w:rPr>
                <w:color w:val="000000"/>
                <w:lang w:val="fr-FR"/>
              </w:rPr>
            </w:pPr>
            <w:r w:rsidRPr="009A003D">
              <w:rPr>
                <w:color w:val="000000"/>
                <w:lang w:val="fr-FR"/>
              </w:rPr>
              <w:t xml:space="preserve">1 </w:t>
            </w:r>
          </w:p>
          <w:p w:rsidR="00035811" w:rsidRPr="009A003D" w:rsidRDefault="00035811" w:rsidP="009D39A5">
            <w:pPr>
              <w:widowControl w:val="0"/>
              <w:spacing w:before="120" w:line="269" w:lineRule="auto"/>
              <w:ind w:left="-57" w:right="-57" w:hanging="51"/>
              <w:jc w:val="center"/>
              <w:rPr>
                <w:color w:val="000000"/>
                <w:lang w:val="fr-FR"/>
              </w:rPr>
            </w:pPr>
            <w:r w:rsidRPr="009A003D">
              <w:rPr>
                <w:color w:val="000000"/>
                <w:lang w:val="fr-FR"/>
              </w:rPr>
              <w:t>giờ TC</w:t>
            </w:r>
          </w:p>
        </w:tc>
        <w:tc>
          <w:tcPr>
            <w:tcW w:w="1960" w:type="dxa"/>
            <w:shd w:val="clear" w:color="auto" w:fill="auto"/>
          </w:tcPr>
          <w:p w:rsidR="004A1562" w:rsidRPr="009A003D" w:rsidRDefault="00647594" w:rsidP="009D39A5">
            <w:pPr>
              <w:widowControl w:val="0"/>
              <w:spacing w:before="120" w:line="269" w:lineRule="auto"/>
              <w:ind w:left="-28" w:right="-28"/>
              <w:jc w:val="both"/>
              <w:rPr>
                <w:lang w:val="fr-FR"/>
              </w:rPr>
            </w:pPr>
            <w:r w:rsidRPr="009A003D">
              <w:rPr>
                <w:lang w:val="fr-FR"/>
              </w:rPr>
              <w:t>- V</w:t>
            </w:r>
            <w:r w:rsidR="004A1562" w:rsidRPr="009A003D">
              <w:rPr>
                <w:lang w:val="fr-FR"/>
              </w:rPr>
              <w:t>iệc sử dụng công cụ trợ cấp xuất khẩu</w:t>
            </w:r>
            <w:r w:rsidRPr="009A003D">
              <w:rPr>
                <w:lang w:val="fr-FR"/>
              </w:rPr>
              <w:t>,</w:t>
            </w:r>
            <w:r w:rsidR="004A1562" w:rsidRPr="009A003D">
              <w:rPr>
                <w:lang w:val="fr-FR"/>
              </w:rPr>
              <w:t xml:space="preserve"> công cụ bán phá giá trong thương mại quốc tế.</w:t>
            </w:r>
          </w:p>
          <w:p w:rsidR="00035811" w:rsidRPr="009A003D" w:rsidRDefault="00647594" w:rsidP="009D39A5">
            <w:pPr>
              <w:spacing w:line="269" w:lineRule="auto"/>
              <w:jc w:val="both"/>
              <w:rPr>
                <w:color w:val="FF0000"/>
                <w:lang w:val="it-IT"/>
              </w:rPr>
            </w:pPr>
            <w:r w:rsidRPr="0098734F">
              <w:rPr>
                <w:lang w:val="fr-FR"/>
              </w:rPr>
              <w:t>- V</w:t>
            </w:r>
            <w:r w:rsidR="004A1562" w:rsidRPr="0098734F">
              <w:rPr>
                <w:lang w:val="fr-FR"/>
              </w:rPr>
              <w:t>iệc</w:t>
            </w:r>
            <w:r w:rsidR="004A1562" w:rsidRPr="009A003D">
              <w:rPr>
                <w:lang w:val="fr-FR"/>
              </w:rPr>
              <w:t xml:space="preserve"> sử dụng 3 biện pháp “khắc phục thương mại” trong thương mại quốc tế.</w:t>
            </w:r>
          </w:p>
        </w:tc>
        <w:tc>
          <w:tcPr>
            <w:tcW w:w="3220" w:type="dxa"/>
            <w:shd w:val="clear" w:color="auto" w:fill="auto"/>
          </w:tcPr>
          <w:p w:rsidR="00035811" w:rsidRPr="009A003D" w:rsidRDefault="00035811" w:rsidP="009D39A5">
            <w:pPr>
              <w:spacing w:before="120" w:line="269" w:lineRule="auto"/>
              <w:jc w:val="both"/>
              <w:rPr>
                <w:i/>
                <w:color w:val="000000"/>
                <w:lang w:val="it-IT"/>
              </w:rPr>
            </w:pPr>
            <w:r w:rsidRPr="009A003D">
              <w:rPr>
                <w:i/>
                <w:color w:val="000000"/>
                <w:lang w:val="it-IT"/>
              </w:rPr>
              <w:t xml:space="preserve">* Đọc: </w:t>
            </w:r>
          </w:p>
          <w:p w:rsidR="00035811" w:rsidRPr="009A003D" w:rsidRDefault="009F70CA" w:rsidP="009D39A5">
            <w:pPr>
              <w:widowControl w:val="0"/>
              <w:spacing w:line="269" w:lineRule="auto"/>
              <w:jc w:val="both"/>
              <w:rPr>
                <w:color w:val="000000"/>
                <w:lang w:val="it-IT"/>
              </w:rPr>
            </w:pPr>
            <w:r w:rsidRPr="009A003D">
              <w:rPr>
                <w:color w:val="000000"/>
                <w:lang w:val="it-IT"/>
              </w:rPr>
              <w:t xml:space="preserve">- Chương </w:t>
            </w:r>
            <w:r w:rsidR="00647594" w:rsidRPr="009A003D">
              <w:rPr>
                <w:color w:val="000000"/>
                <w:lang w:val="it-IT"/>
              </w:rPr>
              <w:t>II</w:t>
            </w:r>
            <w:r w:rsidR="00035811" w:rsidRPr="009A003D">
              <w:rPr>
                <w:color w:val="000000"/>
                <w:lang w:val="it-IT"/>
              </w:rPr>
              <w:t>I</w:t>
            </w:r>
            <w:r w:rsidR="00647594" w:rsidRPr="009A003D">
              <w:rPr>
                <w:color w:val="000000"/>
                <w:lang w:val="it-IT"/>
              </w:rPr>
              <w:t xml:space="preserve"> </w:t>
            </w:r>
            <w:r w:rsidR="00035811" w:rsidRPr="009A003D">
              <w:rPr>
                <w:color w:val="000000"/>
                <w:lang w:val="it-IT"/>
              </w:rPr>
              <w:t xml:space="preserve">Giáo trình quan hệ kinh tế quốc tế, Trường Đại học Luật Hà Nội, Nxb. </w:t>
            </w:r>
            <w:r w:rsidR="00F35C92" w:rsidRPr="009A003D">
              <w:rPr>
                <w:color w:val="000000"/>
                <w:lang w:val="it-IT"/>
              </w:rPr>
              <w:t>CAND, Hà Nội, 201</w:t>
            </w:r>
            <w:r w:rsidR="00A10F64" w:rsidRPr="009A003D">
              <w:rPr>
                <w:color w:val="000000"/>
                <w:lang w:val="it-IT"/>
              </w:rPr>
              <w:t>2</w:t>
            </w:r>
            <w:r w:rsidR="00035811" w:rsidRPr="009A003D">
              <w:rPr>
                <w:color w:val="000000"/>
                <w:lang w:val="it-IT"/>
              </w:rPr>
              <w:t>.</w:t>
            </w:r>
          </w:p>
          <w:p w:rsidR="00035811" w:rsidRPr="009A003D" w:rsidRDefault="00035811" w:rsidP="009D39A5">
            <w:pPr>
              <w:widowControl w:val="0"/>
              <w:spacing w:line="269" w:lineRule="auto"/>
              <w:jc w:val="both"/>
              <w:rPr>
                <w:color w:val="000000"/>
                <w:lang w:val="pl-PL"/>
              </w:rPr>
            </w:pPr>
            <w:r w:rsidRPr="009A003D">
              <w:rPr>
                <w:color w:val="000000"/>
                <w:lang w:val="pl-PL"/>
              </w:rPr>
              <w:t>- Giáo trình kinh tế quốc tế, Trường đại học kinh tế quốc dân Hà Nội, Nxb. Đại họ</w:t>
            </w:r>
            <w:r w:rsidR="00F35C92" w:rsidRPr="009A003D">
              <w:rPr>
                <w:color w:val="000000"/>
                <w:lang w:val="pl-PL"/>
              </w:rPr>
              <w:t>c kinh tế quốc dân, Hà Nội, 2010</w:t>
            </w:r>
            <w:r w:rsidRPr="009A003D">
              <w:rPr>
                <w:color w:val="000000"/>
                <w:lang w:val="pl-PL"/>
              </w:rPr>
              <w:t>.</w:t>
            </w:r>
          </w:p>
          <w:p w:rsidR="00035811" w:rsidRPr="009A003D" w:rsidRDefault="00035811" w:rsidP="009D39A5">
            <w:pPr>
              <w:widowControl w:val="0"/>
              <w:spacing w:line="269" w:lineRule="auto"/>
              <w:jc w:val="both"/>
              <w:rPr>
                <w:color w:val="000000"/>
                <w:lang w:val="vi-VN"/>
              </w:rPr>
            </w:pPr>
            <w:r w:rsidRPr="009A003D">
              <w:rPr>
                <w:color w:val="000000"/>
                <w:lang w:val="pl-PL"/>
              </w:rPr>
              <w:t>- Từ điển chính sách thương mại quốc tế, MUTRAP II, Walter Good</w:t>
            </w:r>
            <w:r w:rsidR="002F6F69" w:rsidRPr="009A003D">
              <w:rPr>
                <w:color w:val="000000"/>
                <w:lang w:val="pl-PL"/>
              </w:rPr>
              <w:t>e</w:t>
            </w:r>
            <w:r w:rsidRPr="009A003D">
              <w:rPr>
                <w:color w:val="000000"/>
                <w:lang w:val="pl-PL"/>
              </w:rPr>
              <w:t>, 2005.</w:t>
            </w:r>
          </w:p>
        </w:tc>
      </w:tr>
      <w:tr w:rsidR="00035811" w:rsidRPr="009A003D">
        <w:tc>
          <w:tcPr>
            <w:tcW w:w="980" w:type="dxa"/>
            <w:shd w:val="clear" w:color="auto" w:fill="auto"/>
          </w:tcPr>
          <w:p w:rsidR="00035811" w:rsidRPr="009A003D" w:rsidRDefault="00035811" w:rsidP="009D39A5">
            <w:pPr>
              <w:widowControl w:val="0"/>
              <w:spacing w:before="120" w:line="269" w:lineRule="auto"/>
              <w:jc w:val="center"/>
              <w:rPr>
                <w:color w:val="000000"/>
                <w:lang w:val="fr-FR"/>
              </w:rPr>
            </w:pPr>
            <w:r w:rsidRPr="009A003D">
              <w:rPr>
                <w:color w:val="000000"/>
                <w:lang w:val="fr-FR"/>
              </w:rPr>
              <w:t>Tư vấn</w:t>
            </w:r>
          </w:p>
        </w:tc>
        <w:tc>
          <w:tcPr>
            <w:tcW w:w="5740" w:type="dxa"/>
            <w:gridSpan w:val="3"/>
            <w:shd w:val="clear" w:color="auto" w:fill="auto"/>
          </w:tcPr>
          <w:p w:rsidR="00035811" w:rsidRPr="009A003D" w:rsidRDefault="00035811" w:rsidP="009D39A5">
            <w:pPr>
              <w:spacing w:before="120" w:line="269" w:lineRule="auto"/>
              <w:ind w:left="153" w:hanging="153"/>
              <w:jc w:val="both"/>
              <w:rPr>
                <w:i/>
                <w:color w:val="000000"/>
                <w:lang w:val="vi-VN"/>
              </w:rPr>
            </w:pPr>
            <w:r w:rsidRPr="009A003D">
              <w:rPr>
                <w:i/>
                <w:color w:val="000000"/>
                <w:lang w:val="vi-VN"/>
              </w:rPr>
              <w:t xml:space="preserve">- Nội dung: Giải đáp, tư vấn về nội dung và phương pháp học tập; chỉ dẫn khai thác các nguồn tài liệu,… </w:t>
            </w:r>
          </w:p>
          <w:p w:rsidR="00035811" w:rsidRPr="009A003D" w:rsidRDefault="00035811" w:rsidP="009D39A5">
            <w:pPr>
              <w:spacing w:line="269" w:lineRule="auto"/>
              <w:jc w:val="both"/>
              <w:rPr>
                <w:i/>
                <w:color w:val="000000"/>
                <w:lang w:val="vi-VN"/>
              </w:rPr>
            </w:pPr>
            <w:r w:rsidRPr="009A003D">
              <w:rPr>
                <w:i/>
                <w:color w:val="000000"/>
                <w:lang w:val="vi-VN"/>
              </w:rPr>
              <w:t xml:space="preserve">- Thời gian: </w:t>
            </w:r>
            <w:r w:rsidR="002474E6" w:rsidRPr="00707400">
              <w:rPr>
                <w:i/>
                <w:color w:val="000000"/>
                <w:lang w:val="vi-VN"/>
              </w:rPr>
              <w:t>8h00 – 9</w:t>
            </w:r>
            <w:r w:rsidR="00ED1ACA" w:rsidRPr="00707400">
              <w:rPr>
                <w:i/>
                <w:color w:val="000000"/>
                <w:lang w:val="vi-VN"/>
              </w:rPr>
              <w:t xml:space="preserve">h00 thứ </w:t>
            </w:r>
            <w:r w:rsidR="00706F04" w:rsidRPr="00707400">
              <w:rPr>
                <w:i/>
                <w:color w:val="000000"/>
                <w:lang w:val="vi-VN"/>
              </w:rPr>
              <w:t>ba</w:t>
            </w:r>
            <w:r w:rsidR="00D85CC5" w:rsidRPr="00707400">
              <w:rPr>
                <w:i/>
                <w:color w:val="000000"/>
                <w:lang w:val="vi-VN"/>
              </w:rPr>
              <w:t xml:space="preserve"> hàng tuần.</w:t>
            </w:r>
          </w:p>
          <w:p w:rsidR="00035811" w:rsidRPr="009A003D" w:rsidRDefault="00035811" w:rsidP="009D39A5">
            <w:pPr>
              <w:spacing w:line="269" w:lineRule="auto"/>
              <w:ind w:left="153" w:hanging="153"/>
              <w:jc w:val="both"/>
              <w:rPr>
                <w:i/>
                <w:color w:val="000000"/>
                <w:lang w:val="vi-VN"/>
              </w:rPr>
            </w:pPr>
            <w:r w:rsidRPr="009A003D">
              <w:rPr>
                <w:i/>
                <w:color w:val="000000"/>
                <w:lang w:val="vi-VN"/>
              </w:rPr>
              <w:t>- Địa điểm: Văn phòng Khoa pháp luật thương mại quốc tế (Tầng 3, Phòng A307)</w:t>
            </w:r>
          </w:p>
        </w:tc>
      </w:tr>
    </w:tbl>
    <w:p w:rsidR="00035811" w:rsidRPr="009A003D" w:rsidRDefault="00035811" w:rsidP="009A003D">
      <w:pPr>
        <w:widowControl w:val="0"/>
        <w:spacing w:line="276" w:lineRule="auto"/>
        <w:jc w:val="both"/>
        <w:rPr>
          <w:b/>
          <w:i/>
          <w:color w:val="000000"/>
        </w:rPr>
      </w:pPr>
      <w:r w:rsidRPr="009A003D">
        <w:rPr>
          <w:b/>
          <w:i/>
          <w:color w:val="000000"/>
        </w:rPr>
        <w:lastRenderedPageBreak/>
        <w:t xml:space="preserve">Tuần 4: Vấn đề </w:t>
      </w:r>
      <w:r w:rsidR="005938A3" w:rsidRPr="009A003D">
        <w:rPr>
          <w:b/>
          <w:i/>
          <w:color w:val="000000"/>
        </w:rPr>
        <w:t>4+5</w:t>
      </w:r>
      <w:r w:rsidR="00060ADD" w:rsidRPr="009A003D">
        <w:rPr>
          <w:b/>
          <w:i/>
          <w:color w:val="000000"/>
        </w:rPr>
        <w:t>+</w:t>
      </w:r>
      <w:r w:rsidR="00706F04">
        <w:rPr>
          <w:b/>
          <w:i/>
          <w:color w:val="000000"/>
        </w:rPr>
        <w:t>6</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1820"/>
        <w:gridCol w:w="3360"/>
      </w:tblGrid>
      <w:tr w:rsidR="009A003D" w:rsidRPr="009A003D">
        <w:tc>
          <w:tcPr>
            <w:tcW w:w="980" w:type="dxa"/>
            <w:tcBorders>
              <w:bottom w:val="single" w:sz="4" w:space="0" w:color="auto"/>
            </w:tcBorders>
            <w:shd w:val="clear" w:color="auto" w:fill="auto"/>
          </w:tcPr>
          <w:p w:rsidR="009A003D" w:rsidRPr="00707400" w:rsidRDefault="009A003D" w:rsidP="00A96449">
            <w:pPr>
              <w:widowControl w:val="0"/>
              <w:spacing w:before="120" w:line="276" w:lineRule="auto"/>
              <w:ind w:left="-85" w:right="-85"/>
              <w:jc w:val="center"/>
              <w:rPr>
                <w:b/>
                <w:color w:val="000000"/>
              </w:rPr>
            </w:pPr>
            <w:r w:rsidRPr="00707400">
              <w:rPr>
                <w:b/>
                <w:color w:val="000000"/>
                <w:spacing w:val="-14"/>
              </w:rPr>
              <w:t>Hình thức</w:t>
            </w:r>
            <w:r w:rsidRPr="00707400">
              <w:rPr>
                <w:b/>
                <w:color w:val="000000"/>
                <w:spacing w:val="-6"/>
              </w:rPr>
              <w:t xml:space="preserve"> tổ chức dạy-học</w:t>
            </w:r>
          </w:p>
        </w:tc>
        <w:tc>
          <w:tcPr>
            <w:tcW w:w="560" w:type="dxa"/>
            <w:tcBorders>
              <w:bottom w:val="single" w:sz="4" w:space="0" w:color="auto"/>
            </w:tcBorders>
            <w:shd w:val="clear" w:color="auto" w:fill="auto"/>
          </w:tcPr>
          <w:p w:rsidR="009A003D" w:rsidRPr="009A003D" w:rsidRDefault="009A003D" w:rsidP="009A003D">
            <w:pPr>
              <w:widowControl w:val="0"/>
              <w:spacing w:before="120" w:line="276" w:lineRule="auto"/>
              <w:ind w:left="-58" w:right="-58"/>
              <w:jc w:val="center"/>
              <w:rPr>
                <w:b/>
                <w:color w:val="000000"/>
                <w:lang w:val="nl-NL"/>
              </w:rPr>
            </w:pPr>
            <w:r w:rsidRPr="009A003D">
              <w:rPr>
                <w:b/>
                <w:color w:val="000000"/>
                <w:lang w:val="fr-FR"/>
              </w:rPr>
              <w:t>Số giờ TC</w:t>
            </w:r>
          </w:p>
        </w:tc>
        <w:tc>
          <w:tcPr>
            <w:tcW w:w="1820" w:type="dxa"/>
            <w:tcBorders>
              <w:bottom w:val="single" w:sz="4" w:space="0" w:color="auto"/>
            </w:tcBorders>
            <w:shd w:val="clear" w:color="auto" w:fill="auto"/>
          </w:tcPr>
          <w:p w:rsidR="009A003D" w:rsidRPr="009A003D" w:rsidRDefault="009A003D" w:rsidP="009A003D">
            <w:pPr>
              <w:widowControl w:val="0"/>
              <w:spacing w:before="240" w:line="276" w:lineRule="auto"/>
              <w:ind w:left="-57" w:right="-57"/>
              <w:jc w:val="center"/>
              <w:rPr>
                <w:b/>
                <w:color w:val="000000"/>
                <w:lang w:val="nl-NL"/>
              </w:rPr>
            </w:pPr>
            <w:r w:rsidRPr="009A003D">
              <w:rPr>
                <w:b/>
                <w:color w:val="000000"/>
                <w:lang w:val="nl-NL"/>
              </w:rPr>
              <w:t>Nội dung chính</w:t>
            </w:r>
          </w:p>
        </w:tc>
        <w:tc>
          <w:tcPr>
            <w:tcW w:w="3360" w:type="dxa"/>
            <w:tcBorders>
              <w:bottom w:val="single" w:sz="4" w:space="0" w:color="auto"/>
            </w:tcBorders>
            <w:shd w:val="clear" w:color="auto" w:fill="auto"/>
          </w:tcPr>
          <w:p w:rsidR="009A003D" w:rsidRPr="009A003D" w:rsidRDefault="009A003D" w:rsidP="009A003D">
            <w:pPr>
              <w:widowControl w:val="0"/>
              <w:spacing w:before="240" w:line="276" w:lineRule="auto"/>
              <w:ind w:left="-57" w:right="-57"/>
              <w:jc w:val="center"/>
              <w:rPr>
                <w:b/>
                <w:color w:val="000000"/>
                <w:lang w:val="nl-NL"/>
              </w:rPr>
            </w:pPr>
            <w:r w:rsidRPr="009A003D">
              <w:rPr>
                <w:b/>
                <w:color w:val="000000"/>
                <w:lang w:val="nl-NL"/>
              </w:rPr>
              <w:t>Yêu cầu sinh viên                 chuẩn bị</w:t>
            </w:r>
          </w:p>
        </w:tc>
      </w:tr>
      <w:tr w:rsidR="009A003D" w:rsidRPr="009A003D">
        <w:trPr>
          <w:trHeight w:val="371"/>
        </w:trPr>
        <w:tc>
          <w:tcPr>
            <w:tcW w:w="980" w:type="dxa"/>
            <w:shd w:val="clear" w:color="auto" w:fill="auto"/>
          </w:tcPr>
          <w:p w:rsidR="009A003D" w:rsidRPr="009A003D" w:rsidRDefault="009A003D" w:rsidP="009D39A5">
            <w:pPr>
              <w:widowControl w:val="0"/>
              <w:spacing w:before="120" w:line="276" w:lineRule="auto"/>
              <w:jc w:val="center"/>
              <w:rPr>
                <w:color w:val="000000"/>
              </w:rPr>
            </w:pPr>
            <w:r w:rsidRPr="009A003D">
              <w:rPr>
                <w:color w:val="000000"/>
              </w:rPr>
              <w:t>L</w:t>
            </w:r>
            <w:r>
              <w:rPr>
                <w:color w:val="000000"/>
              </w:rPr>
              <w:t>í</w:t>
            </w:r>
            <w:r w:rsidRPr="009A003D">
              <w:rPr>
                <w:color w:val="000000"/>
              </w:rPr>
              <w:t xml:space="preserve"> thuyết 4</w:t>
            </w:r>
          </w:p>
        </w:tc>
        <w:tc>
          <w:tcPr>
            <w:tcW w:w="560" w:type="dxa"/>
            <w:tcBorders>
              <w:bottom w:val="single" w:sz="4" w:space="0" w:color="auto"/>
            </w:tcBorders>
            <w:shd w:val="clear" w:color="auto" w:fill="auto"/>
          </w:tcPr>
          <w:p w:rsidR="009A003D" w:rsidRPr="009A003D" w:rsidRDefault="009A003D" w:rsidP="009D39A5">
            <w:pPr>
              <w:widowControl w:val="0"/>
              <w:spacing w:before="120" w:line="276" w:lineRule="auto"/>
              <w:ind w:left="-57" w:right="-57"/>
              <w:jc w:val="center"/>
              <w:rPr>
                <w:color w:val="000000"/>
              </w:rPr>
            </w:pPr>
            <w:r w:rsidRPr="009A003D">
              <w:rPr>
                <w:color w:val="000000"/>
              </w:rPr>
              <w:t>2</w:t>
            </w:r>
            <w:r w:rsidR="009D39A5">
              <w:rPr>
                <w:color w:val="000000"/>
              </w:rPr>
              <w:t xml:space="preserve"> </w:t>
            </w:r>
            <w:r w:rsidRPr="009A003D">
              <w:rPr>
                <w:color w:val="000000"/>
              </w:rPr>
              <w:t>giờ TC</w:t>
            </w:r>
          </w:p>
        </w:tc>
        <w:tc>
          <w:tcPr>
            <w:tcW w:w="1820" w:type="dxa"/>
            <w:tcBorders>
              <w:bottom w:val="single" w:sz="4" w:space="0" w:color="auto"/>
            </w:tcBorders>
            <w:shd w:val="clear" w:color="auto" w:fill="auto"/>
          </w:tcPr>
          <w:p w:rsidR="009A003D" w:rsidRPr="009A003D" w:rsidRDefault="009A003D" w:rsidP="009A003D">
            <w:pPr>
              <w:widowControl w:val="0"/>
              <w:spacing w:before="120" w:line="276" w:lineRule="auto"/>
              <w:jc w:val="both"/>
              <w:rPr>
                <w:color w:val="000000"/>
              </w:rPr>
            </w:pPr>
            <w:r w:rsidRPr="009A003D">
              <w:rPr>
                <w:color w:val="000000"/>
              </w:rPr>
              <w:t>- Giới thiệu 4 loại hình hội nhập kinh tế khu vực.</w:t>
            </w:r>
          </w:p>
          <w:p w:rsidR="009A003D" w:rsidRPr="009A003D" w:rsidRDefault="009A003D" w:rsidP="009A003D">
            <w:pPr>
              <w:widowControl w:val="0"/>
              <w:tabs>
                <w:tab w:val="left" w:pos="221"/>
              </w:tabs>
              <w:spacing w:line="276" w:lineRule="auto"/>
              <w:jc w:val="both"/>
              <w:rPr>
                <w:color w:val="000000"/>
              </w:rPr>
            </w:pPr>
            <w:r w:rsidRPr="009A003D">
              <w:rPr>
                <w:color w:val="000000"/>
              </w:rPr>
              <w:t>- Giới thiệu mục tiêu hợp tác kinh tế ASEAN.</w:t>
            </w:r>
          </w:p>
          <w:p w:rsidR="009A003D" w:rsidRPr="009A003D" w:rsidRDefault="009A003D" w:rsidP="009A003D">
            <w:pPr>
              <w:widowControl w:val="0"/>
              <w:tabs>
                <w:tab w:val="left" w:pos="221"/>
              </w:tabs>
              <w:spacing w:line="276" w:lineRule="auto"/>
              <w:jc w:val="both"/>
              <w:rPr>
                <w:color w:val="000000"/>
                <w:lang w:val="it-IT"/>
              </w:rPr>
            </w:pPr>
            <w:r w:rsidRPr="009A003D">
              <w:rPr>
                <w:color w:val="000000"/>
              </w:rPr>
              <w:t xml:space="preserve">- Giới thiệu về </w:t>
            </w:r>
            <w:r w:rsidRPr="009A003D">
              <w:rPr>
                <w:color w:val="000000"/>
                <w:sz w:val="22"/>
                <w:szCs w:val="22"/>
              </w:rPr>
              <w:t>AFTA/ATIGA</w:t>
            </w:r>
            <w:r w:rsidRPr="009A003D">
              <w:rPr>
                <w:color w:val="000000"/>
              </w:rPr>
              <w:t xml:space="preserve"> và sự tham gia của Việt </w:t>
            </w:r>
            <w:smartTag w:uri="urn:schemas-microsoft-com:office:smarttags" w:element="place">
              <w:smartTag w:uri="urn:schemas-microsoft-com:office:smarttags" w:element="country-region">
                <w:r w:rsidRPr="009A003D">
                  <w:rPr>
                    <w:color w:val="000000"/>
                  </w:rPr>
                  <w:t>Nam</w:t>
                </w:r>
              </w:smartTag>
            </w:smartTag>
            <w:r w:rsidRPr="009A003D">
              <w:rPr>
                <w:color w:val="000000"/>
              </w:rPr>
              <w:t>.</w:t>
            </w:r>
          </w:p>
        </w:tc>
        <w:tc>
          <w:tcPr>
            <w:tcW w:w="3360" w:type="dxa"/>
            <w:tcBorders>
              <w:bottom w:val="single" w:sz="4" w:space="0" w:color="auto"/>
            </w:tcBorders>
            <w:shd w:val="clear" w:color="auto" w:fill="auto"/>
          </w:tcPr>
          <w:p w:rsidR="009A003D" w:rsidRPr="009A003D" w:rsidRDefault="009A003D" w:rsidP="009A003D">
            <w:pPr>
              <w:widowControl w:val="0"/>
              <w:spacing w:before="120" w:line="276" w:lineRule="auto"/>
              <w:jc w:val="both"/>
              <w:rPr>
                <w:i/>
                <w:color w:val="000000"/>
                <w:lang w:val="it-IT"/>
              </w:rPr>
            </w:pPr>
            <w:r w:rsidRPr="009A003D">
              <w:rPr>
                <w:i/>
                <w:color w:val="000000"/>
                <w:lang w:val="it-IT"/>
              </w:rPr>
              <w:t>* Đọc:</w:t>
            </w:r>
          </w:p>
          <w:p w:rsidR="009A003D" w:rsidRPr="009A003D" w:rsidRDefault="009A003D" w:rsidP="009A003D">
            <w:pPr>
              <w:widowControl w:val="0"/>
              <w:spacing w:line="276" w:lineRule="auto"/>
              <w:jc w:val="both"/>
              <w:rPr>
                <w:color w:val="000000"/>
                <w:lang w:val="it-IT"/>
              </w:rPr>
            </w:pPr>
            <w:r w:rsidRPr="009A003D">
              <w:rPr>
                <w:color w:val="000000"/>
                <w:lang w:val="it-IT"/>
              </w:rPr>
              <w:t>- Chương VI Giáo trình quan hệ kinh tế quốc tế, Trường Đại học Luật Hà Nội, Nxb. CAND, Hà Nội, 2012.</w:t>
            </w:r>
          </w:p>
          <w:p w:rsidR="009A003D" w:rsidRPr="009A003D" w:rsidRDefault="009A003D" w:rsidP="009A003D">
            <w:pPr>
              <w:widowControl w:val="0"/>
              <w:spacing w:line="276" w:lineRule="auto"/>
              <w:jc w:val="both"/>
              <w:rPr>
                <w:color w:val="000000"/>
                <w:lang w:val="it-IT"/>
              </w:rPr>
            </w:pPr>
            <w:r w:rsidRPr="009A003D">
              <w:rPr>
                <w:color w:val="000000"/>
                <w:lang w:val="it-IT"/>
              </w:rPr>
              <w:t>- Giáo trình kinh tế quốc tế, Trường đại học kinh tế quốc dân Hà Nội, Nxb. Đại học kinh tế quốc dân, Hà Nội, 2010.</w:t>
            </w:r>
          </w:p>
          <w:p w:rsidR="009A003D" w:rsidRPr="009A003D" w:rsidRDefault="009A003D" w:rsidP="009A003D">
            <w:pPr>
              <w:widowControl w:val="0"/>
              <w:spacing w:line="276" w:lineRule="auto"/>
              <w:jc w:val="both"/>
              <w:rPr>
                <w:color w:val="000000"/>
                <w:lang w:val="it-IT"/>
              </w:rPr>
            </w:pPr>
            <w:r w:rsidRPr="009A003D">
              <w:rPr>
                <w:color w:val="000000"/>
                <w:lang w:val="it-IT"/>
              </w:rPr>
              <w:t>- Từ điển chính sách thương mại quốc tế, MUTRAP II, Walter Goode, 2005.</w:t>
            </w:r>
          </w:p>
        </w:tc>
      </w:tr>
      <w:tr w:rsidR="009A003D" w:rsidRPr="009A003D">
        <w:trPr>
          <w:trHeight w:val="667"/>
        </w:trPr>
        <w:tc>
          <w:tcPr>
            <w:tcW w:w="980" w:type="dxa"/>
            <w:shd w:val="clear" w:color="auto" w:fill="auto"/>
          </w:tcPr>
          <w:p w:rsidR="009A003D" w:rsidRPr="009A003D" w:rsidRDefault="009A003D" w:rsidP="009A003D">
            <w:pPr>
              <w:widowControl w:val="0"/>
              <w:spacing w:before="120" w:line="276" w:lineRule="auto"/>
              <w:ind w:left="-57" w:right="-57"/>
              <w:jc w:val="center"/>
              <w:rPr>
                <w:color w:val="000000"/>
              </w:rPr>
            </w:pPr>
            <w:r w:rsidRPr="009A003D">
              <w:rPr>
                <w:color w:val="000000"/>
              </w:rPr>
              <w:t>Seminar 7</w:t>
            </w:r>
          </w:p>
          <w:p w:rsidR="009A003D" w:rsidRPr="009A003D" w:rsidRDefault="009A003D" w:rsidP="009A003D">
            <w:pPr>
              <w:widowControl w:val="0"/>
              <w:spacing w:before="120" w:line="276" w:lineRule="auto"/>
              <w:ind w:right="-57"/>
              <w:rPr>
                <w:color w:val="000000"/>
              </w:rPr>
            </w:pPr>
          </w:p>
        </w:tc>
        <w:tc>
          <w:tcPr>
            <w:tcW w:w="560" w:type="dxa"/>
            <w:tcBorders>
              <w:bottom w:val="single" w:sz="4" w:space="0" w:color="auto"/>
            </w:tcBorders>
            <w:shd w:val="clear" w:color="auto" w:fill="auto"/>
          </w:tcPr>
          <w:p w:rsidR="009A003D" w:rsidRPr="009D39A5" w:rsidRDefault="009A003D" w:rsidP="009D39A5">
            <w:pPr>
              <w:widowControl w:val="0"/>
              <w:spacing w:before="120" w:line="276" w:lineRule="auto"/>
              <w:ind w:left="-57" w:right="-57"/>
              <w:jc w:val="center"/>
              <w:rPr>
                <w:color w:val="000000"/>
              </w:rPr>
            </w:pPr>
            <w:r w:rsidRPr="009A003D">
              <w:rPr>
                <w:color w:val="000000"/>
              </w:rPr>
              <w:t>1 giờ TC</w:t>
            </w:r>
          </w:p>
        </w:tc>
        <w:tc>
          <w:tcPr>
            <w:tcW w:w="1820" w:type="dxa"/>
            <w:tcBorders>
              <w:bottom w:val="single" w:sz="4" w:space="0" w:color="auto"/>
            </w:tcBorders>
            <w:shd w:val="clear" w:color="auto" w:fill="auto"/>
          </w:tcPr>
          <w:p w:rsidR="009A003D" w:rsidRPr="009A003D" w:rsidRDefault="009A003D" w:rsidP="009D39A5">
            <w:pPr>
              <w:tabs>
                <w:tab w:val="num" w:pos="0"/>
                <w:tab w:val="left" w:pos="560"/>
                <w:tab w:val="left" w:pos="1260"/>
              </w:tabs>
              <w:spacing w:before="120" w:line="276" w:lineRule="auto"/>
              <w:ind w:left="34" w:hanging="34"/>
              <w:jc w:val="both"/>
              <w:rPr>
                <w:b/>
                <w:color w:val="000000"/>
                <w:lang w:val="it-IT"/>
              </w:rPr>
            </w:pPr>
            <w:r w:rsidRPr="009A003D">
              <w:rPr>
                <w:color w:val="000000"/>
              </w:rPr>
              <w:t>Thảo luận về hội nhập kinh tế khu vực.</w:t>
            </w:r>
          </w:p>
          <w:p w:rsidR="009A003D" w:rsidRPr="009A003D" w:rsidRDefault="009A003D" w:rsidP="009A003D">
            <w:pPr>
              <w:widowControl w:val="0"/>
              <w:tabs>
                <w:tab w:val="left" w:pos="221"/>
              </w:tabs>
              <w:spacing w:line="276" w:lineRule="auto"/>
              <w:ind w:left="32"/>
              <w:jc w:val="both"/>
              <w:rPr>
                <w:color w:val="000000"/>
              </w:rPr>
            </w:pPr>
          </w:p>
          <w:p w:rsidR="009A003D" w:rsidRPr="00CF53D9" w:rsidRDefault="009A003D" w:rsidP="009A003D">
            <w:pPr>
              <w:tabs>
                <w:tab w:val="num" w:pos="0"/>
                <w:tab w:val="left" w:pos="560"/>
                <w:tab w:val="left" w:pos="1260"/>
              </w:tabs>
              <w:spacing w:line="276" w:lineRule="auto"/>
              <w:ind w:left="32" w:hanging="32"/>
              <w:jc w:val="both"/>
            </w:pPr>
            <w:r w:rsidRPr="00CF53D9">
              <w:rPr>
                <w:b/>
                <w:color w:val="000000"/>
                <w:lang w:val="it-IT"/>
              </w:rPr>
              <w:t xml:space="preserve">* Nộp BT nhóm </w:t>
            </w:r>
          </w:p>
          <w:p w:rsidR="009A003D" w:rsidRPr="009A003D" w:rsidRDefault="009A003D" w:rsidP="009A003D">
            <w:pPr>
              <w:widowControl w:val="0"/>
              <w:tabs>
                <w:tab w:val="left" w:pos="221"/>
              </w:tabs>
              <w:spacing w:line="276" w:lineRule="auto"/>
              <w:ind w:left="32"/>
              <w:jc w:val="both"/>
              <w:rPr>
                <w:color w:val="000000"/>
              </w:rPr>
            </w:pPr>
          </w:p>
        </w:tc>
        <w:tc>
          <w:tcPr>
            <w:tcW w:w="3360" w:type="dxa"/>
            <w:tcBorders>
              <w:bottom w:val="single" w:sz="4" w:space="0" w:color="auto"/>
            </w:tcBorders>
            <w:shd w:val="clear" w:color="auto" w:fill="auto"/>
          </w:tcPr>
          <w:p w:rsidR="009A003D" w:rsidRPr="009A003D" w:rsidRDefault="009A003D" w:rsidP="009A003D">
            <w:pPr>
              <w:widowControl w:val="0"/>
              <w:spacing w:before="120" w:line="276" w:lineRule="auto"/>
              <w:jc w:val="both"/>
              <w:rPr>
                <w:i/>
                <w:color w:val="000000"/>
              </w:rPr>
            </w:pPr>
            <w:r w:rsidRPr="009A003D">
              <w:rPr>
                <w:i/>
                <w:color w:val="000000"/>
              </w:rPr>
              <w:t>* Đọc:</w:t>
            </w:r>
          </w:p>
          <w:p w:rsidR="009A003D" w:rsidRPr="009A003D" w:rsidRDefault="009A003D" w:rsidP="009A003D">
            <w:pPr>
              <w:widowControl w:val="0"/>
              <w:spacing w:line="276" w:lineRule="auto"/>
              <w:jc w:val="both"/>
              <w:rPr>
                <w:color w:val="000000"/>
              </w:rPr>
            </w:pPr>
            <w:r w:rsidRPr="009A003D">
              <w:rPr>
                <w:color w:val="000000"/>
              </w:rPr>
              <w:t xml:space="preserve">- Chương VI Giáo trình quan hệ kinh tế quốc tế, Trường Đại học Luật Hà Nội, Nxb. CAND, Hà Nội, 2012. </w:t>
            </w:r>
          </w:p>
          <w:p w:rsidR="009A003D" w:rsidRPr="009A003D" w:rsidRDefault="009A003D" w:rsidP="009A003D">
            <w:pPr>
              <w:widowControl w:val="0"/>
              <w:spacing w:line="276" w:lineRule="auto"/>
              <w:jc w:val="both"/>
              <w:rPr>
                <w:color w:val="000000"/>
              </w:rPr>
            </w:pPr>
            <w:r w:rsidRPr="009A003D">
              <w:rPr>
                <w:color w:val="000000"/>
              </w:rPr>
              <w:t xml:space="preserve">- Giáo trình kinh tế quốc tế, Trường đại học kinh tế quốc dân Hà Nội, Nxb. </w:t>
            </w:r>
            <w:r w:rsidRPr="009A003D">
              <w:rPr>
                <w:color w:val="000000"/>
                <w:lang w:val="fr-FR"/>
              </w:rPr>
              <w:t>Đại học kinh tế quốc dân, Hà Nội, 2008.</w:t>
            </w:r>
          </w:p>
        </w:tc>
      </w:tr>
      <w:tr w:rsidR="009D39A5" w:rsidRPr="009A003D">
        <w:trPr>
          <w:trHeight w:val="667"/>
        </w:trPr>
        <w:tc>
          <w:tcPr>
            <w:tcW w:w="980" w:type="dxa"/>
            <w:shd w:val="clear" w:color="auto" w:fill="auto"/>
          </w:tcPr>
          <w:p w:rsidR="009D39A5" w:rsidRPr="009A003D" w:rsidRDefault="009D39A5" w:rsidP="00A96449">
            <w:pPr>
              <w:widowControl w:val="0"/>
              <w:spacing w:before="120" w:line="276" w:lineRule="auto"/>
              <w:ind w:left="-57" w:right="-57"/>
              <w:jc w:val="center"/>
              <w:rPr>
                <w:color w:val="000000"/>
              </w:rPr>
            </w:pPr>
            <w:r w:rsidRPr="009A003D">
              <w:rPr>
                <w:color w:val="000000"/>
              </w:rPr>
              <w:t>Seminar 8</w:t>
            </w:r>
          </w:p>
          <w:p w:rsidR="009D39A5" w:rsidRPr="009A003D" w:rsidRDefault="009D39A5" w:rsidP="00A96449">
            <w:pPr>
              <w:widowControl w:val="0"/>
              <w:spacing w:before="120" w:line="276" w:lineRule="auto"/>
              <w:ind w:right="-57"/>
              <w:rPr>
                <w:color w:val="000000"/>
              </w:rPr>
            </w:pPr>
          </w:p>
        </w:tc>
        <w:tc>
          <w:tcPr>
            <w:tcW w:w="560" w:type="dxa"/>
            <w:tcBorders>
              <w:bottom w:val="single" w:sz="4" w:space="0" w:color="auto"/>
            </w:tcBorders>
            <w:shd w:val="clear" w:color="auto" w:fill="auto"/>
          </w:tcPr>
          <w:p w:rsidR="009D39A5" w:rsidRPr="009A003D" w:rsidRDefault="009D39A5" w:rsidP="009D39A5">
            <w:pPr>
              <w:widowControl w:val="0"/>
              <w:spacing w:before="120" w:line="276" w:lineRule="auto"/>
              <w:ind w:left="-57" w:right="-57"/>
              <w:jc w:val="center"/>
              <w:rPr>
                <w:color w:val="000000"/>
              </w:rPr>
            </w:pPr>
            <w:r w:rsidRPr="009A003D">
              <w:rPr>
                <w:color w:val="000000"/>
              </w:rPr>
              <w:t>1 giờ TC</w:t>
            </w:r>
          </w:p>
          <w:p w:rsidR="009D39A5" w:rsidRPr="009A003D" w:rsidRDefault="009D39A5" w:rsidP="00A96449">
            <w:pPr>
              <w:widowControl w:val="0"/>
              <w:spacing w:before="120" w:line="276" w:lineRule="auto"/>
              <w:ind w:left="-57" w:right="-57"/>
              <w:jc w:val="center"/>
              <w:rPr>
                <w:color w:val="000000"/>
              </w:rPr>
            </w:pPr>
          </w:p>
          <w:p w:rsidR="009D39A5" w:rsidRPr="009A003D" w:rsidRDefault="009D39A5" w:rsidP="00A96449">
            <w:pPr>
              <w:widowControl w:val="0"/>
              <w:spacing w:before="120" w:line="276" w:lineRule="auto"/>
              <w:ind w:left="-57" w:right="-57"/>
              <w:jc w:val="center"/>
              <w:rPr>
                <w:b/>
                <w:color w:val="000000"/>
              </w:rPr>
            </w:pPr>
          </w:p>
        </w:tc>
        <w:tc>
          <w:tcPr>
            <w:tcW w:w="1820" w:type="dxa"/>
            <w:tcBorders>
              <w:bottom w:val="single" w:sz="4" w:space="0" w:color="auto"/>
            </w:tcBorders>
            <w:shd w:val="clear" w:color="auto" w:fill="auto"/>
          </w:tcPr>
          <w:p w:rsidR="009D39A5" w:rsidRPr="009A003D" w:rsidRDefault="009D39A5" w:rsidP="00A96449">
            <w:pPr>
              <w:widowControl w:val="0"/>
              <w:tabs>
                <w:tab w:val="left" w:pos="221"/>
              </w:tabs>
              <w:spacing w:before="120" w:line="276" w:lineRule="auto"/>
              <w:jc w:val="both"/>
              <w:rPr>
                <w:color w:val="000000"/>
              </w:rPr>
            </w:pPr>
            <w:r w:rsidRPr="009A003D">
              <w:rPr>
                <w:color w:val="000000"/>
              </w:rPr>
              <w:t xml:space="preserve">Thảo luận về đàm phán khu vực mậu dịch tự do Việt </w:t>
            </w:r>
            <w:smartTag w:uri="urn:schemas-microsoft-com:office:smarttags" w:element="country-region">
              <w:r w:rsidRPr="009A003D">
                <w:rPr>
                  <w:color w:val="000000"/>
                </w:rPr>
                <w:t>Nam</w:t>
              </w:r>
            </w:smartTag>
            <w:r w:rsidRPr="009A003D">
              <w:rPr>
                <w:color w:val="000000"/>
              </w:rPr>
              <w:t xml:space="preserve"> –EU và Việt </w:t>
            </w:r>
            <w:smartTag w:uri="urn:schemas-microsoft-com:office:smarttags" w:element="place">
              <w:smartTag w:uri="urn:schemas-microsoft-com:office:smarttags" w:element="country-region">
                <w:r w:rsidRPr="009A003D">
                  <w:rPr>
                    <w:color w:val="000000"/>
                  </w:rPr>
                  <w:t>Nam</w:t>
                </w:r>
              </w:smartTag>
            </w:smartTag>
            <w:r w:rsidRPr="009A003D">
              <w:rPr>
                <w:color w:val="000000"/>
              </w:rPr>
              <w:t xml:space="preserve"> – TPP. </w:t>
            </w:r>
          </w:p>
        </w:tc>
        <w:tc>
          <w:tcPr>
            <w:tcW w:w="3360" w:type="dxa"/>
            <w:tcBorders>
              <w:bottom w:val="single" w:sz="4" w:space="0" w:color="auto"/>
            </w:tcBorders>
            <w:shd w:val="clear" w:color="auto" w:fill="auto"/>
          </w:tcPr>
          <w:p w:rsidR="009D39A5" w:rsidRPr="009A003D" w:rsidRDefault="009D39A5" w:rsidP="00A96449">
            <w:pPr>
              <w:widowControl w:val="0"/>
              <w:spacing w:before="120" w:line="276" w:lineRule="auto"/>
              <w:jc w:val="both"/>
              <w:rPr>
                <w:i/>
                <w:color w:val="000000"/>
              </w:rPr>
            </w:pPr>
            <w:r w:rsidRPr="009A003D">
              <w:rPr>
                <w:i/>
                <w:color w:val="000000"/>
              </w:rPr>
              <w:t>* Đọc:</w:t>
            </w:r>
          </w:p>
          <w:p w:rsidR="009D39A5" w:rsidRPr="009A003D" w:rsidRDefault="009D39A5" w:rsidP="00A96449">
            <w:pPr>
              <w:widowControl w:val="0"/>
              <w:spacing w:line="276" w:lineRule="auto"/>
              <w:jc w:val="both"/>
              <w:rPr>
                <w:color w:val="000000"/>
              </w:rPr>
            </w:pPr>
            <w:r w:rsidRPr="009A003D">
              <w:rPr>
                <w:color w:val="000000"/>
              </w:rPr>
              <w:t xml:space="preserve">- Chương VI Giáo trình quan hệ kinh tế quốc tế, Trường Đại học Luật Hà Nội, Nxb. CAND, Hà Nội, 2012. </w:t>
            </w:r>
          </w:p>
          <w:p w:rsidR="009D39A5" w:rsidRPr="009A003D" w:rsidRDefault="009D39A5" w:rsidP="00A96449">
            <w:pPr>
              <w:widowControl w:val="0"/>
              <w:spacing w:line="276" w:lineRule="auto"/>
              <w:jc w:val="both"/>
              <w:rPr>
                <w:color w:val="000000"/>
                <w:lang w:val="vi-VN"/>
              </w:rPr>
            </w:pPr>
            <w:r w:rsidRPr="009A003D">
              <w:rPr>
                <w:color w:val="000000"/>
              </w:rPr>
              <w:t xml:space="preserve">- Giáo trình kinh tế quốc tế, </w:t>
            </w:r>
            <w:r w:rsidRPr="009A003D">
              <w:rPr>
                <w:color w:val="000000"/>
              </w:rPr>
              <w:lastRenderedPageBreak/>
              <w:t>Trường đại học kinh tế quốc dân Hà Nội, Nxb. Đại học kinh tế quốc dân, Hà Nội, 2010.</w:t>
            </w:r>
          </w:p>
        </w:tc>
      </w:tr>
      <w:tr w:rsidR="009D39A5" w:rsidRPr="009A003D">
        <w:tc>
          <w:tcPr>
            <w:tcW w:w="980" w:type="dxa"/>
            <w:shd w:val="clear" w:color="auto" w:fill="auto"/>
          </w:tcPr>
          <w:p w:rsidR="009D39A5" w:rsidRPr="009A003D" w:rsidRDefault="009D39A5" w:rsidP="009A003D">
            <w:pPr>
              <w:widowControl w:val="0"/>
              <w:spacing w:before="120" w:line="276" w:lineRule="auto"/>
              <w:jc w:val="center"/>
              <w:rPr>
                <w:color w:val="000000"/>
                <w:lang w:val="fr-FR"/>
              </w:rPr>
            </w:pPr>
            <w:r w:rsidRPr="009A003D">
              <w:rPr>
                <w:color w:val="000000"/>
                <w:lang w:val="fr-FR"/>
              </w:rPr>
              <w:lastRenderedPageBreak/>
              <w:t>LVN</w:t>
            </w:r>
          </w:p>
        </w:tc>
        <w:tc>
          <w:tcPr>
            <w:tcW w:w="560" w:type="dxa"/>
            <w:shd w:val="clear" w:color="auto" w:fill="auto"/>
          </w:tcPr>
          <w:p w:rsidR="009D39A5" w:rsidRPr="009A003D" w:rsidRDefault="009D39A5" w:rsidP="009A003D">
            <w:pPr>
              <w:widowControl w:val="0"/>
              <w:spacing w:before="120" w:line="276" w:lineRule="auto"/>
              <w:ind w:left="-57" w:right="-57"/>
              <w:jc w:val="center"/>
              <w:rPr>
                <w:color w:val="000000"/>
              </w:rPr>
            </w:pPr>
            <w:r w:rsidRPr="009A003D">
              <w:rPr>
                <w:color w:val="000000"/>
              </w:rPr>
              <w:t>2 giờ TC</w:t>
            </w:r>
          </w:p>
        </w:tc>
        <w:tc>
          <w:tcPr>
            <w:tcW w:w="1820" w:type="dxa"/>
            <w:shd w:val="clear" w:color="auto" w:fill="auto"/>
          </w:tcPr>
          <w:p w:rsidR="009D39A5" w:rsidRPr="009A003D" w:rsidRDefault="009D39A5" w:rsidP="009D39A5">
            <w:pPr>
              <w:widowControl w:val="0"/>
              <w:spacing w:before="120" w:line="276" w:lineRule="auto"/>
              <w:jc w:val="both"/>
              <w:rPr>
                <w:color w:val="000000"/>
              </w:rPr>
            </w:pPr>
            <w:r w:rsidRPr="009A003D">
              <w:rPr>
                <w:color w:val="000000"/>
              </w:rPr>
              <w:t>Thảo luận, giải quyết BT nhóm.</w:t>
            </w:r>
          </w:p>
        </w:tc>
        <w:tc>
          <w:tcPr>
            <w:tcW w:w="3360" w:type="dxa"/>
            <w:shd w:val="clear" w:color="auto" w:fill="auto"/>
          </w:tcPr>
          <w:p w:rsidR="009D39A5" w:rsidRPr="009A003D" w:rsidRDefault="009D39A5" w:rsidP="009D39A5">
            <w:pPr>
              <w:widowControl w:val="0"/>
              <w:spacing w:before="120" w:line="276" w:lineRule="auto"/>
              <w:jc w:val="both"/>
              <w:rPr>
                <w:color w:val="000000"/>
              </w:rPr>
            </w:pPr>
            <w:r w:rsidRPr="009A003D">
              <w:rPr>
                <w:color w:val="000000"/>
                <w:lang w:val="vi-VN"/>
              </w:rPr>
              <w:t>- Đọc tài liệu</w:t>
            </w:r>
            <w:r w:rsidRPr="009A003D">
              <w:rPr>
                <w:color w:val="000000"/>
              </w:rPr>
              <w:t>.</w:t>
            </w:r>
          </w:p>
          <w:p w:rsidR="009D39A5" w:rsidRPr="009A003D" w:rsidRDefault="009D39A5" w:rsidP="009A003D">
            <w:pPr>
              <w:widowControl w:val="0"/>
              <w:spacing w:line="276" w:lineRule="auto"/>
              <w:ind w:right="-113"/>
              <w:jc w:val="both"/>
              <w:rPr>
                <w:color w:val="000000"/>
              </w:rPr>
            </w:pPr>
            <w:r w:rsidRPr="009A003D">
              <w:rPr>
                <w:color w:val="000000"/>
                <w:lang w:val="vi-VN"/>
              </w:rPr>
              <w:t>- Chuẩn bị nội dung thảo luận</w:t>
            </w:r>
            <w:r w:rsidRPr="009A003D">
              <w:rPr>
                <w:color w:val="000000"/>
              </w:rPr>
              <w:t>.</w:t>
            </w:r>
          </w:p>
          <w:p w:rsidR="009D39A5" w:rsidRPr="009A003D" w:rsidRDefault="009D39A5" w:rsidP="009A003D">
            <w:pPr>
              <w:widowControl w:val="0"/>
              <w:spacing w:line="276" w:lineRule="auto"/>
              <w:jc w:val="both"/>
              <w:rPr>
                <w:b/>
                <w:color w:val="000000"/>
                <w:lang w:val="pt-BR"/>
              </w:rPr>
            </w:pPr>
            <w:r w:rsidRPr="009A003D">
              <w:rPr>
                <w:color w:val="000000"/>
                <w:lang w:val="pt-BR"/>
              </w:rPr>
              <w:t>- Đưa ra quan điểm cá nhân.</w:t>
            </w:r>
          </w:p>
        </w:tc>
      </w:tr>
      <w:tr w:rsidR="009D39A5" w:rsidRPr="009A003D">
        <w:tc>
          <w:tcPr>
            <w:tcW w:w="980" w:type="dxa"/>
            <w:shd w:val="clear" w:color="auto" w:fill="auto"/>
          </w:tcPr>
          <w:p w:rsidR="009D39A5" w:rsidRPr="009A003D" w:rsidRDefault="009D39A5" w:rsidP="009A003D">
            <w:pPr>
              <w:widowControl w:val="0"/>
              <w:spacing w:before="120" w:line="276" w:lineRule="auto"/>
              <w:ind w:left="-57" w:right="-57"/>
              <w:jc w:val="center"/>
              <w:rPr>
                <w:color w:val="000000"/>
                <w:lang w:val="fr-FR"/>
              </w:rPr>
            </w:pPr>
            <w:r w:rsidRPr="009A003D">
              <w:rPr>
                <w:color w:val="000000"/>
                <w:lang w:val="fr-FR"/>
              </w:rPr>
              <w:t>Tự NC</w:t>
            </w:r>
          </w:p>
        </w:tc>
        <w:tc>
          <w:tcPr>
            <w:tcW w:w="560" w:type="dxa"/>
            <w:shd w:val="clear" w:color="auto" w:fill="auto"/>
          </w:tcPr>
          <w:p w:rsidR="009D39A5" w:rsidRPr="009A003D" w:rsidRDefault="009D39A5" w:rsidP="009A003D">
            <w:pPr>
              <w:widowControl w:val="0"/>
              <w:spacing w:before="120" w:line="276" w:lineRule="auto"/>
              <w:ind w:left="-57" w:right="-57" w:hanging="51"/>
              <w:jc w:val="center"/>
              <w:rPr>
                <w:color w:val="000000"/>
                <w:lang w:val="fr-FR"/>
              </w:rPr>
            </w:pPr>
            <w:r w:rsidRPr="009A003D">
              <w:rPr>
                <w:color w:val="000000"/>
                <w:lang w:val="fr-FR"/>
              </w:rPr>
              <w:t>2 giờ TC</w:t>
            </w:r>
          </w:p>
        </w:tc>
        <w:tc>
          <w:tcPr>
            <w:tcW w:w="1820" w:type="dxa"/>
            <w:shd w:val="clear" w:color="auto" w:fill="auto"/>
          </w:tcPr>
          <w:p w:rsidR="009D39A5" w:rsidRPr="009A003D" w:rsidRDefault="009D39A5" w:rsidP="009D39A5">
            <w:pPr>
              <w:spacing w:before="120" w:line="276" w:lineRule="auto"/>
              <w:jc w:val="both"/>
              <w:rPr>
                <w:color w:val="000000"/>
                <w:lang w:val="fr-FR"/>
              </w:rPr>
            </w:pPr>
            <w:r w:rsidRPr="009A003D">
              <w:rPr>
                <w:color w:val="000000"/>
                <w:lang w:val="fr-FR"/>
              </w:rPr>
              <w:t>- Đầu tư quốc tế và các loại hình đầu tư quốc tế;</w:t>
            </w:r>
          </w:p>
          <w:p w:rsidR="009D39A5" w:rsidRPr="009A003D" w:rsidRDefault="009D39A5" w:rsidP="009A003D">
            <w:pPr>
              <w:spacing w:line="276" w:lineRule="auto"/>
              <w:jc w:val="both"/>
              <w:rPr>
                <w:color w:val="000000"/>
                <w:lang w:val="fr-FR"/>
              </w:rPr>
            </w:pPr>
            <w:r w:rsidRPr="009A003D">
              <w:rPr>
                <w:color w:val="000000"/>
                <w:lang w:val="fr-FR"/>
              </w:rPr>
              <w:t>- Tỉ giá hối đoái và hệ thống tiền tệ quốc tế.</w:t>
            </w:r>
          </w:p>
          <w:p w:rsidR="009D39A5" w:rsidRPr="009A003D" w:rsidRDefault="009D39A5" w:rsidP="009A003D">
            <w:pPr>
              <w:widowControl w:val="0"/>
              <w:spacing w:line="276" w:lineRule="auto"/>
              <w:ind w:right="-28"/>
              <w:jc w:val="both"/>
              <w:rPr>
                <w:color w:val="000000"/>
                <w:lang w:val="fr-FR"/>
              </w:rPr>
            </w:pPr>
          </w:p>
        </w:tc>
        <w:tc>
          <w:tcPr>
            <w:tcW w:w="3360" w:type="dxa"/>
            <w:shd w:val="clear" w:color="auto" w:fill="auto"/>
          </w:tcPr>
          <w:p w:rsidR="009D39A5" w:rsidRPr="009A003D" w:rsidRDefault="009D39A5" w:rsidP="009A003D">
            <w:pPr>
              <w:widowControl w:val="0"/>
              <w:spacing w:before="120" w:line="276" w:lineRule="auto"/>
              <w:jc w:val="both"/>
              <w:rPr>
                <w:i/>
                <w:lang w:val="pl-PL"/>
              </w:rPr>
            </w:pPr>
            <w:r w:rsidRPr="009A003D">
              <w:rPr>
                <w:i/>
                <w:lang w:val="pl-PL"/>
              </w:rPr>
              <w:t>* Đọc:</w:t>
            </w:r>
          </w:p>
          <w:p w:rsidR="009D39A5" w:rsidRPr="00CF53D9" w:rsidRDefault="009D39A5" w:rsidP="009A003D">
            <w:pPr>
              <w:widowControl w:val="0"/>
              <w:spacing w:line="276" w:lineRule="auto"/>
              <w:jc w:val="both"/>
              <w:rPr>
                <w:lang w:val="pl-PL"/>
              </w:rPr>
            </w:pPr>
            <w:r w:rsidRPr="009A003D">
              <w:rPr>
                <w:lang w:val="pl-PL"/>
              </w:rPr>
              <w:t xml:space="preserve">- </w:t>
            </w:r>
            <w:r w:rsidRPr="00CF53D9">
              <w:rPr>
                <w:lang w:val="pl-PL"/>
              </w:rPr>
              <w:t xml:space="preserve">Chương IV, V Giáo trình Quan hệ kinh tế quốc tế, Trường Đại học Luật Hà Nội, Nxb. CAND, Hà Nội, 2012. </w:t>
            </w:r>
          </w:p>
          <w:p w:rsidR="009D39A5" w:rsidRPr="00CF53D9" w:rsidRDefault="009D39A5" w:rsidP="009A003D">
            <w:pPr>
              <w:widowControl w:val="0"/>
              <w:spacing w:line="276" w:lineRule="auto"/>
              <w:jc w:val="both"/>
              <w:rPr>
                <w:lang w:val="pl-PL"/>
              </w:rPr>
            </w:pPr>
            <w:r w:rsidRPr="00CF53D9">
              <w:rPr>
                <w:lang w:val="pl-PL"/>
              </w:rPr>
              <w:t>- Giáo trình Kinh tế quốc tế</w:t>
            </w:r>
            <w:r w:rsidR="0036350E" w:rsidRPr="00CF53D9">
              <w:rPr>
                <w:lang w:val="pl-PL"/>
              </w:rPr>
              <w:t>, Trường đại học k</w:t>
            </w:r>
            <w:r w:rsidRPr="00CF53D9">
              <w:rPr>
                <w:lang w:val="pl-PL"/>
              </w:rPr>
              <w:t>inh tế</w:t>
            </w:r>
            <w:r w:rsidR="0036350E" w:rsidRPr="00CF53D9">
              <w:rPr>
                <w:lang w:val="pl-PL"/>
              </w:rPr>
              <w:t xml:space="preserve"> quốc dân Hà Nội, Nxb. Đại học k</w:t>
            </w:r>
            <w:r w:rsidRPr="00CF53D9">
              <w:rPr>
                <w:lang w:val="pl-PL"/>
              </w:rPr>
              <w:t>inh tế quốc dân, Hà Nội, 2010.</w:t>
            </w:r>
          </w:p>
          <w:p w:rsidR="009D39A5" w:rsidRPr="00CF53D9" w:rsidRDefault="009D39A5" w:rsidP="009A003D">
            <w:pPr>
              <w:widowControl w:val="0"/>
              <w:spacing w:line="276" w:lineRule="auto"/>
              <w:jc w:val="both"/>
            </w:pPr>
            <w:r w:rsidRPr="00CF53D9">
              <w:t>- Giáo trình song ngữ Anh-Việt, International Trade and Business Law, Hanoi Law University, People’s Public Security Publishing House, Hanoi, 2012.</w:t>
            </w:r>
          </w:p>
          <w:p w:rsidR="009D39A5" w:rsidRPr="009A003D" w:rsidRDefault="009D39A5" w:rsidP="009A003D">
            <w:pPr>
              <w:widowControl w:val="0"/>
              <w:spacing w:line="276" w:lineRule="auto"/>
              <w:jc w:val="both"/>
              <w:rPr>
                <w:rFonts w:ascii=".VnTime" w:hAnsi=".VnTime"/>
                <w:lang w:val="pl-PL"/>
              </w:rPr>
            </w:pPr>
            <w:r w:rsidRPr="00CF53D9">
              <w:rPr>
                <w:lang w:val="pl-PL"/>
              </w:rPr>
              <w:t>- Quan hệ kinh tế quốc tế, PGS. TS. Võ Thanh Thu, Nx</w:t>
            </w:r>
            <w:r w:rsidRPr="009A003D">
              <w:rPr>
                <w:lang w:val="pl-PL"/>
              </w:rPr>
              <w:t xml:space="preserve">b. Thống kê, Hà Nội, 2008. </w:t>
            </w:r>
          </w:p>
        </w:tc>
      </w:tr>
      <w:tr w:rsidR="009D39A5" w:rsidRPr="009A003D">
        <w:tc>
          <w:tcPr>
            <w:tcW w:w="980" w:type="dxa"/>
            <w:shd w:val="clear" w:color="auto" w:fill="auto"/>
          </w:tcPr>
          <w:p w:rsidR="009D39A5" w:rsidRPr="009A003D" w:rsidRDefault="009D39A5" w:rsidP="009A003D">
            <w:pPr>
              <w:widowControl w:val="0"/>
              <w:spacing w:before="120" w:line="276" w:lineRule="auto"/>
              <w:jc w:val="center"/>
              <w:rPr>
                <w:color w:val="000000"/>
                <w:lang w:val="fr-FR"/>
              </w:rPr>
            </w:pPr>
            <w:r w:rsidRPr="009A003D">
              <w:rPr>
                <w:color w:val="000000"/>
                <w:lang w:val="fr-FR"/>
              </w:rPr>
              <w:t>Tư vấn</w:t>
            </w:r>
          </w:p>
        </w:tc>
        <w:tc>
          <w:tcPr>
            <w:tcW w:w="5740" w:type="dxa"/>
            <w:gridSpan w:val="3"/>
            <w:shd w:val="clear" w:color="auto" w:fill="auto"/>
          </w:tcPr>
          <w:p w:rsidR="009D39A5" w:rsidRPr="009A003D" w:rsidRDefault="009D39A5" w:rsidP="009A003D">
            <w:pPr>
              <w:spacing w:before="120" w:line="276" w:lineRule="auto"/>
              <w:ind w:left="153" w:hanging="153"/>
              <w:jc w:val="both"/>
              <w:rPr>
                <w:i/>
                <w:color w:val="000000"/>
                <w:lang w:val="vi-VN"/>
              </w:rPr>
            </w:pPr>
            <w:r w:rsidRPr="009A003D">
              <w:rPr>
                <w:i/>
                <w:color w:val="000000"/>
                <w:lang w:val="vi-VN"/>
              </w:rPr>
              <w:t xml:space="preserve">- Nội dung: Giải đáp, tư vấn về nội dung và phương pháp học tập; chỉ dẫn khai thác các nguồn tài liệu,… </w:t>
            </w:r>
          </w:p>
          <w:p w:rsidR="009D39A5" w:rsidRPr="009A003D" w:rsidRDefault="009D39A5" w:rsidP="009A003D">
            <w:pPr>
              <w:spacing w:line="276" w:lineRule="auto"/>
              <w:jc w:val="both"/>
              <w:rPr>
                <w:i/>
                <w:color w:val="000000"/>
                <w:lang w:val="vi-VN"/>
              </w:rPr>
            </w:pPr>
            <w:r w:rsidRPr="009A003D">
              <w:rPr>
                <w:i/>
                <w:color w:val="000000"/>
                <w:lang w:val="vi-VN"/>
              </w:rPr>
              <w:t xml:space="preserve">- Thời gian: </w:t>
            </w:r>
            <w:r w:rsidRPr="00707400">
              <w:rPr>
                <w:i/>
                <w:color w:val="000000"/>
                <w:lang w:val="vi-VN"/>
              </w:rPr>
              <w:t xml:space="preserve">8h00 – 9h00 thứ </w:t>
            </w:r>
            <w:r w:rsidR="00706F04" w:rsidRPr="00707400">
              <w:rPr>
                <w:i/>
                <w:color w:val="000000"/>
                <w:lang w:val="vi-VN"/>
              </w:rPr>
              <w:t>ba</w:t>
            </w:r>
            <w:r w:rsidRPr="00707400">
              <w:rPr>
                <w:i/>
                <w:color w:val="000000"/>
                <w:lang w:val="vi-VN"/>
              </w:rPr>
              <w:t xml:space="preserve"> hàng tuần.</w:t>
            </w:r>
          </w:p>
          <w:p w:rsidR="009D39A5" w:rsidRPr="009A003D" w:rsidRDefault="009D39A5" w:rsidP="009A003D">
            <w:pPr>
              <w:spacing w:line="276" w:lineRule="auto"/>
              <w:ind w:left="153" w:hanging="153"/>
              <w:jc w:val="both"/>
              <w:rPr>
                <w:i/>
                <w:color w:val="000000"/>
                <w:lang w:val="vi-VN"/>
              </w:rPr>
            </w:pPr>
            <w:r w:rsidRPr="009A003D">
              <w:rPr>
                <w:i/>
                <w:color w:val="000000"/>
                <w:lang w:val="vi-VN"/>
              </w:rPr>
              <w:t>- Địa điểm: Văn phòng Khoa pháp luật thương mại quốc tế (Tầng 3, Phòng A307)</w:t>
            </w:r>
          </w:p>
        </w:tc>
      </w:tr>
      <w:tr w:rsidR="009D39A5" w:rsidRPr="00707400">
        <w:tc>
          <w:tcPr>
            <w:tcW w:w="980" w:type="dxa"/>
            <w:shd w:val="clear" w:color="auto" w:fill="auto"/>
          </w:tcPr>
          <w:p w:rsidR="009D39A5" w:rsidRPr="009A003D" w:rsidRDefault="009D39A5" w:rsidP="009A003D">
            <w:pPr>
              <w:widowControl w:val="0"/>
              <w:spacing w:before="120" w:line="276" w:lineRule="auto"/>
              <w:jc w:val="center"/>
              <w:rPr>
                <w:color w:val="000000"/>
                <w:lang w:val="fr-FR"/>
              </w:rPr>
            </w:pPr>
            <w:r w:rsidRPr="009A003D">
              <w:rPr>
                <w:color w:val="000000"/>
                <w:lang w:val="fr-FR"/>
              </w:rPr>
              <w:t>KTĐG</w:t>
            </w:r>
          </w:p>
        </w:tc>
        <w:tc>
          <w:tcPr>
            <w:tcW w:w="5740" w:type="dxa"/>
            <w:gridSpan w:val="3"/>
            <w:shd w:val="clear" w:color="auto" w:fill="auto"/>
          </w:tcPr>
          <w:p w:rsidR="009D39A5" w:rsidRPr="00707400" w:rsidRDefault="009D39A5" w:rsidP="009A003D">
            <w:pPr>
              <w:widowControl w:val="0"/>
              <w:spacing w:before="120" w:line="276" w:lineRule="auto"/>
              <w:jc w:val="both"/>
              <w:rPr>
                <w:color w:val="000000"/>
                <w:lang w:val="pt-BR"/>
              </w:rPr>
            </w:pPr>
            <w:r w:rsidRPr="00707400">
              <w:rPr>
                <w:color w:val="000000"/>
                <w:lang w:val="pt-BR"/>
              </w:rPr>
              <w:t xml:space="preserve">- </w:t>
            </w:r>
            <w:r w:rsidRPr="009A003D">
              <w:rPr>
                <w:color w:val="000000"/>
                <w:lang w:val="vi-VN"/>
              </w:rPr>
              <w:t xml:space="preserve">Nộp BT nhóm </w:t>
            </w:r>
            <w:r w:rsidRPr="00707400">
              <w:rPr>
                <w:color w:val="000000"/>
                <w:lang w:val="pt-BR"/>
              </w:rPr>
              <w:t>vào giờ Seminar 7</w:t>
            </w:r>
          </w:p>
        </w:tc>
      </w:tr>
    </w:tbl>
    <w:p w:rsidR="007E13CC" w:rsidRPr="00707400" w:rsidRDefault="00035811" w:rsidP="009A003D">
      <w:pPr>
        <w:widowControl w:val="0"/>
        <w:spacing w:line="276" w:lineRule="auto"/>
        <w:jc w:val="both"/>
        <w:rPr>
          <w:b/>
          <w:i/>
          <w:color w:val="000000"/>
          <w:lang w:val="pt-BR"/>
        </w:rPr>
      </w:pPr>
      <w:r w:rsidRPr="00707400">
        <w:rPr>
          <w:b/>
          <w:i/>
          <w:color w:val="000000"/>
          <w:lang w:val="pt-BR"/>
        </w:rPr>
        <w:t xml:space="preserve"> </w:t>
      </w:r>
    </w:p>
    <w:p w:rsidR="00035811" w:rsidRPr="009A003D" w:rsidRDefault="00035811" w:rsidP="009A003D">
      <w:pPr>
        <w:widowControl w:val="0"/>
        <w:spacing w:line="276" w:lineRule="auto"/>
        <w:jc w:val="both"/>
        <w:rPr>
          <w:b/>
          <w:i/>
          <w:color w:val="000000"/>
          <w:lang w:val="fr-FR"/>
        </w:rPr>
      </w:pPr>
      <w:r w:rsidRPr="009A003D">
        <w:rPr>
          <w:b/>
          <w:i/>
          <w:color w:val="000000"/>
          <w:lang w:val="fr-FR"/>
        </w:rPr>
        <w:lastRenderedPageBreak/>
        <w:t xml:space="preserve">Tuần 5: Vấn đề </w:t>
      </w:r>
      <w:r w:rsidR="00706F04">
        <w:rPr>
          <w:b/>
          <w:i/>
          <w:color w:val="000000"/>
          <w:lang w:val="fr-FR"/>
        </w:rPr>
        <w:t>7</w:t>
      </w:r>
      <w:r w:rsidR="005938A3" w:rsidRPr="009A003D">
        <w:rPr>
          <w:b/>
          <w:i/>
          <w:color w:val="000000"/>
          <w:lang w:val="fr-FR"/>
        </w:rPr>
        <w:t>+</w:t>
      </w:r>
      <w:r w:rsidRPr="009A003D">
        <w:rPr>
          <w:b/>
          <w:i/>
          <w:color w:val="000000"/>
          <w:lang w:val="fr-FR"/>
        </w:rPr>
        <w:t>8</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1400"/>
        <w:gridCol w:w="3780"/>
      </w:tblGrid>
      <w:tr w:rsidR="009A003D" w:rsidRPr="009A003D">
        <w:tc>
          <w:tcPr>
            <w:tcW w:w="980" w:type="dxa"/>
            <w:tcBorders>
              <w:bottom w:val="single" w:sz="4" w:space="0" w:color="auto"/>
            </w:tcBorders>
            <w:shd w:val="clear" w:color="auto" w:fill="auto"/>
          </w:tcPr>
          <w:p w:rsidR="009A003D" w:rsidRPr="00707400" w:rsidRDefault="009A003D" w:rsidP="00A96449">
            <w:pPr>
              <w:widowControl w:val="0"/>
              <w:spacing w:before="120" w:line="276" w:lineRule="auto"/>
              <w:ind w:left="-85" w:right="-85"/>
              <w:jc w:val="center"/>
              <w:rPr>
                <w:b/>
                <w:color w:val="000000"/>
                <w:lang w:val="fr-FR"/>
              </w:rPr>
            </w:pPr>
            <w:r w:rsidRPr="00707400">
              <w:rPr>
                <w:b/>
                <w:color w:val="000000"/>
                <w:spacing w:val="-14"/>
                <w:lang w:val="fr-FR"/>
              </w:rPr>
              <w:t>Hình thức</w:t>
            </w:r>
            <w:r w:rsidRPr="00707400">
              <w:rPr>
                <w:b/>
                <w:color w:val="000000"/>
                <w:spacing w:val="-6"/>
                <w:lang w:val="fr-FR"/>
              </w:rPr>
              <w:t xml:space="preserve"> tổ chức dạy-học</w:t>
            </w:r>
          </w:p>
        </w:tc>
        <w:tc>
          <w:tcPr>
            <w:tcW w:w="560" w:type="dxa"/>
            <w:tcBorders>
              <w:bottom w:val="single" w:sz="4" w:space="0" w:color="auto"/>
            </w:tcBorders>
            <w:shd w:val="clear" w:color="auto" w:fill="auto"/>
          </w:tcPr>
          <w:p w:rsidR="009A003D" w:rsidRPr="009A003D" w:rsidRDefault="009A003D" w:rsidP="009A003D">
            <w:pPr>
              <w:widowControl w:val="0"/>
              <w:spacing w:before="120" w:line="276" w:lineRule="auto"/>
              <w:ind w:left="-58" w:right="-58"/>
              <w:jc w:val="center"/>
              <w:rPr>
                <w:b/>
                <w:color w:val="000000"/>
                <w:lang w:val="nl-NL"/>
              </w:rPr>
            </w:pPr>
            <w:r w:rsidRPr="009A003D">
              <w:rPr>
                <w:b/>
                <w:color w:val="000000"/>
                <w:lang w:val="fr-FR"/>
              </w:rPr>
              <w:t>Số giờ TC</w:t>
            </w:r>
          </w:p>
        </w:tc>
        <w:tc>
          <w:tcPr>
            <w:tcW w:w="1400" w:type="dxa"/>
            <w:tcBorders>
              <w:bottom w:val="single" w:sz="4" w:space="0" w:color="auto"/>
            </w:tcBorders>
            <w:shd w:val="clear" w:color="auto" w:fill="auto"/>
          </w:tcPr>
          <w:p w:rsidR="009A003D" w:rsidRPr="009A003D" w:rsidRDefault="009A003D" w:rsidP="009A003D">
            <w:pPr>
              <w:widowControl w:val="0"/>
              <w:spacing w:before="240" w:line="276" w:lineRule="auto"/>
              <w:ind w:left="-57" w:right="-57"/>
              <w:jc w:val="center"/>
              <w:rPr>
                <w:b/>
                <w:color w:val="000000"/>
                <w:lang w:val="nl-NL"/>
              </w:rPr>
            </w:pPr>
            <w:r w:rsidRPr="009A003D">
              <w:rPr>
                <w:b/>
                <w:color w:val="000000"/>
                <w:lang w:val="nl-NL"/>
              </w:rPr>
              <w:t>Nội dung chính</w:t>
            </w:r>
          </w:p>
        </w:tc>
        <w:tc>
          <w:tcPr>
            <w:tcW w:w="3780" w:type="dxa"/>
            <w:tcBorders>
              <w:bottom w:val="single" w:sz="4" w:space="0" w:color="auto"/>
            </w:tcBorders>
            <w:shd w:val="clear" w:color="auto" w:fill="auto"/>
          </w:tcPr>
          <w:p w:rsidR="009A003D" w:rsidRPr="009A003D" w:rsidRDefault="009A003D" w:rsidP="009A003D">
            <w:pPr>
              <w:widowControl w:val="0"/>
              <w:spacing w:before="240" w:line="276" w:lineRule="auto"/>
              <w:ind w:left="-57" w:right="-57"/>
              <w:jc w:val="center"/>
              <w:rPr>
                <w:b/>
                <w:color w:val="000000"/>
                <w:lang w:val="nl-NL"/>
              </w:rPr>
            </w:pPr>
            <w:r w:rsidRPr="009A003D">
              <w:rPr>
                <w:b/>
                <w:color w:val="000000"/>
                <w:lang w:val="nl-NL"/>
              </w:rPr>
              <w:t xml:space="preserve">Yêu cầu sinh viên                </w:t>
            </w:r>
            <w:r w:rsidR="009D39A5">
              <w:rPr>
                <w:b/>
                <w:color w:val="000000"/>
                <w:lang w:val="nl-NL"/>
              </w:rPr>
              <w:t xml:space="preserve">         </w:t>
            </w:r>
            <w:r w:rsidRPr="009A003D">
              <w:rPr>
                <w:b/>
                <w:color w:val="000000"/>
                <w:lang w:val="nl-NL"/>
              </w:rPr>
              <w:t xml:space="preserve"> chuẩn bị</w:t>
            </w:r>
          </w:p>
        </w:tc>
      </w:tr>
      <w:tr w:rsidR="00035811" w:rsidRPr="009A003D">
        <w:trPr>
          <w:trHeight w:val="667"/>
        </w:trPr>
        <w:tc>
          <w:tcPr>
            <w:tcW w:w="980" w:type="dxa"/>
            <w:shd w:val="clear" w:color="auto" w:fill="auto"/>
          </w:tcPr>
          <w:p w:rsidR="00035811" w:rsidRPr="009A003D" w:rsidRDefault="00035811" w:rsidP="009D39A5">
            <w:pPr>
              <w:widowControl w:val="0"/>
              <w:spacing w:before="120" w:line="276" w:lineRule="auto"/>
              <w:jc w:val="center"/>
              <w:rPr>
                <w:color w:val="000000"/>
              </w:rPr>
            </w:pPr>
            <w:r w:rsidRPr="009A003D">
              <w:rPr>
                <w:color w:val="000000"/>
              </w:rPr>
              <w:t>L</w:t>
            </w:r>
            <w:r w:rsidR="009A003D">
              <w:rPr>
                <w:color w:val="000000"/>
              </w:rPr>
              <w:t>í</w:t>
            </w:r>
            <w:r w:rsidRPr="009A003D">
              <w:rPr>
                <w:color w:val="000000"/>
              </w:rPr>
              <w:t xml:space="preserve"> thuyết </w:t>
            </w:r>
            <w:r w:rsidR="000B0B67" w:rsidRPr="009A003D">
              <w:rPr>
                <w:color w:val="000000"/>
              </w:rPr>
              <w:t>5</w:t>
            </w:r>
          </w:p>
        </w:tc>
        <w:tc>
          <w:tcPr>
            <w:tcW w:w="560" w:type="dxa"/>
            <w:tcBorders>
              <w:bottom w:val="single" w:sz="4" w:space="0" w:color="auto"/>
            </w:tcBorders>
            <w:shd w:val="clear" w:color="auto" w:fill="auto"/>
          </w:tcPr>
          <w:p w:rsidR="00035811" w:rsidRPr="009A003D" w:rsidRDefault="00035811" w:rsidP="009A003D">
            <w:pPr>
              <w:widowControl w:val="0"/>
              <w:spacing w:before="120" w:line="276" w:lineRule="auto"/>
              <w:ind w:left="-57" w:right="-57"/>
              <w:jc w:val="center"/>
              <w:rPr>
                <w:i/>
                <w:color w:val="000000"/>
              </w:rPr>
            </w:pPr>
            <w:r w:rsidRPr="009A003D">
              <w:rPr>
                <w:color w:val="000000"/>
              </w:rPr>
              <w:t>2 giờ TC</w:t>
            </w:r>
          </w:p>
        </w:tc>
        <w:tc>
          <w:tcPr>
            <w:tcW w:w="1400" w:type="dxa"/>
            <w:tcBorders>
              <w:bottom w:val="single" w:sz="4" w:space="0" w:color="auto"/>
            </w:tcBorders>
            <w:shd w:val="clear" w:color="auto" w:fill="auto"/>
          </w:tcPr>
          <w:p w:rsidR="00035811" w:rsidRPr="009A003D" w:rsidRDefault="00035811" w:rsidP="009A003D">
            <w:pPr>
              <w:widowControl w:val="0"/>
              <w:tabs>
                <w:tab w:val="left" w:pos="221"/>
              </w:tabs>
              <w:spacing w:before="120" w:line="276" w:lineRule="auto"/>
              <w:jc w:val="both"/>
              <w:rPr>
                <w:color w:val="000000"/>
              </w:rPr>
            </w:pPr>
            <w:r w:rsidRPr="009A003D">
              <w:rPr>
                <w:color w:val="000000"/>
              </w:rPr>
              <w:t xml:space="preserve">Giới thiệu về bối cảnh và quá trình gia nhập WTO của Việt </w:t>
            </w:r>
            <w:smartTag w:uri="urn:schemas-microsoft-com:office:smarttags" w:element="place">
              <w:smartTag w:uri="urn:schemas-microsoft-com:office:smarttags" w:element="country-region">
                <w:r w:rsidRPr="009A003D">
                  <w:rPr>
                    <w:color w:val="000000"/>
                  </w:rPr>
                  <w:t>Nam</w:t>
                </w:r>
              </w:smartTag>
            </w:smartTag>
            <w:r w:rsidRPr="009A003D">
              <w:rPr>
                <w:color w:val="000000"/>
              </w:rPr>
              <w:t>.</w:t>
            </w:r>
          </w:p>
        </w:tc>
        <w:tc>
          <w:tcPr>
            <w:tcW w:w="3780" w:type="dxa"/>
            <w:tcBorders>
              <w:bottom w:val="single" w:sz="4" w:space="0" w:color="auto"/>
            </w:tcBorders>
            <w:shd w:val="clear" w:color="auto" w:fill="auto"/>
          </w:tcPr>
          <w:p w:rsidR="00035811" w:rsidRPr="009A003D" w:rsidRDefault="00035811" w:rsidP="009A003D">
            <w:pPr>
              <w:widowControl w:val="0"/>
              <w:spacing w:before="120" w:line="276" w:lineRule="auto"/>
              <w:jc w:val="both"/>
              <w:rPr>
                <w:i/>
                <w:color w:val="000000"/>
              </w:rPr>
            </w:pPr>
            <w:r w:rsidRPr="009A003D">
              <w:rPr>
                <w:i/>
                <w:color w:val="000000"/>
              </w:rPr>
              <w:t>* Đọc:</w:t>
            </w:r>
          </w:p>
          <w:p w:rsidR="00035811" w:rsidRPr="009A003D" w:rsidRDefault="00035811" w:rsidP="009A003D">
            <w:pPr>
              <w:widowControl w:val="0"/>
              <w:spacing w:line="276" w:lineRule="auto"/>
              <w:jc w:val="both"/>
              <w:rPr>
                <w:color w:val="000000"/>
              </w:rPr>
            </w:pPr>
            <w:r w:rsidRPr="009A003D">
              <w:rPr>
                <w:color w:val="000000"/>
              </w:rPr>
              <w:t xml:space="preserve">- Chương VI Giáo trình quan hệ </w:t>
            </w:r>
            <w:r w:rsidRPr="009D39A5">
              <w:rPr>
                <w:color w:val="000000"/>
                <w:spacing w:val="-6"/>
              </w:rPr>
              <w:t>kinh tế quốc tế, Trường Đại học Luậ</w:t>
            </w:r>
            <w:r w:rsidR="007A6EF7" w:rsidRPr="009D39A5">
              <w:rPr>
                <w:color w:val="000000"/>
                <w:spacing w:val="-6"/>
              </w:rPr>
              <w:t>t</w:t>
            </w:r>
            <w:r w:rsidR="007A6EF7" w:rsidRPr="009A003D">
              <w:rPr>
                <w:color w:val="000000"/>
              </w:rPr>
              <w:t xml:space="preserve"> Hà Nội, Nxb. CAND, Hà Nội, 201</w:t>
            </w:r>
            <w:r w:rsidR="00A10F64" w:rsidRPr="009A003D">
              <w:rPr>
                <w:color w:val="000000"/>
              </w:rPr>
              <w:t>2</w:t>
            </w:r>
            <w:r w:rsidRPr="009A003D">
              <w:rPr>
                <w:color w:val="000000"/>
              </w:rPr>
              <w:t xml:space="preserve">. </w:t>
            </w:r>
          </w:p>
          <w:p w:rsidR="00035811" w:rsidRPr="009A003D" w:rsidRDefault="00035811" w:rsidP="009A003D">
            <w:pPr>
              <w:widowControl w:val="0"/>
              <w:spacing w:line="276" w:lineRule="auto"/>
              <w:jc w:val="both"/>
              <w:rPr>
                <w:color w:val="000000"/>
              </w:rPr>
            </w:pPr>
            <w:r w:rsidRPr="009A003D">
              <w:rPr>
                <w:color w:val="000000"/>
              </w:rPr>
              <w:t>- Giáo trình kinh tế quốc tế, Trường đại học kinh tế quốc dân Hà Nội, Nxb. Đại họ</w:t>
            </w:r>
            <w:r w:rsidR="007A6EF7" w:rsidRPr="009A003D">
              <w:rPr>
                <w:color w:val="000000"/>
              </w:rPr>
              <w:t>c kinh tế quốc dân, Hà Nội, 2010</w:t>
            </w:r>
            <w:r w:rsidRPr="009A003D">
              <w:rPr>
                <w:color w:val="000000"/>
              </w:rPr>
              <w:t>.</w:t>
            </w:r>
          </w:p>
        </w:tc>
      </w:tr>
      <w:tr w:rsidR="009D39A5" w:rsidRPr="009A003D">
        <w:trPr>
          <w:trHeight w:val="757"/>
        </w:trPr>
        <w:tc>
          <w:tcPr>
            <w:tcW w:w="980" w:type="dxa"/>
            <w:shd w:val="clear" w:color="auto" w:fill="auto"/>
          </w:tcPr>
          <w:p w:rsidR="009D39A5" w:rsidRPr="009A003D" w:rsidRDefault="009D39A5" w:rsidP="009D39A5">
            <w:pPr>
              <w:widowControl w:val="0"/>
              <w:spacing w:before="120" w:line="276" w:lineRule="auto"/>
              <w:ind w:left="-57" w:right="-57"/>
              <w:jc w:val="center"/>
              <w:rPr>
                <w:color w:val="000000"/>
              </w:rPr>
            </w:pPr>
            <w:r w:rsidRPr="009A003D">
              <w:rPr>
                <w:color w:val="000000"/>
              </w:rPr>
              <w:t>Seminar 9</w:t>
            </w:r>
          </w:p>
        </w:tc>
        <w:tc>
          <w:tcPr>
            <w:tcW w:w="560" w:type="dxa"/>
            <w:shd w:val="clear" w:color="auto" w:fill="auto"/>
          </w:tcPr>
          <w:p w:rsidR="009D39A5" w:rsidRPr="009A003D" w:rsidRDefault="009D39A5" w:rsidP="009A003D">
            <w:pPr>
              <w:widowControl w:val="0"/>
              <w:spacing w:before="120" w:line="276" w:lineRule="auto"/>
              <w:ind w:left="-57" w:right="-57"/>
              <w:jc w:val="center"/>
              <w:rPr>
                <w:b/>
                <w:color w:val="000000"/>
              </w:rPr>
            </w:pPr>
            <w:r w:rsidRPr="009A003D">
              <w:rPr>
                <w:color w:val="000000"/>
              </w:rPr>
              <w:t>1 giờ TC</w:t>
            </w:r>
          </w:p>
        </w:tc>
        <w:tc>
          <w:tcPr>
            <w:tcW w:w="1400" w:type="dxa"/>
            <w:tcBorders>
              <w:bottom w:val="single" w:sz="4" w:space="0" w:color="auto"/>
            </w:tcBorders>
            <w:shd w:val="clear" w:color="auto" w:fill="auto"/>
          </w:tcPr>
          <w:p w:rsidR="009D39A5" w:rsidRPr="009A003D" w:rsidRDefault="009D39A5" w:rsidP="009D39A5">
            <w:pPr>
              <w:widowControl w:val="0"/>
              <w:spacing w:before="120" w:line="276" w:lineRule="auto"/>
              <w:jc w:val="both"/>
              <w:rPr>
                <w:color w:val="000000"/>
              </w:rPr>
            </w:pPr>
            <w:r w:rsidRPr="009A003D">
              <w:rPr>
                <w:color w:val="000000"/>
              </w:rPr>
              <w:t xml:space="preserve">Thuyết trình </w:t>
            </w:r>
            <w:r w:rsidR="00A61121">
              <w:rPr>
                <w:color w:val="000000"/>
              </w:rPr>
              <w:t>BT</w:t>
            </w:r>
            <w:r w:rsidRPr="009A003D">
              <w:rPr>
                <w:color w:val="000000"/>
              </w:rPr>
              <w:t xml:space="preserve"> nhóm</w:t>
            </w:r>
          </w:p>
        </w:tc>
        <w:tc>
          <w:tcPr>
            <w:tcW w:w="3780" w:type="dxa"/>
            <w:vMerge w:val="restart"/>
            <w:shd w:val="clear" w:color="auto" w:fill="auto"/>
          </w:tcPr>
          <w:p w:rsidR="009D39A5" w:rsidRPr="009A003D" w:rsidRDefault="009D39A5" w:rsidP="009A003D">
            <w:pPr>
              <w:widowControl w:val="0"/>
              <w:spacing w:before="120" w:line="276" w:lineRule="auto"/>
              <w:jc w:val="both"/>
              <w:rPr>
                <w:i/>
              </w:rPr>
            </w:pPr>
            <w:r w:rsidRPr="009A003D">
              <w:rPr>
                <w:rFonts w:ascii=".VnTime" w:hAnsi=".VnTime"/>
              </w:rPr>
              <w:t xml:space="preserve"> </w:t>
            </w:r>
            <w:r w:rsidRPr="009A003D">
              <w:rPr>
                <w:i/>
              </w:rPr>
              <w:t>* Đọc:</w:t>
            </w:r>
          </w:p>
          <w:p w:rsidR="009D39A5" w:rsidRPr="00CF53D9" w:rsidRDefault="009D39A5" w:rsidP="009A003D">
            <w:pPr>
              <w:widowControl w:val="0"/>
              <w:spacing w:line="276" w:lineRule="auto"/>
              <w:jc w:val="both"/>
            </w:pPr>
            <w:r w:rsidRPr="009A003D">
              <w:t xml:space="preserve">- </w:t>
            </w:r>
            <w:r w:rsidRPr="00CF53D9">
              <w:t xml:space="preserve">Chương VI Giáo trình Quan hệ </w:t>
            </w:r>
            <w:r w:rsidRPr="00A61121">
              <w:rPr>
                <w:spacing w:val="-4"/>
              </w:rPr>
              <w:t>kinh tế quốc tế, Trường Đại học Luật</w:t>
            </w:r>
            <w:r w:rsidRPr="00CF53D9">
              <w:t xml:space="preserve"> Hà Nội, Nxb. CAND, Hà Nội, 2012. </w:t>
            </w:r>
          </w:p>
          <w:p w:rsidR="009D39A5" w:rsidRPr="00CF53D9" w:rsidRDefault="009D39A5" w:rsidP="009A003D">
            <w:pPr>
              <w:widowControl w:val="0"/>
              <w:spacing w:line="276" w:lineRule="auto"/>
              <w:jc w:val="both"/>
            </w:pPr>
            <w:r w:rsidRPr="00CF53D9">
              <w:t xml:space="preserve">- Giáo trình Kinh tế quốc tế, Trường </w:t>
            </w:r>
            <w:r w:rsidR="007D5932" w:rsidRPr="00CF53D9">
              <w:t>đ</w:t>
            </w:r>
            <w:r w:rsidRPr="00CF53D9">
              <w:t xml:space="preserve">ại học </w:t>
            </w:r>
            <w:r w:rsidR="007D5932" w:rsidRPr="00CF53D9">
              <w:t>k</w:t>
            </w:r>
            <w:r w:rsidRPr="00CF53D9">
              <w:t>inh tế</w:t>
            </w:r>
            <w:r w:rsidR="007D5932" w:rsidRPr="00CF53D9">
              <w:t xml:space="preserve"> quốc dân Hà Nội, Nxb. Đại học k</w:t>
            </w:r>
            <w:r w:rsidRPr="00CF53D9">
              <w:t>inh tế quốc dân, Hà Nội, 2010.</w:t>
            </w:r>
          </w:p>
          <w:p w:rsidR="009D39A5" w:rsidRPr="00CF53D9" w:rsidRDefault="009D39A5" w:rsidP="009A003D">
            <w:pPr>
              <w:widowControl w:val="0"/>
              <w:spacing w:line="276" w:lineRule="auto"/>
              <w:jc w:val="both"/>
            </w:pPr>
            <w:r w:rsidRPr="00CF53D9">
              <w:t xml:space="preserve">- Giáo trình song ngữ Anh-Việt, International Trade and Business </w:t>
            </w:r>
            <w:r w:rsidRPr="00A61121">
              <w:rPr>
                <w:spacing w:val="-4"/>
              </w:rPr>
              <w:t>Law, Hanoi Law University, People’s</w:t>
            </w:r>
            <w:r w:rsidRPr="00CF53D9">
              <w:t xml:space="preserve"> Public Security Publishing House, Hanoi, 2012.</w:t>
            </w:r>
          </w:p>
          <w:p w:rsidR="009D39A5" w:rsidRPr="00CF53D9" w:rsidRDefault="009D39A5" w:rsidP="009A003D">
            <w:pPr>
              <w:widowControl w:val="0"/>
              <w:spacing w:line="276" w:lineRule="auto"/>
              <w:jc w:val="both"/>
            </w:pPr>
            <w:r w:rsidRPr="00CF53D9">
              <w:t xml:space="preserve">-  Quan hệ kinh tế quốc tế, PGS. TS. Võ Thanh Thu, Nxb. Thống kê, Hà Nội, 2008. </w:t>
            </w:r>
          </w:p>
          <w:p w:rsidR="009D39A5" w:rsidRPr="009A003D" w:rsidRDefault="009D39A5" w:rsidP="009A003D">
            <w:pPr>
              <w:spacing w:line="276" w:lineRule="auto"/>
              <w:jc w:val="both"/>
              <w:rPr>
                <w:rFonts w:ascii=".VnTime" w:hAnsi=".VnTime"/>
                <w:b/>
              </w:rPr>
            </w:pPr>
            <w:r w:rsidRPr="00CF53D9">
              <w:rPr>
                <w:lang w:val="pl-PL"/>
              </w:rPr>
              <w:t>- Việt Nam và tiến trình gia nhập WTO, Đại học quốc</w:t>
            </w:r>
            <w:r w:rsidRPr="009A003D">
              <w:rPr>
                <w:lang w:val="pl-PL"/>
              </w:rPr>
              <w:t xml:space="preserve"> gia Hà Nội, Nxb. Thế giới, Hà Nội, 2005.</w:t>
            </w:r>
            <w:r w:rsidRPr="009A003D">
              <w:rPr>
                <w:rFonts w:ascii=".VnTime" w:hAnsi=".VnTime"/>
              </w:rPr>
              <w:t xml:space="preserve"> </w:t>
            </w:r>
          </w:p>
        </w:tc>
      </w:tr>
      <w:tr w:rsidR="009D39A5" w:rsidRPr="009A003D">
        <w:trPr>
          <w:trHeight w:val="222"/>
        </w:trPr>
        <w:tc>
          <w:tcPr>
            <w:tcW w:w="980" w:type="dxa"/>
            <w:vMerge w:val="restart"/>
            <w:shd w:val="clear" w:color="auto" w:fill="auto"/>
          </w:tcPr>
          <w:p w:rsidR="009D39A5" w:rsidRPr="009A003D" w:rsidRDefault="009D39A5" w:rsidP="00A96449">
            <w:pPr>
              <w:widowControl w:val="0"/>
              <w:spacing w:before="120" w:line="276" w:lineRule="auto"/>
              <w:ind w:left="-57" w:right="-57"/>
              <w:jc w:val="center"/>
              <w:rPr>
                <w:color w:val="000000"/>
              </w:rPr>
            </w:pPr>
            <w:r w:rsidRPr="009A003D">
              <w:rPr>
                <w:color w:val="000000"/>
              </w:rPr>
              <w:t>Seminar 10</w:t>
            </w:r>
          </w:p>
        </w:tc>
        <w:tc>
          <w:tcPr>
            <w:tcW w:w="560" w:type="dxa"/>
            <w:vMerge w:val="restart"/>
            <w:shd w:val="clear" w:color="auto" w:fill="auto"/>
          </w:tcPr>
          <w:p w:rsidR="009D39A5" w:rsidRPr="009A003D" w:rsidRDefault="009D39A5" w:rsidP="009A003D">
            <w:pPr>
              <w:widowControl w:val="0"/>
              <w:spacing w:line="276" w:lineRule="auto"/>
              <w:ind w:left="-57" w:right="-57"/>
              <w:jc w:val="center"/>
              <w:rPr>
                <w:color w:val="000000"/>
              </w:rPr>
            </w:pPr>
            <w:r w:rsidRPr="009A003D">
              <w:rPr>
                <w:color w:val="000000"/>
              </w:rPr>
              <w:t>1 giờ TC</w:t>
            </w:r>
          </w:p>
        </w:tc>
        <w:tc>
          <w:tcPr>
            <w:tcW w:w="1400" w:type="dxa"/>
            <w:tcBorders>
              <w:bottom w:val="nil"/>
            </w:tcBorders>
            <w:shd w:val="clear" w:color="auto" w:fill="auto"/>
          </w:tcPr>
          <w:p w:rsidR="009D39A5" w:rsidRPr="009A003D" w:rsidRDefault="009D39A5" w:rsidP="009D39A5">
            <w:pPr>
              <w:widowControl w:val="0"/>
              <w:spacing w:before="120" w:line="276" w:lineRule="auto"/>
              <w:ind w:left="-57" w:right="-57"/>
              <w:jc w:val="both"/>
              <w:rPr>
                <w:color w:val="000000"/>
              </w:rPr>
            </w:pPr>
            <w:r w:rsidRPr="009A003D">
              <w:rPr>
                <w:color w:val="000000"/>
              </w:rPr>
              <w:t xml:space="preserve">Thuyết trình BT nhóm </w:t>
            </w:r>
          </w:p>
          <w:p w:rsidR="009D39A5" w:rsidRPr="00CF53D9" w:rsidRDefault="009D39A5" w:rsidP="009D39A5">
            <w:pPr>
              <w:widowControl w:val="0"/>
              <w:spacing w:line="276" w:lineRule="auto"/>
              <w:ind w:left="-57" w:right="-57"/>
              <w:jc w:val="both"/>
              <w:rPr>
                <w:color w:val="000000"/>
              </w:rPr>
            </w:pPr>
            <w:r w:rsidRPr="00CF53D9">
              <w:rPr>
                <w:b/>
                <w:color w:val="000000"/>
                <w:lang w:val="it-IT"/>
              </w:rPr>
              <w:t>* Nộp BT lớn</w:t>
            </w:r>
          </w:p>
        </w:tc>
        <w:tc>
          <w:tcPr>
            <w:tcW w:w="3780" w:type="dxa"/>
            <w:vMerge/>
            <w:shd w:val="clear" w:color="auto" w:fill="auto"/>
          </w:tcPr>
          <w:p w:rsidR="009D39A5" w:rsidRPr="009A003D" w:rsidRDefault="009D39A5" w:rsidP="009A003D">
            <w:pPr>
              <w:widowControl w:val="0"/>
              <w:spacing w:line="276" w:lineRule="auto"/>
              <w:jc w:val="both"/>
              <w:rPr>
                <w:color w:val="000000"/>
                <w:lang w:val="vi-VN"/>
              </w:rPr>
            </w:pPr>
          </w:p>
        </w:tc>
      </w:tr>
      <w:tr w:rsidR="009D39A5" w:rsidRPr="009A003D">
        <w:trPr>
          <w:trHeight w:val="367"/>
        </w:trPr>
        <w:tc>
          <w:tcPr>
            <w:tcW w:w="980" w:type="dxa"/>
            <w:vMerge/>
            <w:shd w:val="clear" w:color="auto" w:fill="auto"/>
          </w:tcPr>
          <w:p w:rsidR="009D39A5" w:rsidRPr="009A003D" w:rsidRDefault="009D39A5" w:rsidP="00A96449">
            <w:pPr>
              <w:widowControl w:val="0"/>
              <w:spacing w:before="120" w:line="276" w:lineRule="auto"/>
              <w:ind w:left="-57" w:right="-57"/>
              <w:jc w:val="center"/>
              <w:rPr>
                <w:color w:val="000000"/>
              </w:rPr>
            </w:pPr>
          </w:p>
        </w:tc>
        <w:tc>
          <w:tcPr>
            <w:tcW w:w="560" w:type="dxa"/>
            <w:vMerge/>
            <w:shd w:val="clear" w:color="auto" w:fill="auto"/>
          </w:tcPr>
          <w:p w:rsidR="009D39A5" w:rsidRPr="009A003D" w:rsidRDefault="009D39A5" w:rsidP="009D39A5">
            <w:pPr>
              <w:widowControl w:val="0"/>
              <w:spacing w:before="120" w:line="276" w:lineRule="auto"/>
              <w:ind w:left="-57" w:right="-57"/>
              <w:jc w:val="center"/>
              <w:rPr>
                <w:color w:val="000000"/>
              </w:rPr>
            </w:pPr>
          </w:p>
        </w:tc>
        <w:tc>
          <w:tcPr>
            <w:tcW w:w="1400" w:type="dxa"/>
            <w:tcBorders>
              <w:top w:val="nil"/>
            </w:tcBorders>
            <w:shd w:val="clear" w:color="auto" w:fill="auto"/>
          </w:tcPr>
          <w:p w:rsidR="009D39A5" w:rsidRPr="009A003D" w:rsidRDefault="009D39A5" w:rsidP="00A96449">
            <w:pPr>
              <w:widowControl w:val="0"/>
              <w:spacing w:line="276" w:lineRule="auto"/>
              <w:ind w:left="-57" w:right="-57"/>
              <w:jc w:val="both"/>
              <w:rPr>
                <w:color w:val="000000"/>
              </w:rPr>
            </w:pPr>
          </w:p>
        </w:tc>
        <w:tc>
          <w:tcPr>
            <w:tcW w:w="3780" w:type="dxa"/>
            <w:vMerge/>
            <w:shd w:val="clear" w:color="auto" w:fill="auto"/>
          </w:tcPr>
          <w:p w:rsidR="009D39A5" w:rsidRPr="009A003D" w:rsidRDefault="009D39A5" w:rsidP="009A003D">
            <w:pPr>
              <w:widowControl w:val="0"/>
              <w:spacing w:before="120" w:line="276" w:lineRule="auto"/>
              <w:jc w:val="both"/>
              <w:rPr>
                <w:color w:val="000000"/>
                <w:lang w:val="vi-VN"/>
              </w:rPr>
            </w:pPr>
          </w:p>
        </w:tc>
      </w:tr>
      <w:tr w:rsidR="009D39A5" w:rsidRPr="009A003D">
        <w:tc>
          <w:tcPr>
            <w:tcW w:w="980" w:type="dxa"/>
            <w:shd w:val="clear" w:color="auto" w:fill="auto"/>
          </w:tcPr>
          <w:p w:rsidR="009D39A5" w:rsidRPr="009A003D" w:rsidRDefault="009D39A5" w:rsidP="009D39A5">
            <w:pPr>
              <w:widowControl w:val="0"/>
              <w:spacing w:before="120" w:line="271" w:lineRule="auto"/>
              <w:jc w:val="center"/>
              <w:rPr>
                <w:color w:val="000000"/>
                <w:lang w:val="fr-FR"/>
              </w:rPr>
            </w:pPr>
            <w:r w:rsidRPr="009A003D">
              <w:rPr>
                <w:color w:val="000000"/>
                <w:lang w:val="fr-FR"/>
              </w:rPr>
              <w:lastRenderedPageBreak/>
              <w:t>LVN</w:t>
            </w:r>
          </w:p>
        </w:tc>
        <w:tc>
          <w:tcPr>
            <w:tcW w:w="560" w:type="dxa"/>
            <w:shd w:val="clear" w:color="auto" w:fill="auto"/>
          </w:tcPr>
          <w:p w:rsidR="009D39A5" w:rsidRPr="009A003D" w:rsidRDefault="009D39A5" w:rsidP="009D39A5">
            <w:pPr>
              <w:widowControl w:val="0"/>
              <w:spacing w:before="120" w:line="271" w:lineRule="auto"/>
              <w:ind w:left="-57" w:right="-57"/>
              <w:jc w:val="center"/>
              <w:rPr>
                <w:color w:val="000000"/>
              </w:rPr>
            </w:pPr>
            <w:r w:rsidRPr="009A003D">
              <w:rPr>
                <w:color w:val="000000"/>
              </w:rPr>
              <w:t>2 giờ TC</w:t>
            </w:r>
          </w:p>
        </w:tc>
        <w:tc>
          <w:tcPr>
            <w:tcW w:w="1400" w:type="dxa"/>
            <w:shd w:val="clear" w:color="auto" w:fill="auto"/>
          </w:tcPr>
          <w:p w:rsidR="009D39A5" w:rsidRPr="009A003D" w:rsidRDefault="009D39A5" w:rsidP="009D39A5">
            <w:pPr>
              <w:widowControl w:val="0"/>
              <w:spacing w:before="120" w:line="271" w:lineRule="auto"/>
              <w:jc w:val="both"/>
              <w:rPr>
                <w:color w:val="000000"/>
              </w:rPr>
            </w:pPr>
            <w:r w:rsidRPr="009A003D">
              <w:rPr>
                <w:color w:val="000000"/>
              </w:rPr>
              <w:t>Thảo luận, giải quyết BT nhóm.</w:t>
            </w:r>
          </w:p>
        </w:tc>
        <w:tc>
          <w:tcPr>
            <w:tcW w:w="3780" w:type="dxa"/>
            <w:shd w:val="clear" w:color="auto" w:fill="auto"/>
          </w:tcPr>
          <w:p w:rsidR="009D39A5" w:rsidRPr="009A003D" w:rsidRDefault="009D39A5" w:rsidP="009D39A5">
            <w:pPr>
              <w:widowControl w:val="0"/>
              <w:spacing w:before="120" w:line="271" w:lineRule="auto"/>
              <w:jc w:val="both"/>
              <w:rPr>
                <w:color w:val="000000"/>
              </w:rPr>
            </w:pPr>
            <w:r w:rsidRPr="009A003D">
              <w:rPr>
                <w:color w:val="000000"/>
                <w:lang w:val="vi-VN"/>
              </w:rPr>
              <w:t>- Đọc tài liệu</w:t>
            </w:r>
            <w:r w:rsidRPr="009A003D">
              <w:rPr>
                <w:color w:val="000000"/>
              </w:rPr>
              <w:t>.</w:t>
            </w:r>
          </w:p>
          <w:p w:rsidR="009D39A5" w:rsidRPr="009A003D" w:rsidRDefault="009D39A5" w:rsidP="009D39A5">
            <w:pPr>
              <w:widowControl w:val="0"/>
              <w:spacing w:line="271" w:lineRule="auto"/>
              <w:ind w:right="-113"/>
              <w:jc w:val="both"/>
              <w:rPr>
                <w:color w:val="000000"/>
              </w:rPr>
            </w:pPr>
            <w:r w:rsidRPr="009A003D">
              <w:rPr>
                <w:color w:val="000000"/>
                <w:lang w:val="vi-VN"/>
              </w:rPr>
              <w:t>- Chuẩn bị nội dung thảo luận</w:t>
            </w:r>
            <w:r w:rsidRPr="009A003D">
              <w:rPr>
                <w:color w:val="000000"/>
              </w:rPr>
              <w:t>.</w:t>
            </w:r>
          </w:p>
          <w:p w:rsidR="009D39A5" w:rsidRPr="009A003D" w:rsidRDefault="009D39A5" w:rsidP="009D39A5">
            <w:pPr>
              <w:widowControl w:val="0"/>
              <w:spacing w:line="271" w:lineRule="auto"/>
              <w:jc w:val="both"/>
              <w:rPr>
                <w:b/>
                <w:color w:val="000000"/>
                <w:lang w:val="pt-BR"/>
              </w:rPr>
            </w:pPr>
            <w:r w:rsidRPr="009A003D">
              <w:rPr>
                <w:color w:val="000000"/>
                <w:lang w:val="pt-BR"/>
              </w:rPr>
              <w:t>- Đưa ra quan điểm cá nhân.</w:t>
            </w:r>
          </w:p>
        </w:tc>
      </w:tr>
      <w:tr w:rsidR="009D39A5" w:rsidRPr="009A003D">
        <w:tc>
          <w:tcPr>
            <w:tcW w:w="980" w:type="dxa"/>
            <w:shd w:val="clear" w:color="auto" w:fill="auto"/>
          </w:tcPr>
          <w:p w:rsidR="009D39A5" w:rsidRPr="009A003D" w:rsidRDefault="009D39A5" w:rsidP="009D39A5">
            <w:pPr>
              <w:widowControl w:val="0"/>
              <w:spacing w:before="120" w:line="271" w:lineRule="auto"/>
              <w:ind w:left="-57" w:right="-57"/>
              <w:jc w:val="center"/>
              <w:rPr>
                <w:color w:val="000000"/>
                <w:lang w:val="fr-FR"/>
              </w:rPr>
            </w:pPr>
            <w:r w:rsidRPr="009A003D">
              <w:rPr>
                <w:color w:val="000000"/>
                <w:lang w:val="fr-FR"/>
              </w:rPr>
              <w:t>Tự NC</w:t>
            </w:r>
          </w:p>
        </w:tc>
        <w:tc>
          <w:tcPr>
            <w:tcW w:w="560" w:type="dxa"/>
            <w:shd w:val="clear" w:color="auto" w:fill="auto"/>
          </w:tcPr>
          <w:p w:rsidR="009D39A5" w:rsidRPr="009A003D" w:rsidRDefault="009D39A5" w:rsidP="009D39A5">
            <w:pPr>
              <w:widowControl w:val="0"/>
              <w:spacing w:before="120" w:line="271" w:lineRule="auto"/>
              <w:ind w:left="-57" w:right="-57" w:hanging="51"/>
              <w:jc w:val="center"/>
              <w:rPr>
                <w:color w:val="000000"/>
                <w:lang w:val="fr-FR"/>
              </w:rPr>
            </w:pPr>
            <w:r w:rsidRPr="009A003D">
              <w:rPr>
                <w:color w:val="000000"/>
                <w:lang w:val="fr-FR"/>
              </w:rPr>
              <w:t>2 Giờ TC</w:t>
            </w:r>
          </w:p>
        </w:tc>
        <w:tc>
          <w:tcPr>
            <w:tcW w:w="1400" w:type="dxa"/>
            <w:shd w:val="clear" w:color="auto" w:fill="auto"/>
          </w:tcPr>
          <w:p w:rsidR="009D39A5" w:rsidRPr="009A003D" w:rsidRDefault="009D39A5" w:rsidP="009D39A5">
            <w:pPr>
              <w:spacing w:before="120" w:line="271" w:lineRule="auto"/>
              <w:jc w:val="both"/>
              <w:rPr>
                <w:color w:val="000000"/>
                <w:lang w:val="it-IT"/>
              </w:rPr>
            </w:pPr>
            <w:r w:rsidRPr="009A003D">
              <w:rPr>
                <w:color w:val="000000"/>
                <w:lang w:val="it-IT"/>
              </w:rPr>
              <w:t>Quan hệ kinh tế song phương giữa Việt Nam và EU, Mỹ, Trung Quốc</w:t>
            </w:r>
          </w:p>
        </w:tc>
        <w:tc>
          <w:tcPr>
            <w:tcW w:w="3780" w:type="dxa"/>
            <w:shd w:val="clear" w:color="auto" w:fill="auto"/>
          </w:tcPr>
          <w:p w:rsidR="009D39A5" w:rsidRPr="009A003D" w:rsidRDefault="009D39A5" w:rsidP="009D39A5">
            <w:pPr>
              <w:widowControl w:val="0"/>
              <w:spacing w:before="120" w:line="271" w:lineRule="auto"/>
              <w:jc w:val="both"/>
              <w:rPr>
                <w:i/>
                <w:color w:val="000000"/>
                <w:lang w:val="it-IT"/>
              </w:rPr>
            </w:pPr>
            <w:r w:rsidRPr="009A003D">
              <w:rPr>
                <w:i/>
                <w:color w:val="000000"/>
                <w:lang w:val="it-IT"/>
              </w:rPr>
              <w:t>* Đọc:</w:t>
            </w:r>
          </w:p>
          <w:p w:rsidR="009D39A5" w:rsidRPr="00CF53D9" w:rsidRDefault="009D39A5" w:rsidP="009D39A5">
            <w:pPr>
              <w:widowControl w:val="0"/>
              <w:spacing w:line="271" w:lineRule="auto"/>
              <w:jc w:val="both"/>
              <w:rPr>
                <w:lang w:val="it-IT"/>
              </w:rPr>
            </w:pPr>
            <w:r w:rsidRPr="009A003D">
              <w:rPr>
                <w:lang w:val="it-IT"/>
              </w:rPr>
              <w:t xml:space="preserve">- </w:t>
            </w:r>
            <w:r w:rsidRPr="00CF53D9">
              <w:rPr>
                <w:lang w:val="it-IT"/>
              </w:rPr>
              <w:t xml:space="preserve">Chương VI Giáo trình Quan hệ </w:t>
            </w:r>
            <w:r w:rsidRPr="00A61121">
              <w:rPr>
                <w:spacing w:val="-4"/>
                <w:lang w:val="it-IT"/>
              </w:rPr>
              <w:t>kinh tế quốc tế, Trường Đại học Luật</w:t>
            </w:r>
            <w:r w:rsidRPr="00CF53D9">
              <w:rPr>
                <w:lang w:val="it-IT"/>
              </w:rPr>
              <w:t xml:space="preserve"> Hà Nội, Nxb. CAND, Hà Nội, 2012. </w:t>
            </w:r>
          </w:p>
          <w:p w:rsidR="009D39A5" w:rsidRPr="00CF53D9" w:rsidRDefault="009D39A5" w:rsidP="009D39A5">
            <w:pPr>
              <w:pStyle w:val="gtr"/>
              <w:widowControl w:val="0"/>
              <w:spacing w:after="0" w:line="271" w:lineRule="auto"/>
              <w:ind w:firstLine="0"/>
              <w:rPr>
                <w:rFonts w:ascii="Times New Roman" w:hAnsi="Times New Roman"/>
                <w:color w:val="000000"/>
                <w:sz w:val="24"/>
                <w:lang w:val="it-IT"/>
              </w:rPr>
            </w:pPr>
            <w:r w:rsidRPr="00CF53D9">
              <w:rPr>
                <w:rFonts w:ascii="Times New Roman" w:hAnsi="Times New Roman"/>
                <w:color w:val="000000"/>
                <w:sz w:val="24"/>
                <w:lang w:val="it-IT"/>
              </w:rPr>
              <w:t>- Các văn kiện gia nhập Tổ chức thương mại thế giới (WTO) của Việt Nam, Uỷ ban quốc gia về hợp tác kinh tế quốc tế, 2006.</w:t>
            </w:r>
          </w:p>
          <w:p w:rsidR="009D39A5" w:rsidRPr="009A003D" w:rsidRDefault="009D39A5" w:rsidP="009D39A5">
            <w:pPr>
              <w:widowControl w:val="0"/>
              <w:spacing w:line="271" w:lineRule="auto"/>
              <w:jc w:val="both"/>
              <w:rPr>
                <w:color w:val="000000"/>
                <w:lang w:val="vi-VN"/>
              </w:rPr>
            </w:pPr>
            <w:r w:rsidRPr="00CF53D9">
              <w:rPr>
                <w:color w:val="000000"/>
                <w:lang w:val="it-IT"/>
              </w:rPr>
              <w:t>- Các trang web của W</w:t>
            </w:r>
            <w:r w:rsidRPr="009A003D">
              <w:rPr>
                <w:color w:val="000000"/>
                <w:lang w:val="it-IT"/>
              </w:rPr>
              <w:t xml:space="preserve">TO và Hội </w:t>
            </w:r>
            <w:r w:rsidRPr="009D39A5">
              <w:rPr>
                <w:color w:val="000000"/>
                <w:spacing w:val="-6"/>
                <w:lang w:val="it-IT"/>
              </w:rPr>
              <w:t>đồng thương mại Việt Nam - Hoa Kỳ</w:t>
            </w:r>
            <w:r w:rsidRPr="009A003D">
              <w:rPr>
                <w:color w:val="000000"/>
                <w:lang w:val="it-IT"/>
              </w:rPr>
              <w:t>.</w:t>
            </w:r>
          </w:p>
        </w:tc>
      </w:tr>
      <w:tr w:rsidR="009D39A5" w:rsidRPr="009A003D">
        <w:tc>
          <w:tcPr>
            <w:tcW w:w="980" w:type="dxa"/>
            <w:shd w:val="clear" w:color="auto" w:fill="auto"/>
          </w:tcPr>
          <w:p w:rsidR="009D39A5" w:rsidRPr="009A003D" w:rsidRDefault="009D39A5" w:rsidP="009D39A5">
            <w:pPr>
              <w:widowControl w:val="0"/>
              <w:spacing w:before="120" w:line="271" w:lineRule="auto"/>
              <w:jc w:val="center"/>
              <w:rPr>
                <w:color w:val="000000"/>
                <w:lang w:val="fr-FR"/>
              </w:rPr>
            </w:pPr>
            <w:r w:rsidRPr="009A003D">
              <w:rPr>
                <w:color w:val="000000"/>
                <w:lang w:val="fr-FR"/>
              </w:rPr>
              <w:t>Tư vấn</w:t>
            </w:r>
          </w:p>
        </w:tc>
        <w:tc>
          <w:tcPr>
            <w:tcW w:w="5740" w:type="dxa"/>
            <w:gridSpan w:val="3"/>
            <w:shd w:val="clear" w:color="auto" w:fill="auto"/>
          </w:tcPr>
          <w:p w:rsidR="009D39A5" w:rsidRPr="009A003D" w:rsidRDefault="009D39A5" w:rsidP="009D39A5">
            <w:pPr>
              <w:spacing w:before="120" w:line="271" w:lineRule="auto"/>
              <w:ind w:left="153" w:hanging="153"/>
              <w:jc w:val="both"/>
              <w:rPr>
                <w:i/>
                <w:color w:val="000000"/>
                <w:lang w:val="vi-VN"/>
              </w:rPr>
            </w:pPr>
            <w:r w:rsidRPr="009A003D">
              <w:rPr>
                <w:i/>
                <w:color w:val="000000"/>
                <w:lang w:val="vi-VN"/>
              </w:rPr>
              <w:t xml:space="preserve">- Nội dung: Giải đáp, tư vấn về nội dung và phương pháp học tập; chỉ dẫn khai thác các nguồn tài liệu,… </w:t>
            </w:r>
          </w:p>
          <w:p w:rsidR="009D39A5" w:rsidRPr="009A003D" w:rsidRDefault="009D39A5" w:rsidP="009D39A5">
            <w:pPr>
              <w:spacing w:line="271" w:lineRule="auto"/>
              <w:jc w:val="both"/>
              <w:rPr>
                <w:i/>
                <w:color w:val="000000"/>
                <w:lang w:val="vi-VN"/>
              </w:rPr>
            </w:pPr>
            <w:r w:rsidRPr="009A003D">
              <w:rPr>
                <w:i/>
                <w:color w:val="000000"/>
                <w:lang w:val="vi-VN"/>
              </w:rPr>
              <w:t xml:space="preserve">- Thời gian: </w:t>
            </w:r>
            <w:r w:rsidRPr="00707400">
              <w:rPr>
                <w:i/>
                <w:color w:val="000000"/>
                <w:lang w:val="vi-VN"/>
              </w:rPr>
              <w:t xml:space="preserve">8h00 – 9h00 thứ </w:t>
            </w:r>
            <w:r w:rsidR="00706F04" w:rsidRPr="00707400">
              <w:rPr>
                <w:i/>
                <w:color w:val="000000"/>
                <w:lang w:val="vi-VN"/>
              </w:rPr>
              <w:t>ba</w:t>
            </w:r>
            <w:r w:rsidRPr="00707400">
              <w:rPr>
                <w:i/>
                <w:color w:val="000000"/>
                <w:lang w:val="vi-VN"/>
              </w:rPr>
              <w:t xml:space="preserve"> hàng tuần.</w:t>
            </w:r>
          </w:p>
          <w:p w:rsidR="009D39A5" w:rsidRPr="009A003D" w:rsidRDefault="009D39A5" w:rsidP="009D39A5">
            <w:pPr>
              <w:spacing w:line="271" w:lineRule="auto"/>
              <w:ind w:left="153" w:hanging="153"/>
              <w:jc w:val="both"/>
              <w:rPr>
                <w:i/>
                <w:color w:val="000000"/>
                <w:lang w:val="vi-VN"/>
              </w:rPr>
            </w:pPr>
            <w:r w:rsidRPr="009A003D">
              <w:rPr>
                <w:i/>
                <w:color w:val="000000"/>
                <w:lang w:val="vi-VN"/>
              </w:rPr>
              <w:t>- Địa điểm: Văn phòng Khoa pháp luật thương mại quốc tế (Tầng 3, Phòng A307)</w:t>
            </w:r>
          </w:p>
        </w:tc>
      </w:tr>
      <w:tr w:rsidR="009D39A5" w:rsidRPr="00707400">
        <w:tc>
          <w:tcPr>
            <w:tcW w:w="980" w:type="dxa"/>
            <w:shd w:val="clear" w:color="auto" w:fill="auto"/>
          </w:tcPr>
          <w:p w:rsidR="009D39A5" w:rsidRPr="009A003D" w:rsidRDefault="009D39A5" w:rsidP="009D39A5">
            <w:pPr>
              <w:widowControl w:val="0"/>
              <w:spacing w:before="120" w:line="271" w:lineRule="auto"/>
              <w:jc w:val="center"/>
              <w:rPr>
                <w:color w:val="000000"/>
                <w:lang w:val="fr-FR"/>
              </w:rPr>
            </w:pPr>
            <w:r w:rsidRPr="009A003D">
              <w:rPr>
                <w:color w:val="000000"/>
                <w:lang w:val="fr-FR"/>
              </w:rPr>
              <w:t>KTĐG</w:t>
            </w:r>
          </w:p>
        </w:tc>
        <w:tc>
          <w:tcPr>
            <w:tcW w:w="5740" w:type="dxa"/>
            <w:gridSpan w:val="3"/>
            <w:shd w:val="clear" w:color="auto" w:fill="auto"/>
          </w:tcPr>
          <w:p w:rsidR="009D39A5" w:rsidRPr="009A003D" w:rsidRDefault="009D39A5" w:rsidP="009D39A5">
            <w:pPr>
              <w:widowControl w:val="0"/>
              <w:spacing w:before="120" w:line="271" w:lineRule="auto"/>
              <w:jc w:val="both"/>
              <w:rPr>
                <w:color w:val="000000"/>
                <w:lang w:val="fr-FR"/>
              </w:rPr>
            </w:pPr>
            <w:r w:rsidRPr="009A003D">
              <w:rPr>
                <w:color w:val="000000"/>
                <w:lang w:val="fr-FR"/>
              </w:rPr>
              <w:t>- Thuyết trình</w:t>
            </w:r>
            <w:r w:rsidRPr="009A003D">
              <w:rPr>
                <w:rFonts w:ascii=".VnTime" w:hAnsi=".VnTime"/>
                <w:color w:val="000000"/>
                <w:lang w:val="fr-FR"/>
              </w:rPr>
              <w:t xml:space="preserve"> </w:t>
            </w:r>
            <w:r w:rsidRPr="009A003D">
              <w:rPr>
                <w:color w:val="000000"/>
                <w:lang w:val="fr-FR"/>
              </w:rPr>
              <w:t>BT nhóm vào giờ seminar 9 và 10</w:t>
            </w:r>
          </w:p>
          <w:p w:rsidR="009D39A5" w:rsidRPr="00707400" w:rsidRDefault="009D39A5" w:rsidP="009D39A5">
            <w:pPr>
              <w:widowControl w:val="0"/>
              <w:spacing w:line="271" w:lineRule="auto"/>
              <w:jc w:val="both"/>
              <w:rPr>
                <w:color w:val="000000"/>
                <w:lang w:val="fr-FR"/>
              </w:rPr>
            </w:pPr>
            <w:r w:rsidRPr="00707400">
              <w:rPr>
                <w:color w:val="000000"/>
                <w:lang w:val="fr-FR"/>
              </w:rPr>
              <w:t xml:space="preserve">- </w:t>
            </w:r>
            <w:r w:rsidRPr="009A003D">
              <w:rPr>
                <w:color w:val="000000"/>
                <w:lang w:val="vi-VN"/>
              </w:rPr>
              <w:t>Nộp BT</w:t>
            </w:r>
            <w:r w:rsidRPr="00707400">
              <w:rPr>
                <w:color w:val="000000"/>
                <w:lang w:val="fr-FR"/>
              </w:rPr>
              <w:t xml:space="preserve"> lớn vào giờ seminar 10.</w:t>
            </w:r>
          </w:p>
        </w:tc>
      </w:tr>
    </w:tbl>
    <w:p w:rsidR="00FD579F" w:rsidRPr="009A003D" w:rsidRDefault="0084541E" w:rsidP="009D39A5">
      <w:pPr>
        <w:pStyle w:val="Heading1"/>
        <w:tabs>
          <w:tab w:val="left" w:pos="284"/>
        </w:tabs>
        <w:spacing w:before="100" w:beforeAutospacing="1" w:after="0" w:line="271" w:lineRule="auto"/>
        <w:rPr>
          <w:rFonts w:ascii="Times New Roman" w:hAnsi="Times New Roman"/>
          <w:sz w:val="24"/>
          <w:szCs w:val="24"/>
          <w:lang w:val="sv-SE"/>
        </w:rPr>
      </w:pPr>
      <w:bookmarkStart w:id="9" w:name="_Toc423723835"/>
      <w:r w:rsidRPr="009A003D">
        <w:rPr>
          <w:rFonts w:ascii="Times New Roman" w:hAnsi="Times New Roman"/>
          <w:sz w:val="24"/>
          <w:szCs w:val="24"/>
          <w:lang w:val="sv-SE"/>
        </w:rPr>
        <w:t>9</w:t>
      </w:r>
      <w:r w:rsidR="00FD579F" w:rsidRPr="009A003D">
        <w:rPr>
          <w:rFonts w:ascii="Times New Roman" w:hAnsi="Times New Roman"/>
          <w:sz w:val="24"/>
          <w:szCs w:val="24"/>
          <w:lang w:val="sv-SE"/>
        </w:rPr>
        <w:t>. CHÍNH SÁCH ĐỐI VỚI MÔN HỌC</w:t>
      </w:r>
      <w:bookmarkEnd w:id="9"/>
    </w:p>
    <w:p w:rsidR="003F6BB4" w:rsidRPr="00707400" w:rsidRDefault="006E4487" w:rsidP="009D39A5">
      <w:pPr>
        <w:widowControl w:val="0"/>
        <w:numPr>
          <w:ilvl w:val="0"/>
          <w:numId w:val="45"/>
        </w:numPr>
        <w:tabs>
          <w:tab w:val="clear" w:pos="511"/>
          <w:tab w:val="num" w:pos="280"/>
        </w:tabs>
        <w:spacing w:line="271" w:lineRule="auto"/>
        <w:ind w:left="280" w:hanging="280"/>
        <w:jc w:val="both"/>
        <w:rPr>
          <w:color w:val="000000"/>
          <w:lang w:val="sv-SE"/>
        </w:rPr>
      </w:pPr>
      <w:r w:rsidRPr="00707400">
        <w:rPr>
          <w:color w:val="000000"/>
          <w:lang w:val="sv-SE"/>
        </w:rPr>
        <w:t>Theo</w:t>
      </w:r>
      <w:r w:rsidR="003F6BB4" w:rsidRPr="00707400">
        <w:rPr>
          <w:color w:val="000000"/>
          <w:lang w:val="sv-SE"/>
        </w:rPr>
        <w:t xml:space="preserve"> </w:t>
      </w:r>
      <w:r w:rsidRPr="00707400">
        <w:rPr>
          <w:color w:val="000000"/>
          <w:lang w:val="sv-SE"/>
        </w:rPr>
        <w:t>Quy</w:t>
      </w:r>
      <w:r w:rsidR="003F6BB4" w:rsidRPr="00707400">
        <w:rPr>
          <w:color w:val="000000"/>
          <w:lang w:val="sv-SE"/>
        </w:rPr>
        <w:t xml:space="preserve"> </w:t>
      </w:r>
      <w:r w:rsidRPr="00707400">
        <w:rPr>
          <w:color w:val="000000"/>
          <w:lang w:val="sv-SE"/>
        </w:rPr>
        <w:t>chế</w:t>
      </w:r>
      <w:r w:rsidR="003F6BB4" w:rsidRPr="00707400">
        <w:rPr>
          <w:color w:val="000000"/>
          <w:lang w:val="sv-SE"/>
        </w:rPr>
        <w:t xml:space="preserve"> </w:t>
      </w:r>
      <w:r w:rsidRPr="00707400">
        <w:rPr>
          <w:color w:val="000000"/>
          <w:lang w:val="sv-SE"/>
        </w:rPr>
        <w:t>đào</w:t>
      </w:r>
      <w:r w:rsidR="003F6BB4" w:rsidRPr="00707400">
        <w:rPr>
          <w:color w:val="000000"/>
          <w:lang w:val="sv-SE"/>
        </w:rPr>
        <w:t xml:space="preserve"> </w:t>
      </w:r>
      <w:r w:rsidRPr="00707400">
        <w:rPr>
          <w:color w:val="000000"/>
          <w:lang w:val="sv-SE"/>
        </w:rPr>
        <w:t>tạo</w:t>
      </w:r>
      <w:r w:rsidR="003F6BB4" w:rsidRPr="00707400">
        <w:rPr>
          <w:color w:val="000000"/>
          <w:lang w:val="sv-SE"/>
        </w:rPr>
        <w:t xml:space="preserve"> </w:t>
      </w:r>
      <w:r w:rsidRPr="00707400">
        <w:rPr>
          <w:color w:val="000000"/>
          <w:lang w:val="sv-SE"/>
        </w:rPr>
        <w:t>hiện</w:t>
      </w:r>
      <w:r w:rsidR="003F6BB4" w:rsidRPr="00707400">
        <w:rPr>
          <w:color w:val="000000"/>
          <w:lang w:val="sv-SE"/>
        </w:rPr>
        <w:t xml:space="preserve"> </w:t>
      </w:r>
      <w:r w:rsidRPr="00707400">
        <w:rPr>
          <w:color w:val="000000"/>
          <w:lang w:val="sv-SE"/>
        </w:rPr>
        <w:t>hành</w:t>
      </w:r>
      <w:r w:rsidR="00CC4048" w:rsidRPr="00707400">
        <w:rPr>
          <w:color w:val="000000"/>
          <w:lang w:val="sv-SE"/>
        </w:rPr>
        <w:t>.</w:t>
      </w:r>
    </w:p>
    <w:p w:rsidR="003368AE" w:rsidRPr="00707400" w:rsidRDefault="006E4487" w:rsidP="009D39A5">
      <w:pPr>
        <w:widowControl w:val="0"/>
        <w:numPr>
          <w:ilvl w:val="0"/>
          <w:numId w:val="45"/>
        </w:numPr>
        <w:tabs>
          <w:tab w:val="clear" w:pos="511"/>
          <w:tab w:val="num" w:pos="280"/>
        </w:tabs>
        <w:spacing w:line="271" w:lineRule="auto"/>
        <w:ind w:left="280" w:hanging="280"/>
        <w:jc w:val="both"/>
        <w:rPr>
          <w:color w:val="000000"/>
          <w:lang w:val="sv-SE"/>
        </w:rPr>
      </w:pPr>
      <w:r w:rsidRPr="00707400">
        <w:rPr>
          <w:color w:val="000000"/>
          <w:lang w:val="sv-SE"/>
        </w:rPr>
        <w:t>Sinh</w:t>
      </w:r>
      <w:r w:rsidR="003F6BB4" w:rsidRPr="00707400">
        <w:rPr>
          <w:color w:val="000000"/>
          <w:lang w:val="sv-SE"/>
        </w:rPr>
        <w:t xml:space="preserve"> </w:t>
      </w:r>
      <w:r w:rsidRPr="00707400">
        <w:rPr>
          <w:color w:val="000000"/>
          <w:lang w:val="sv-SE"/>
        </w:rPr>
        <w:t>viên</w:t>
      </w:r>
      <w:r w:rsidR="003F6BB4" w:rsidRPr="00707400">
        <w:rPr>
          <w:color w:val="000000"/>
          <w:lang w:val="sv-SE"/>
        </w:rPr>
        <w:t xml:space="preserve"> </w:t>
      </w:r>
      <w:r w:rsidRPr="00707400">
        <w:rPr>
          <w:color w:val="000000"/>
          <w:lang w:val="sv-SE"/>
        </w:rPr>
        <w:t>nào</w:t>
      </w:r>
      <w:r w:rsidR="003F6BB4" w:rsidRPr="00707400">
        <w:rPr>
          <w:color w:val="000000"/>
          <w:lang w:val="sv-SE"/>
        </w:rPr>
        <w:t xml:space="preserve"> </w:t>
      </w:r>
      <w:r w:rsidRPr="00707400">
        <w:rPr>
          <w:color w:val="000000"/>
          <w:lang w:val="sv-SE"/>
        </w:rPr>
        <w:t>làm</w:t>
      </w:r>
      <w:r w:rsidR="003F6BB4" w:rsidRPr="00707400">
        <w:rPr>
          <w:color w:val="000000"/>
          <w:lang w:val="sv-SE"/>
        </w:rPr>
        <w:t xml:space="preserve"> </w:t>
      </w:r>
      <w:r w:rsidR="00D5200B" w:rsidRPr="00707400">
        <w:rPr>
          <w:color w:val="000000"/>
          <w:lang w:val="sv-SE"/>
        </w:rPr>
        <w:t>bài tập</w:t>
      </w:r>
      <w:r w:rsidR="003F6BB4" w:rsidRPr="00707400">
        <w:rPr>
          <w:color w:val="000000"/>
          <w:lang w:val="sv-SE"/>
        </w:rPr>
        <w:t xml:space="preserve"> </w:t>
      </w:r>
      <w:r w:rsidRPr="00707400">
        <w:rPr>
          <w:color w:val="000000"/>
          <w:lang w:val="sv-SE"/>
        </w:rPr>
        <w:t>vượt</w:t>
      </w:r>
      <w:r w:rsidR="003F6BB4" w:rsidRPr="00707400">
        <w:rPr>
          <w:color w:val="000000"/>
          <w:lang w:val="sv-SE"/>
        </w:rPr>
        <w:t xml:space="preserve"> </w:t>
      </w:r>
      <w:r w:rsidRPr="00707400">
        <w:rPr>
          <w:color w:val="000000"/>
          <w:lang w:val="sv-SE"/>
        </w:rPr>
        <w:t>quá</w:t>
      </w:r>
      <w:r w:rsidR="003F6BB4" w:rsidRPr="00707400">
        <w:rPr>
          <w:color w:val="000000"/>
          <w:lang w:val="sv-SE"/>
        </w:rPr>
        <w:t xml:space="preserve"> </w:t>
      </w:r>
      <w:r w:rsidRPr="00707400">
        <w:rPr>
          <w:color w:val="000000"/>
          <w:lang w:val="sv-SE"/>
        </w:rPr>
        <w:t>số</w:t>
      </w:r>
      <w:r w:rsidR="003F6BB4" w:rsidRPr="00707400">
        <w:rPr>
          <w:color w:val="000000"/>
          <w:lang w:val="sv-SE"/>
        </w:rPr>
        <w:t xml:space="preserve"> </w:t>
      </w:r>
      <w:r w:rsidRPr="00707400">
        <w:rPr>
          <w:color w:val="000000"/>
          <w:lang w:val="sv-SE"/>
        </w:rPr>
        <w:t>trang</w:t>
      </w:r>
      <w:r w:rsidR="003F6BB4" w:rsidRPr="00707400">
        <w:rPr>
          <w:color w:val="000000"/>
          <w:lang w:val="sv-SE"/>
        </w:rPr>
        <w:t xml:space="preserve"> </w:t>
      </w:r>
      <w:r w:rsidRPr="00707400">
        <w:rPr>
          <w:color w:val="000000"/>
          <w:lang w:val="sv-SE"/>
        </w:rPr>
        <w:t>quy</w:t>
      </w:r>
      <w:r w:rsidR="003F6BB4" w:rsidRPr="00707400">
        <w:rPr>
          <w:color w:val="000000"/>
          <w:lang w:val="sv-SE"/>
        </w:rPr>
        <w:t xml:space="preserve"> </w:t>
      </w:r>
      <w:r w:rsidRPr="00707400">
        <w:rPr>
          <w:color w:val="000000"/>
          <w:lang w:val="sv-SE"/>
        </w:rPr>
        <w:t>định</w:t>
      </w:r>
      <w:r w:rsidR="003F6BB4" w:rsidRPr="00707400">
        <w:rPr>
          <w:color w:val="000000"/>
          <w:lang w:val="sv-SE"/>
        </w:rPr>
        <w:t xml:space="preserve"> </w:t>
      </w:r>
      <w:r w:rsidRPr="00707400">
        <w:rPr>
          <w:color w:val="000000"/>
          <w:lang w:val="sv-SE"/>
        </w:rPr>
        <w:t>bị</w:t>
      </w:r>
      <w:r w:rsidR="003F6BB4" w:rsidRPr="00707400">
        <w:rPr>
          <w:color w:val="000000"/>
          <w:lang w:val="sv-SE"/>
        </w:rPr>
        <w:t xml:space="preserve"> </w:t>
      </w:r>
      <w:r w:rsidRPr="00707400">
        <w:rPr>
          <w:color w:val="000000"/>
          <w:lang w:val="sv-SE"/>
        </w:rPr>
        <w:t>trừ</w:t>
      </w:r>
      <w:r w:rsidR="003F6BB4" w:rsidRPr="00707400">
        <w:rPr>
          <w:color w:val="000000"/>
          <w:lang w:val="sv-SE"/>
        </w:rPr>
        <w:t xml:space="preserve"> </w:t>
      </w:r>
      <w:r w:rsidRPr="00707400">
        <w:rPr>
          <w:color w:val="000000"/>
          <w:lang w:val="sv-SE"/>
        </w:rPr>
        <w:t>điểm</w:t>
      </w:r>
      <w:r w:rsidR="003368AE" w:rsidRPr="00707400">
        <w:rPr>
          <w:color w:val="000000"/>
          <w:lang w:val="sv-SE"/>
        </w:rPr>
        <w:t xml:space="preserve"> theo quy chế hiện hành.</w:t>
      </w:r>
    </w:p>
    <w:p w:rsidR="003F6BB4" w:rsidRPr="00707400" w:rsidRDefault="00D5200B" w:rsidP="009D39A5">
      <w:pPr>
        <w:widowControl w:val="0"/>
        <w:numPr>
          <w:ilvl w:val="0"/>
          <w:numId w:val="45"/>
        </w:numPr>
        <w:tabs>
          <w:tab w:val="clear" w:pos="511"/>
          <w:tab w:val="num" w:pos="280"/>
        </w:tabs>
        <w:spacing w:line="271" w:lineRule="auto"/>
        <w:ind w:left="280" w:hanging="280"/>
        <w:jc w:val="both"/>
        <w:rPr>
          <w:color w:val="000000"/>
          <w:lang w:val="sv-SE"/>
        </w:rPr>
      </w:pPr>
      <w:r w:rsidRPr="00707400">
        <w:rPr>
          <w:color w:val="000000"/>
          <w:lang w:val="sv-SE"/>
        </w:rPr>
        <w:t>Bài tập</w:t>
      </w:r>
      <w:r w:rsidR="003F6BB4" w:rsidRPr="00707400">
        <w:rPr>
          <w:color w:val="000000"/>
          <w:lang w:val="sv-SE"/>
        </w:rPr>
        <w:t xml:space="preserve"> </w:t>
      </w:r>
      <w:r w:rsidR="006E4487" w:rsidRPr="00707400">
        <w:rPr>
          <w:color w:val="000000"/>
          <w:lang w:val="sv-SE"/>
        </w:rPr>
        <w:t>phải</w:t>
      </w:r>
      <w:r w:rsidR="003F6BB4" w:rsidRPr="00707400">
        <w:rPr>
          <w:color w:val="000000"/>
          <w:lang w:val="sv-SE"/>
        </w:rPr>
        <w:t xml:space="preserve"> </w:t>
      </w:r>
      <w:r w:rsidR="006E4487" w:rsidRPr="00707400">
        <w:rPr>
          <w:color w:val="000000"/>
          <w:lang w:val="sv-SE"/>
        </w:rPr>
        <w:t>được</w:t>
      </w:r>
      <w:r w:rsidR="003F6BB4" w:rsidRPr="00707400">
        <w:rPr>
          <w:color w:val="000000"/>
          <w:lang w:val="sv-SE"/>
        </w:rPr>
        <w:t xml:space="preserve"> </w:t>
      </w:r>
      <w:r w:rsidR="006E4487" w:rsidRPr="00707400">
        <w:rPr>
          <w:color w:val="000000"/>
          <w:lang w:val="sv-SE"/>
        </w:rPr>
        <w:t>đánh</w:t>
      </w:r>
      <w:r w:rsidR="003F6BB4" w:rsidRPr="00707400">
        <w:rPr>
          <w:color w:val="000000"/>
          <w:lang w:val="sv-SE"/>
        </w:rPr>
        <w:t xml:space="preserve"> </w:t>
      </w:r>
      <w:r w:rsidR="006E4487" w:rsidRPr="00707400">
        <w:rPr>
          <w:color w:val="000000"/>
          <w:lang w:val="sv-SE"/>
        </w:rPr>
        <w:t>máy</w:t>
      </w:r>
      <w:r w:rsidR="003F6BB4" w:rsidRPr="00707400">
        <w:rPr>
          <w:color w:val="000000"/>
          <w:lang w:val="sv-SE"/>
        </w:rPr>
        <w:t xml:space="preserve"> </w:t>
      </w:r>
      <w:r w:rsidR="006E4487" w:rsidRPr="00707400">
        <w:rPr>
          <w:color w:val="000000"/>
          <w:lang w:val="sv-SE"/>
        </w:rPr>
        <w:t>trên</w:t>
      </w:r>
      <w:r w:rsidR="003F6BB4" w:rsidRPr="00707400">
        <w:rPr>
          <w:color w:val="000000"/>
          <w:lang w:val="sv-SE"/>
        </w:rPr>
        <w:t xml:space="preserve"> </w:t>
      </w:r>
      <w:r w:rsidR="006E4487" w:rsidRPr="00707400">
        <w:rPr>
          <w:color w:val="000000"/>
          <w:lang w:val="sv-SE"/>
        </w:rPr>
        <w:t>khổ</w:t>
      </w:r>
      <w:r w:rsidR="003F6BB4" w:rsidRPr="00707400">
        <w:rPr>
          <w:color w:val="000000"/>
          <w:lang w:val="sv-SE"/>
        </w:rPr>
        <w:t xml:space="preserve"> </w:t>
      </w:r>
      <w:r w:rsidR="006E4487" w:rsidRPr="00707400">
        <w:rPr>
          <w:color w:val="000000"/>
          <w:lang w:val="sv-SE"/>
        </w:rPr>
        <w:t>giấy</w:t>
      </w:r>
      <w:r w:rsidR="003F6BB4" w:rsidRPr="00707400">
        <w:rPr>
          <w:color w:val="000000"/>
          <w:lang w:val="sv-SE"/>
        </w:rPr>
        <w:t xml:space="preserve"> </w:t>
      </w:r>
      <w:r w:rsidR="006E4487" w:rsidRPr="00707400">
        <w:rPr>
          <w:color w:val="000000"/>
          <w:lang w:val="sv-SE"/>
        </w:rPr>
        <w:t>A</w:t>
      </w:r>
      <w:r w:rsidR="003F6BB4" w:rsidRPr="00707400">
        <w:rPr>
          <w:color w:val="000000"/>
          <w:lang w:val="sv-SE"/>
        </w:rPr>
        <w:t xml:space="preserve">4. </w:t>
      </w:r>
      <w:r w:rsidR="006E4487" w:rsidRPr="00707400">
        <w:rPr>
          <w:color w:val="000000"/>
          <w:lang w:val="sv-SE"/>
        </w:rPr>
        <w:t>Số</w:t>
      </w:r>
      <w:r w:rsidR="003F6BB4" w:rsidRPr="00707400">
        <w:rPr>
          <w:color w:val="000000"/>
          <w:lang w:val="sv-SE"/>
        </w:rPr>
        <w:t xml:space="preserve"> </w:t>
      </w:r>
      <w:r w:rsidR="006E4487" w:rsidRPr="00707400">
        <w:rPr>
          <w:color w:val="000000"/>
          <w:lang w:val="sv-SE"/>
        </w:rPr>
        <w:t>thứ</w:t>
      </w:r>
      <w:r w:rsidR="003F6BB4" w:rsidRPr="00707400">
        <w:rPr>
          <w:color w:val="000000"/>
          <w:lang w:val="sv-SE"/>
        </w:rPr>
        <w:t xml:space="preserve"> </w:t>
      </w:r>
      <w:r w:rsidR="006E4487" w:rsidRPr="00707400">
        <w:rPr>
          <w:color w:val="000000"/>
          <w:lang w:val="sv-SE"/>
        </w:rPr>
        <w:t>tự</w:t>
      </w:r>
      <w:r w:rsidR="003F6BB4" w:rsidRPr="00707400">
        <w:rPr>
          <w:color w:val="000000"/>
          <w:lang w:val="sv-SE"/>
        </w:rPr>
        <w:t xml:space="preserve"> </w:t>
      </w:r>
      <w:r w:rsidR="006E4487" w:rsidRPr="00707400">
        <w:rPr>
          <w:color w:val="000000"/>
          <w:lang w:val="sv-SE"/>
        </w:rPr>
        <w:t>của</w:t>
      </w:r>
      <w:r w:rsidR="003F6BB4" w:rsidRPr="00707400">
        <w:rPr>
          <w:color w:val="000000"/>
          <w:lang w:val="sv-SE"/>
        </w:rPr>
        <w:t xml:space="preserve"> </w:t>
      </w:r>
      <w:r w:rsidR="006E4487" w:rsidRPr="00707400">
        <w:rPr>
          <w:color w:val="000000"/>
          <w:lang w:val="sv-SE"/>
        </w:rPr>
        <w:t>trang</w:t>
      </w:r>
      <w:r w:rsidR="003F6BB4" w:rsidRPr="00707400">
        <w:rPr>
          <w:color w:val="000000"/>
          <w:lang w:val="sv-SE"/>
        </w:rPr>
        <w:t xml:space="preserve"> </w:t>
      </w:r>
      <w:r w:rsidR="006E4487" w:rsidRPr="00707400">
        <w:rPr>
          <w:color w:val="000000"/>
          <w:lang w:val="sv-SE"/>
        </w:rPr>
        <w:t>ở</w:t>
      </w:r>
      <w:r w:rsidR="003F6BB4" w:rsidRPr="00707400">
        <w:rPr>
          <w:color w:val="000000"/>
          <w:lang w:val="sv-SE"/>
        </w:rPr>
        <w:t xml:space="preserve"> </w:t>
      </w:r>
      <w:r w:rsidR="006E4487" w:rsidRPr="00707400">
        <w:rPr>
          <w:color w:val="000000"/>
          <w:lang w:val="sv-SE"/>
        </w:rPr>
        <w:t>giữa</w:t>
      </w:r>
      <w:r w:rsidR="003F6BB4" w:rsidRPr="00707400">
        <w:rPr>
          <w:color w:val="000000"/>
          <w:lang w:val="sv-SE"/>
        </w:rPr>
        <w:t xml:space="preserve"> </w:t>
      </w:r>
      <w:r w:rsidR="006E4487" w:rsidRPr="00707400">
        <w:rPr>
          <w:color w:val="000000"/>
          <w:lang w:val="sv-SE"/>
        </w:rPr>
        <w:t>trang</w:t>
      </w:r>
      <w:r w:rsidR="003F6BB4" w:rsidRPr="00707400">
        <w:rPr>
          <w:color w:val="000000"/>
          <w:lang w:val="sv-SE"/>
        </w:rPr>
        <w:t xml:space="preserve">, </w:t>
      </w:r>
      <w:r w:rsidR="006E4487" w:rsidRPr="00707400">
        <w:rPr>
          <w:color w:val="000000"/>
          <w:lang w:val="sv-SE"/>
        </w:rPr>
        <w:t>phía</w:t>
      </w:r>
      <w:r w:rsidR="003F6BB4" w:rsidRPr="00707400">
        <w:rPr>
          <w:color w:val="000000"/>
          <w:lang w:val="sv-SE"/>
        </w:rPr>
        <w:t xml:space="preserve"> </w:t>
      </w:r>
      <w:r w:rsidR="006E4487" w:rsidRPr="00707400">
        <w:rPr>
          <w:color w:val="000000"/>
          <w:lang w:val="sv-SE"/>
        </w:rPr>
        <w:t>trên</w:t>
      </w:r>
      <w:r w:rsidR="003F6BB4" w:rsidRPr="00707400">
        <w:rPr>
          <w:color w:val="000000"/>
          <w:lang w:val="sv-SE"/>
        </w:rPr>
        <w:t xml:space="preserve">. </w:t>
      </w:r>
      <w:r w:rsidR="006E4487" w:rsidRPr="00707400">
        <w:rPr>
          <w:color w:val="000000"/>
          <w:lang w:val="sv-SE"/>
        </w:rPr>
        <w:t>Cỡ</w:t>
      </w:r>
      <w:r w:rsidR="003F6BB4" w:rsidRPr="00707400">
        <w:rPr>
          <w:color w:val="000000"/>
          <w:lang w:val="sv-SE"/>
        </w:rPr>
        <w:t xml:space="preserve"> </w:t>
      </w:r>
      <w:r w:rsidR="006E4487" w:rsidRPr="00707400">
        <w:rPr>
          <w:color w:val="000000"/>
          <w:lang w:val="sv-SE"/>
        </w:rPr>
        <w:t>chữ</w:t>
      </w:r>
      <w:r w:rsidR="003F6BB4" w:rsidRPr="00707400">
        <w:rPr>
          <w:color w:val="000000"/>
          <w:lang w:val="sv-SE"/>
        </w:rPr>
        <w:t xml:space="preserve"> 14, </w:t>
      </w:r>
      <w:r w:rsidR="006E4487" w:rsidRPr="00707400">
        <w:rPr>
          <w:color w:val="000000"/>
          <w:lang w:val="sv-SE"/>
        </w:rPr>
        <w:t>kiểu</w:t>
      </w:r>
      <w:r w:rsidR="003F6BB4" w:rsidRPr="00707400">
        <w:rPr>
          <w:color w:val="000000"/>
          <w:lang w:val="sv-SE"/>
        </w:rPr>
        <w:t xml:space="preserve"> </w:t>
      </w:r>
      <w:r w:rsidR="006E4487" w:rsidRPr="00707400">
        <w:rPr>
          <w:color w:val="000000"/>
          <w:lang w:val="sv-SE"/>
        </w:rPr>
        <w:t>chữ</w:t>
      </w:r>
      <w:r w:rsidR="003F6BB4" w:rsidRPr="00707400">
        <w:rPr>
          <w:color w:val="000000"/>
          <w:lang w:val="sv-SE"/>
        </w:rPr>
        <w:t xml:space="preserve"> </w:t>
      </w:r>
      <w:r w:rsidR="006E4487" w:rsidRPr="00707400">
        <w:rPr>
          <w:color w:val="000000"/>
          <w:lang w:val="sv-SE"/>
        </w:rPr>
        <w:t>Times</w:t>
      </w:r>
      <w:r w:rsidR="003F6BB4" w:rsidRPr="00707400">
        <w:rPr>
          <w:color w:val="000000"/>
          <w:lang w:val="sv-SE"/>
        </w:rPr>
        <w:t xml:space="preserve"> </w:t>
      </w:r>
      <w:r w:rsidR="006E4487" w:rsidRPr="00707400">
        <w:rPr>
          <w:color w:val="000000"/>
          <w:lang w:val="sv-SE"/>
        </w:rPr>
        <w:t>New</w:t>
      </w:r>
      <w:r w:rsidR="003F6BB4" w:rsidRPr="00707400">
        <w:rPr>
          <w:color w:val="000000"/>
          <w:lang w:val="sv-SE"/>
        </w:rPr>
        <w:t xml:space="preserve"> </w:t>
      </w:r>
      <w:r w:rsidR="006E4487" w:rsidRPr="00707400">
        <w:rPr>
          <w:color w:val="000000"/>
          <w:lang w:val="sv-SE"/>
        </w:rPr>
        <w:t>Roman</w:t>
      </w:r>
      <w:r w:rsidR="003F6BB4" w:rsidRPr="00707400">
        <w:rPr>
          <w:color w:val="000000"/>
          <w:lang w:val="sv-SE"/>
        </w:rPr>
        <w:t xml:space="preserve">, </w:t>
      </w:r>
      <w:r w:rsidR="006E4487" w:rsidRPr="00707400">
        <w:rPr>
          <w:color w:val="000000"/>
          <w:lang w:val="sv-SE"/>
        </w:rPr>
        <w:t>dãn</w:t>
      </w:r>
      <w:r w:rsidR="003F6BB4" w:rsidRPr="00707400">
        <w:rPr>
          <w:color w:val="000000"/>
          <w:lang w:val="sv-SE"/>
        </w:rPr>
        <w:t xml:space="preserve"> </w:t>
      </w:r>
      <w:r w:rsidR="006E4487" w:rsidRPr="00707400">
        <w:rPr>
          <w:color w:val="000000"/>
          <w:lang w:val="sv-SE"/>
        </w:rPr>
        <w:t>dòng</w:t>
      </w:r>
      <w:r w:rsidR="003F6BB4" w:rsidRPr="00707400">
        <w:rPr>
          <w:color w:val="000000"/>
          <w:lang w:val="sv-SE"/>
        </w:rPr>
        <w:t xml:space="preserve"> 1,5 </w:t>
      </w:r>
      <w:r w:rsidR="00160E21" w:rsidRPr="00707400">
        <w:rPr>
          <w:color w:val="000000"/>
          <w:lang w:val="sv-SE"/>
        </w:rPr>
        <w:t>lines</w:t>
      </w:r>
      <w:r w:rsidR="003F6BB4" w:rsidRPr="00707400">
        <w:rPr>
          <w:color w:val="000000"/>
          <w:lang w:val="sv-SE"/>
        </w:rPr>
        <w:t xml:space="preserve">; </w:t>
      </w:r>
      <w:r w:rsidR="006E4487" w:rsidRPr="00707400">
        <w:rPr>
          <w:color w:val="000000"/>
          <w:lang w:val="sv-SE"/>
        </w:rPr>
        <w:t>lề</w:t>
      </w:r>
      <w:r w:rsidR="003F6BB4" w:rsidRPr="00707400">
        <w:rPr>
          <w:color w:val="000000"/>
          <w:lang w:val="sv-SE"/>
        </w:rPr>
        <w:t xml:space="preserve"> </w:t>
      </w:r>
      <w:r w:rsidR="006E4487" w:rsidRPr="00707400">
        <w:rPr>
          <w:color w:val="000000"/>
          <w:lang w:val="sv-SE"/>
        </w:rPr>
        <w:t>trên</w:t>
      </w:r>
      <w:r w:rsidR="003F6BB4" w:rsidRPr="00707400">
        <w:rPr>
          <w:color w:val="000000"/>
          <w:lang w:val="sv-SE"/>
        </w:rPr>
        <w:t xml:space="preserve"> 3,5 </w:t>
      </w:r>
      <w:r w:rsidR="006E4487" w:rsidRPr="00707400">
        <w:rPr>
          <w:color w:val="000000"/>
          <w:lang w:val="sv-SE"/>
        </w:rPr>
        <w:t>cm</w:t>
      </w:r>
      <w:r w:rsidR="003F6BB4" w:rsidRPr="00707400">
        <w:rPr>
          <w:color w:val="000000"/>
          <w:lang w:val="sv-SE"/>
        </w:rPr>
        <w:t xml:space="preserve">, </w:t>
      </w:r>
      <w:r w:rsidR="006E4487" w:rsidRPr="00707400">
        <w:rPr>
          <w:color w:val="000000"/>
          <w:lang w:val="sv-SE"/>
        </w:rPr>
        <w:t>lề</w:t>
      </w:r>
      <w:r w:rsidR="003F6BB4" w:rsidRPr="00707400">
        <w:rPr>
          <w:color w:val="000000"/>
          <w:lang w:val="sv-SE"/>
        </w:rPr>
        <w:t xml:space="preserve"> </w:t>
      </w:r>
      <w:r w:rsidR="006E4487" w:rsidRPr="00707400">
        <w:rPr>
          <w:color w:val="000000"/>
          <w:lang w:val="sv-SE"/>
        </w:rPr>
        <w:t>dưới</w:t>
      </w:r>
      <w:r w:rsidR="003F6BB4" w:rsidRPr="00707400">
        <w:rPr>
          <w:color w:val="000000"/>
          <w:lang w:val="sv-SE"/>
        </w:rPr>
        <w:t xml:space="preserve"> 3 </w:t>
      </w:r>
      <w:r w:rsidR="006E4487" w:rsidRPr="00707400">
        <w:rPr>
          <w:color w:val="000000"/>
          <w:lang w:val="sv-SE"/>
        </w:rPr>
        <w:t>cm</w:t>
      </w:r>
      <w:r w:rsidR="003F6BB4" w:rsidRPr="00707400">
        <w:rPr>
          <w:color w:val="000000"/>
          <w:lang w:val="sv-SE"/>
        </w:rPr>
        <w:t xml:space="preserve">, </w:t>
      </w:r>
      <w:r w:rsidR="006E4487" w:rsidRPr="00707400">
        <w:rPr>
          <w:color w:val="000000"/>
          <w:lang w:val="sv-SE"/>
        </w:rPr>
        <w:t>lề</w:t>
      </w:r>
      <w:r w:rsidR="003F6BB4" w:rsidRPr="00707400">
        <w:rPr>
          <w:color w:val="000000"/>
          <w:lang w:val="sv-SE"/>
        </w:rPr>
        <w:t xml:space="preserve"> </w:t>
      </w:r>
      <w:r w:rsidR="006E4487" w:rsidRPr="00707400">
        <w:rPr>
          <w:color w:val="000000"/>
          <w:lang w:val="sv-SE"/>
        </w:rPr>
        <w:t>trái</w:t>
      </w:r>
      <w:r w:rsidR="003F6BB4" w:rsidRPr="00707400">
        <w:rPr>
          <w:color w:val="000000"/>
          <w:lang w:val="sv-SE"/>
        </w:rPr>
        <w:t xml:space="preserve"> 3,5 </w:t>
      </w:r>
      <w:r w:rsidR="006E4487" w:rsidRPr="00707400">
        <w:rPr>
          <w:color w:val="000000"/>
          <w:lang w:val="sv-SE"/>
        </w:rPr>
        <w:t>cm</w:t>
      </w:r>
      <w:r w:rsidR="003F6BB4" w:rsidRPr="00707400">
        <w:rPr>
          <w:color w:val="000000"/>
          <w:lang w:val="sv-SE"/>
        </w:rPr>
        <w:t xml:space="preserve">, </w:t>
      </w:r>
      <w:r w:rsidR="006E4487" w:rsidRPr="00707400">
        <w:rPr>
          <w:color w:val="000000"/>
          <w:lang w:val="sv-SE"/>
        </w:rPr>
        <w:t>lề</w:t>
      </w:r>
      <w:r w:rsidR="003F6BB4" w:rsidRPr="00707400">
        <w:rPr>
          <w:color w:val="000000"/>
          <w:lang w:val="sv-SE"/>
        </w:rPr>
        <w:t xml:space="preserve"> </w:t>
      </w:r>
      <w:r w:rsidR="006E4487" w:rsidRPr="00707400">
        <w:rPr>
          <w:color w:val="000000"/>
          <w:lang w:val="sv-SE"/>
        </w:rPr>
        <w:t>phải</w:t>
      </w:r>
      <w:r w:rsidR="003F6BB4" w:rsidRPr="00707400">
        <w:rPr>
          <w:color w:val="000000"/>
          <w:lang w:val="sv-SE"/>
        </w:rPr>
        <w:t xml:space="preserve"> 2 </w:t>
      </w:r>
      <w:r w:rsidR="006E4487" w:rsidRPr="00707400">
        <w:rPr>
          <w:color w:val="000000"/>
          <w:lang w:val="sv-SE"/>
        </w:rPr>
        <w:t>cm</w:t>
      </w:r>
      <w:r w:rsidR="003F6BB4" w:rsidRPr="00707400">
        <w:rPr>
          <w:color w:val="000000"/>
          <w:lang w:val="sv-SE"/>
        </w:rPr>
        <w:t xml:space="preserve">. </w:t>
      </w:r>
    </w:p>
    <w:p w:rsidR="003F6BB4" w:rsidRPr="00707400" w:rsidRDefault="006E4487" w:rsidP="009D39A5">
      <w:pPr>
        <w:widowControl w:val="0"/>
        <w:numPr>
          <w:ilvl w:val="0"/>
          <w:numId w:val="45"/>
        </w:numPr>
        <w:tabs>
          <w:tab w:val="clear" w:pos="511"/>
          <w:tab w:val="num" w:pos="280"/>
        </w:tabs>
        <w:spacing w:line="271" w:lineRule="auto"/>
        <w:ind w:left="280" w:hanging="280"/>
        <w:jc w:val="both"/>
        <w:rPr>
          <w:b/>
          <w:color w:val="000000"/>
          <w:lang w:val="sv-SE"/>
        </w:rPr>
      </w:pPr>
      <w:r w:rsidRPr="00707400">
        <w:rPr>
          <w:color w:val="000000"/>
          <w:lang w:val="sv-SE"/>
        </w:rPr>
        <w:t>Khuyến</w:t>
      </w:r>
      <w:r w:rsidR="003F6BB4" w:rsidRPr="00707400">
        <w:rPr>
          <w:color w:val="000000"/>
          <w:lang w:val="sv-SE"/>
        </w:rPr>
        <w:t xml:space="preserve"> </w:t>
      </w:r>
      <w:r w:rsidRPr="00707400">
        <w:rPr>
          <w:color w:val="000000"/>
          <w:lang w:val="sv-SE"/>
        </w:rPr>
        <w:t>khích</w:t>
      </w:r>
      <w:r w:rsidR="003F6BB4" w:rsidRPr="00707400">
        <w:rPr>
          <w:color w:val="000000"/>
          <w:lang w:val="sv-SE"/>
        </w:rPr>
        <w:t xml:space="preserve"> </w:t>
      </w:r>
      <w:r w:rsidRPr="00707400">
        <w:rPr>
          <w:color w:val="000000"/>
          <w:lang w:val="sv-SE"/>
        </w:rPr>
        <w:t>sinh</w:t>
      </w:r>
      <w:r w:rsidR="003F6BB4" w:rsidRPr="00707400">
        <w:rPr>
          <w:color w:val="000000"/>
          <w:lang w:val="sv-SE"/>
        </w:rPr>
        <w:t xml:space="preserve"> </w:t>
      </w:r>
      <w:r w:rsidRPr="00707400">
        <w:rPr>
          <w:color w:val="000000"/>
          <w:lang w:val="sv-SE"/>
        </w:rPr>
        <w:t>viên</w:t>
      </w:r>
      <w:r w:rsidR="003F6BB4" w:rsidRPr="00707400">
        <w:rPr>
          <w:color w:val="000000"/>
          <w:lang w:val="sv-SE"/>
        </w:rPr>
        <w:t xml:space="preserve"> </w:t>
      </w:r>
      <w:r w:rsidR="00F65CFA" w:rsidRPr="00707400">
        <w:rPr>
          <w:color w:val="000000"/>
          <w:lang w:val="sv-SE"/>
        </w:rPr>
        <w:t xml:space="preserve">đặt câu hỏi, </w:t>
      </w:r>
      <w:r w:rsidRPr="00707400">
        <w:rPr>
          <w:color w:val="000000"/>
          <w:lang w:val="sv-SE"/>
        </w:rPr>
        <w:t>trao</w:t>
      </w:r>
      <w:r w:rsidR="003F6BB4" w:rsidRPr="00707400">
        <w:rPr>
          <w:color w:val="000000"/>
          <w:lang w:val="sv-SE"/>
        </w:rPr>
        <w:t xml:space="preserve"> </w:t>
      </w:r>
      <w:r w:rsidRPr="00707400">
        <w:rPr>
          <w:color w:val="000000"/>
          <w:lang w:val="sv-SE"/>
        </w:rPr>
        <w:t>đổi</w:t>
      </w:r>
      <w:r w:rsidR="003F6BB4" w:rsidRPr="00707400">
        <w:rPr>
          <w:color w:val="000000"/>
          <w:lang w:val="sv-SE"/>
        </w:rPr>
        <w:t xml:space="preserve"> </w:t>
      </w:r>
      <w:r w:rsidRPr="00707400">
        <w:rPr>
          <w:color w:val="000000"/>
          <w:lang w:val="sv-SE"/>
        </w:rPr>
        <w:t>thông</w:t>
      </w:r>
      <w:r w:rsidR="003F6BB4" w:rsidRPr="00707400">
        <w:rPr>
          <w:color w:val="000000"/>
          <w:lang w:val="sv-SE"/>
        </w:rPr>
        <w:t xml:space="preserve"> </w:t>
      </w:r>
      <w:r w:rsidRPr="00707400">
        <w:rPr>
          <w:color w:val="000000"/>
          <w:lang w:val="sv-SE"/>
        </w:rPr>
        <w:t>tin</w:t>
      </w:r>
      <w:r w:rsidR="003F6BB4" w:rsidRPr="00707400">
        <w:rPr>
          <w:color w:val="000000"/>
          <w:lang w:val="sv-SE"/>
        </w:rPr>
        <w:t xml:space="preserve"> </w:t>
      </w:r>
      <w:r w:rsidR="00BC4D03" w:rsidRPr="00707400">
        <w:rPr>
          <w:color w:val="000000"/>
          <w:lang w:val="sv-SE"/>
        </w:rPr>
        <w:t xml:space="preserve">về chuyên môn và các vấn đề liên quan đến chuyên môn trong giờ tư vấn </w:t>
      </w:r>
      <w:r w:rsidR="00A61121">
        <w:rPr>
          <w:color w:val="000000"/>
          <w:lang w:val="sv-SE"/>
        </w:rPr>
        <w:t>theo lịch của B</w:t>
      </w:r>
      <w:r w:rsidR="00BC4D03" w:rsidRPr="00707400">
        <w:rPr>
          <w:color w:val="000000"/>
          <w:lang w:val="sv-SE"/>
        </w:rPr>
        <w:t>ộ môn.</w:t>
      </w:r>
    </w:p>
    <w:p w:rsidR="002667A2" w:rsidRPr="009A003D" w:rsidRDefault="00680B7A" w:rsidP="009D39A5">
      <w:pPr>
        <w:pStyle w:val="Heading1"/>
        <w:tabs>
          <w:tab w:val="left" w:pos="284"/>
        </w:tabs>
        <w:spacing w:before="100" w:beforeAutospacing="1" w:after="0" w:line="295" w:lineRule="auto"/>
        <w:rPr>
          <w:rFonts w:ascii="Times New Roman" w:hAnsi="Times New Roman"/>
          <w:sz w:val="24"/>
          <w:szCs w:val="24"/>
          <w:lang w:val="sv-SE"/>
        </w:rPr>
      </w:pPr>
      <w:bookmarkStart w:id="10" w:name="_Toc423723836"/>
      <w:r w:rsidRPr="009A003D">
        <w:rPr>
          <w:rFonts w:ascii="Times New Roman" w:hAnsi="Times New Roman"/>
          <w:sz w:val="24"/>
          <w:szCs w:val="24"/>
          <w:lang w:val="sv-SE"/>
        </w:rPr>
        <w:lastRenderedPageBreak/>
        <w:t>1</w:t>
      </w:r>
      <w:r w:rsidR="0084541E" w:rsidRPr="009A003D">
        <w:rPr>
          <w:rFonts w:ascii="Times New Roman" w:hAnsi="Times New Roman"/>
          <w:sz w:val="24"/>
          <w:szCs w:val="24"/>
          <w:lang w:val="sv-SE"/>
        </w:rPr>
        <w:t>0</w:t>
      </w:r>
      <w:r w:rsidR="002667A2" w:rsidRPr="009A003D">
        <w:rPr>
          <w:rFonts w:ascii="Times New Roman" w:hAnsi="Times New Roman"/>
          <w:sz w:val="24"/>
          <w:szCs w:val="24"/>
          <w:lang w:val="sv-SE"/>
        </w:rPr>
        <w:t>. PHƯƠNG PHÁP, HÌNH THỨC KIỂM TRA ĐÁNH GIÁ</w:t>
      </w:r>
      <w:bookmarkEnd w:id="10"/>
    </w:p>
    <w:p w:rsidR="003F6BB4" w:rsidRPr="009A003D" w:rsidRDefault="00680B7A" w:rsidP="009D39A5">
      <w:pPr>
        <w:widowControl w:val="0"/>
        <w:spacing w:before="120" w:line="295" w:lineRule="auto"/>
        <w:jc w:val="both"/>
        <w:rPr>
          <w:b/>
          <w:color w:val="000000"/>
          <w:lang w:val="de-DE"/>
        </w:rPr>
      </w:pPr>
      <w:r w:rsidRPr="009A003D">
        <w:rPr>
          <w:b/>
          <w:lang w:val="de-DE"/>
        </w:rPr>
        <w:t>1</w:t>
      </w:r>
      <w:r w:rsidR="0084541E" w:rsidRPr="009A003D">
        <w:rPr>
          <w:b/>
          <w:lang w:val="de-DE"/>
        </w:rPr>
        <w:t>0</w:t>
      </w:r>
      <w:r w:rsidR="00F866EB" w:rsidRPr="009A003D">
        <w:rPr>
          <w:b/>
          <w:lang w:val="de-DE"/>
        </w:rPr>
        <w:t xml:space="preserve">.1. </w:t>
      </w:r>
      <w:r w:rsidR="006E4487" w:rsidRPr="009A003D">
        <w:rPr>
          <w:b/>
          <w:lang w:val="de-DE"/>
        </w:rPr>
        <w:t>Đánh</w:t>
      </w:r>
      <w:r w:rsidR="00F866EB" w:rsidRPr="009A003D">
        <w:rPr>
          <w:b/>
          <w:lang w:val="de-DE"/>
        </w:rPr>
        <w:t xml:space="preserve"> </w:t>
      </w:r>
      <w:r w:rsidR="006E4487" w:rsidRPr="009A003D">
        <w:rPr>
          <w:b/>
          <w:lang w:val="de-DE"/>
        </w:rPr>
        <w:t>gi</w:t>
      </w:r>
      <w:r w:rsidR="006E4487" w:rsidRPr="009A003D">
        <w:rPr>
          <w:b/>
        </w:rPr>
        <w:t>á</w:t>
      </w:r>
      <w:r w:rsidR="00F866EB" w:rsidRPr="009A003D">
        <w:rPr>
          <w:b/>
        </w:rPr>
        <w:t xml:space="preserve"> </w:t>
      </w:r>
      <w:r w:rsidR="006E4487" w:rsidRPr="009A003D">
        <w:rPr>
          <w:b/>
        </w:rPr>
        <w:t>thường</w:t>
      </w:r>
      <w:r w:rsidR="00F866EB" w:rsidRPr="009A003D">
        <w:rPr>
          <w:b/>
        </w:rPr>
        <w:t xml:space="preserve"> </w:t>
      </w:r>
      <w:r w:rsidR="006E4487" w:rsidRPr="009A003D">
        <w:rPr>
          <w:b/>
        </w:rPr>
        <w:t>xuyên</w:t>
      </w:r>
    </w:p>
    <w:p w:rsidR="003F6BB4" w:rsidRPr="009A003D" w:rsidRDefault="006E4487" w:rsidP="009D39A5">
      <w:pPr>
        <w:widowControl w:val="0"/>
        <w:numPr>
          <w:ilvl w:val="0"/>
          <w:numId w:val="45"/>
        </w:numPr>
        <w:tabs>
          <w:tab w:val="clear" w:pos="511"/>
          <w:tab w:val="num" w:pos="280"/>
        </w:tabs>
        <w:spacing w:line="295" w:lineRule="auto"/>
        <w:ind w:left="280" w:hanging="280"/>
        <w:jc w:val="both"/>
        <w:rPr>
          <w:color w:val="000000"/>
          <w:lang w:val="de-DE"/>
        </w:rPr>
      </w:pPr>
      <w:r w:rsidRPr="009A003D">
        <w:rPr>
          <w:color w:val="000000"/>
          <w:lang w:val="de-DE"/>
        </w:rPr>
        <w:t>Kiểm</w:t>
      </w:r>
      <w:r w:rsidR="00F866EB" w:rsidRPr="009A003D">
        <w:rPr>
          <w:color w:val="000000"/>
          <w:lang w:val="de-DE"/>
        </w:rPr>
        <w:t xml:space="preserve"> </w:t>
      </w:r>
      <w:r w:rsidRPr="009A003D">
        <w:rPr>
          <w:color w:val="000000"/>
          <w:lang w:val="de-DE"/>
        </w:rPr>
        <w:t>diện</w:t>
      </w:r>
      <w:r w:rsidR="00F65CFA" w:rsidRPr="009A003D">
        <w:rPr>
          <w:color w:val="000000"/>
          <w:lang w:val="de-DE"/>
        </w:rPr>
        <w:t>; sinh viên đến muộn hoặc về sớm 15 phút bị coi như không tham gia buổi học.</w:t>
      </w:r>
    </w:p>
    <w:p w:rsidR="003F6BB4" w:rsidRPr="009A003D" w:rsidRDefault="006E4487" w:rsidP="009D39A5">
      <w:pPr>
        <w:widowControl w:val="0"/>
        <w:numPr>
          <w:ilvl w:val="0"/>
          <w:numId w:val="45"/>
        </w:numPr>
        <w:tabs>
          <w:tab w:val="clear" w:pos="511"/>
          <w:tab w:val="num" w:pos="280"/>
        </w:tabs>
        <w:spacing w:line="295" w:lineRule="auto"/>
        <w:ind w:left="280" w:hanging="280"/>
        <w:jc w:val="both"/>
        <w:rPr>
          <w:b/>
          <w:color w:val="000000"/>
          <w:lang w:val="de-DE"/>
        </w:rPr>
      </w:pPr>
      <w:r w:rsidRPr="009A003D">
        <w:rPr>
          <w:color w:val="000000"/>
          <w:lang w:val="de-DE"/>
        </w:rPr>
        <w:t>Minh</w:t>
      </w:r>
      <w:r w:rsidR="00F866EB" w:rsidRPr="009A003D">
        <w:rPr>
          <w:lang w:val="de-DE"/>
        </w:rPr>
        <w:t xml:space="preserve"> </w:t>
      </w:r>
      <w:r w:rsidRPr="009A003D">
        <w:rPr>
          <w:lang w:val="de-DE"/>
        </w:rPr>
        <w:t>chứng</w:t>
      </w:r>
      <w:r w:rsidR="00F866EB" w:rsidRPr="009A003D">
        <w:rPr>
          <w:lang w:val="de-DE"/>
        </w:rPr>
        <w:t xml:space="preserve"> </w:t>
      </w:r>
      <w:r w:rsidRPr="009A003D">
        <w:rPr>
          <w:lang w:val="de-DE"/>
        </w:rPr>
        <w:t>tham</w:t>
      </w:r>
      <w:r w:rsidR="00F866EB" w:rsidRPr="009A003D">
        <w:rPr>
          <w:lang w:val="de-DE"/>
        </w:rPr>
        <w:t xml:space="preserve"> </w:t>
      </w:r>
      <w:r w:rsidRPr="009A003D">
        <w:rPr>
          <w:lang w:val="de-DE"/>
        </w:rPr>
        <w:t>gia</w:t>
      </w:r>
      <w:r w:rsidR="00F866EB" w:rsidRPr="009A003D">
        <w:rPr>
          <w:lang w:val="de-DE"/>
        </w:rPr>
        <w:t xml:space="preserve"> </w:t>
      </w:r>
      <w:r w:rsidR="00D66A72" w:rsidRPr="009A003D">
        <w:rPr>
          <w:lang w:val="de-DE"/>
        </w:rPr>
        <w:t>LVN</w:t>
      </w:r>
      <w:r w:rsidR="00F866EB" w:rsidRPr="009A003D">
        <w:rPr>
          <w:lang w:val="de-DE"/>
        </w:rPr>
        <w:t>.</w:t>
      </w:r>
    </w:p>
    <w:p w:rsidR="006F2F04" w:rsidRPr="009A003D" w:rsidRDefault="00680B7A" w:rsidP="009D39A5">
      <w:pPr>
        <w:widowControl w:val="0"/>
        <w:spacing w:before="120" w:after="120" w:line="295" w:lineRule="auto"/>
        <w:jc w:val="both"/>
        <w:rPr>
          <w:lang w:val="de-DE"/>
        </w:rPr>
      </w:pPr>
      <w:r w:rsidRPr="009A003D">
        <w:rPr>
          <w:b/>
          <w:lang w:val="de-DE"/>
        </w:rPr>
        <w:t>1</w:t>
      </w:r>
      <w:r w:rsidR="0084541E" w:rsidRPr="009A003D">
        <w:rPr>
          <w:b/>
          <w:lang w:val="de-DE"/>
        </w:rPr>
        <w:t>0</w:t>
      </w:r>
      <w:r w:rsidR="00F866EB" w:rsidRPr="009A003D">
        <w:rPr>
          <w:b/>
          <w:lang w:val="de-DE"/>
        </w:rPr>
        <w:t xml:space="preserve">.2. </w:t>
      </w:r>
      <w:r w:rsidR="006E4487" w:rsidRPr="009A003D">
        <w:rPr>
          <w:b/>
          <w:lang w:val="de-DE"/>
        </w:rPr>
        <w:t>Đánh</w:t>
      </w:r>
      <w:r w:rsidR="00F866EB" w:rsidRPr="009A003D">
        <w:rPr>
          <w:b/>
          <w:lang w:val="de-DE"/>
        </w:rPr>
        <w:t xml:space="preserve"> </w:t>
      </w:r>
      <w:r w:rsidR="006E4487" w:rsidRPr="009A003D">
        <w:rPr>
          <w:b/>
          <w:lang w:val="de-DE"/>
        </w:rPr>
        <w:t>giá</w:t>
      </w:r>
      <w:r w:rsidR="00F866EB" w:rsidRPr="009A003D">
        <w:rPr>
          <w:b/>
          <w:lang w:val="de-DE"/>
        </w:rPr>
        <w:t xml:space="preserve"> </w:t>
      </w:r>
      <w:r w:rsidR="006E4487" w:rsidRPr="009A003D">
        <w:rPr>
          <w:b/>
          <w:lang w:val="de-DE"/>
        </w:rPr>
        <w:t>định</w:t>
      </w:r>
      <w:r w:rsidR="00F866EB" w:rsidRPr="009A003D">
        <w:rPr>
          <w:b/>
          <w:lang w:val="de-DE"/>
        </w:rPr>
        <w:t xml:space="preserve"> </w:t>
      </w:r>
      <w:r w:rsidR="006E4487" w:rsidRPr="009A003D">
        <w:rPr>
          <w:b/>
          <w:lang w:val="de-DE"/>
        </w:rPr>
        <w:t>k</w:t>
      </w:r>
      <w:r w:rsidR="002A24C3" w:rsidRPr="009A003D">
        <w:rPr>
          <w:b/>
          <w:lang w:val="de-DE"/>
        </w:rPr>
        <w:t>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1548"/>
      </w:tblGrid>
      <w:tr w:rsidR="00DB15FD" w:rsidRPr="009A003D">
        <w:trPr>
          <w:jc w:val="center"/>
        </w:trPr>
        <w:tc>
          <w:tcPr>
            <w:tcW w:w="2952" w:type="dxa"/>
          </w:tcPr>
          <w:p w:rsidR="00DB15FD" w:rsidRPr="009A003D" w:rsidRDefault="006E4487" w:rsidP="009D39A5">
            <w:pPr>
              <w:widowControl w:val="0"/>
              <w:spacing w:before="120" w:line="295" w:lineRule="auto"/>
              <w:jc w:val="center"/>
              <w:rPr>
                <w:b/>
                <w:bCs/>
              </w:rPr>
            </w:pPr>
            <w:r w:rsidRPr="009A003D">
              <w:rPr>
                <w:b/>
                <w:bCs/>
              </w:rPr>
              <w:t>Hình</w:t>
            </w:r>
            <w:r w:rsidR="00850A2C" w:rsidRPr="009A003D">
              <w:rPr>
                <w:b/>
                <w:bCs/>
              </w:rPr>
              <w:t xml:space="preserve"> </w:t>
            </w:r>
            <w:r w:rsidRPr="009A003D">
              <w:rPr>
                <w:b/>
                <w:bCs/>
              </w:rPr>
              <w:t>thức</w:t>
            </w:r>
          </w:p>
        </w:tc>
        <w:tc>
          <w:tcPr>
            <w:tcW w:w="1548" w:type="dxa"/>
          </w:tcPr>
          <w:p w:rsidR="00DB15FD" w:rsidRPr="009A003D" w:rsidRDefault="006E4487" w:rsidP="009D39A5">
            <w:pPr>
              <w:widowControl w:val="0"/>
              <w:spacing w:before="120" w:line="295" w:lineRule="auto"/>
              <w:jc w:val="center"/>
              <w:rPr>
                <w:b/>
                <w:bCs/>
              </w:rPr>
            </w:pPr>
            <w:r w:rsidRPr="009A003D">
              <w:rPr>
                <w:b/>
                <w:bCs/>
              </w:rPr>
              <w:t>T</w:t>
            </w:r>
            <w:r w:rsidR="0096422F" w:rsidRPr="009A003D">
              <w:rPr>
                <w:b/>
                <w:bCs/>
              </w:rPr>
              <w:t>ỉ lệ</w:t>
            </w:r>
          </w:p>
        </w:tc>
      </w:tr>
      <w:tr w:rsidR="00D95737" w:rsidRPr="009A003D">
        <w:trPr>
          <w:jc w:val="center"/>
        </w:trPr>
        <w:tc>
          <w:tcPr>
            <w:tcW w:w="2952" w:type="dxa"/>
          </w:tcPr>
          <w:p w:rsidR="00D95737" w:rsidRPr="009A003D" w:rsidRDefault="00AB701E" w:rsidP="009D39A5">
            <w:pPr>
              <w:widowControl w:val="0"/>
              <w:spacing w:before="120" w:line="295" w:lineRule="auto"/>
              <w:ind w:firstLine="183"/>
              <w:rPr>
                <w:bCs/>
              </w:rPr>
            </w:pPr>
            <w:r w:rsidRPr="009A003D">
              <w:rPr>
                <w:bCs/>
              </w:rPr>
              <w:t>BT</w:t>
            </w:r>
            <w:r w:rsidR="00D95737" w:rsidRPr="009A003D">
              <w:rPr>
                <w:bCs/>
              </w:rPr>
              <w:t xml:space="preserve"> </w:t>
            </w:r>
            <w:r w:rsidR="006E4487" w:rsidRPr="009A003D">
              <w:rPr>
                <w:bCs/>
              </w:rPr>
              <w:t>nhóm</w:t>
            </w:r>
            <w:r w:rsidR="00D95737" w:rsidRPr="009A003D">
              <w:rPr>
                <w:bCs/>
              </w:rPr>
              <w:t xml:space="preserve"> </w:t>
            </w:r>
          </w:p>
        </w:tc>
        <w:tc>
          <w:tcPr>
            <w:tcW w:w="1548" w:type="dxa"/>
          </w:tcPr>
          <w:p w:rsidR="00D95737" w:rsidRPr="009A003D" w:rsidRDefault="00D95737" w:rsidP="009D39A5">
            <w:pPr>
              <w:widowControl w:val="0"/>
              <w:spacing w:before="120" w:line="295" w:lineRule="auto"/>
              <w:jc w:val="center"/>
              <w:rPr>
                <w:bCs/>
              </w:rPr>
            </w:pPr>
            <w:r w:rsidRPr="009A003D">
              <w:rPr>
                <w:bCs/>
              </w:rPr>
              <w:t>1</w:t>
            </w:r>
            <w:r w:rsidR="00ED5829" w:rsidRPr="009A003D">
              <w:rPr>
                <w:bCs/>
              </w:rPr>
              <w:t>5</w:t>
            </w:r>
            <w:r w:rsidRPr="009A003D">
              <w:rPr>
                <w:bCs/>
              </w:rPr>
              <w:t>%</w:t>
            </w:r>
          </w:p>
        </w:tc>
      </w:tr>
      <w:tr w:rsidR="00D95737" w:rsidRPr="009A003D">
        <w:trPr>
          <w:jc w:val="center"/>
        </w:trPr>
        <w:tc>
          <w:tcPr>
            <w:tcW w:w="2952" w:type="dxa"/>
          </w:tcPr>
          <w:p w:rsidR="00D95737" w:rsidRPr="009A003D" w:rsidRDefault="00AB701E" w:rsidP="009D39A5">
            <w:pPr>
              <w:widowControl w:val="0"/>
              <w:spacing w:before="120" w:line="295" w:lineRule="auto"/>
              <w:ind w:firstLine="183"/>
            </w:pPr>
            <w:r w:rsidRPr="009A003D">
              <w:t>BT</w:t>
            </w:r>
            <w:r w:rsidR="00D95737" w:rsidRPr="009A003D">
              <w:t xml:space="preserve"> </w:t>
            </w:r>
            <w:r w:rsidR="006E4487" w:rsidRPr="009A003D">
              <w:t>lớn</w:t>
            </w:r>
          </w:p>
        </w:tc>
        <w:tc>
          <w:tcPr>
            <w:tcW w:w="1548" w:type="dxa"/>
          </w:tcPr>
          <w:p w:rsidR="00D95737" w:rsidRPr="009A003D" w:rsidRDefault="00ED5829" w:rsidP="009D39A5">
            <w:pPr>
              <w:widowControl w:val="0"/>
              <w:spacing w:before="120" w:line="295" w:lineRule="auto"/>
              <w:jc w:val="center"/>
            </w:pPr>
            <w:r w:rsidRPr="009A003D">
              <w:t>15</w:t>
            </w:r>
            <w:r w:rsidR="00D95737" w:rsidRPr="009A003D">
              <w:t>%</w:t>
            </w:r>
          </w:p>
        </w:tc>
      </w:tr>
      <w:tr w:rsidR="00D95737" w:rsidRPr="009A003D">
        <w:trPr>
          <w:jc w:val="center"/>
        </w:trPr>
        <w:tc>
          <w:tcPr>
            <w:tcW w:w="2952" w:type="dxa"/>
          </w:tcPr>
          <w:p w:rsidR="00D95737" w:rsidRPr="009A003D" w:rsidRDefault="006E4487" w:rsidP="009D39A5">
            <w:pPr>
              <w:widowControl w:val="0"/>
              <w:spacing w:before="120" w:line="295" w:lineRule="auto"/>
              <w:ind w:firstLine="183"/>
            </w:pPr>
            <w:r w:rsidRPr="009A003D">
              <w:t>Thi</w:t>
            </w:r>
            <w:r w:rsidR="00D95737" w:rsidRPr="009A003D">
              <w:t xml:space="preserve"> </w:t>
            </w:r>
            <w:r w:rsidRPr="009A003D">
              <w:t>kết</w:t>
            </w:r>
            <w:r w:rsidR="00D95737" w:rsidRPr="009A003D">
              <w:t xml:space="preserve"> </w:t>
            </w:r>
            <w:r w:rsidRPr="009A003D">
              <w:t>thúc</w:t>
            </w:r>
            <w:r w:rsidR="00D95737" w:rsidRPr="009A003D">
              <w:t xml:space="preserve"> </w:t>
            </w:r>
            <w:r w:rsidRPr="009A003D">
              <w:t>học</w:t>
            </w:r>
            <w:r w:rsidR="00896E93" w:rsidRPr="009A003D">
              <w:t xml:space="preserve"> </w:t>
            </w:r>
            <w:r w:rsidRPr="009A003D">
              <w:t>phần</w:t>
            </w:r>
          </w:p>
        </w:tc>
        <w:tc>
          <w:tcPr>
            <w:tcW w:w="1548" w:type="dxa"/>
          </w:tcPr>
          <w:p w:rsidR="00D95737" w:rsidRPr="009A003D" w:rsidRDefault="00ED5829" w:rsidP="009D39A5">
            <w:pPr>
              <w:widowControl w:val="0"/>
              <w:spacing w:before="120" w:line="295" w:lineRule="auto"/>
              <w:jc w:val="center"/>
            </w:pPr>
            <w:r w:rsidRPr="009A003D">
              <w:t>7</w:t>
            </w:r>
            <w:r w:rsidR="00896E93" w:rsidRPr="009A003D">
              <w:t>0</w:t>
            </w:r>
            <w:r w:rsidR="00D95737" w:rsidRPr="009A003D">
              <w:t>%</w:t>
            </w:r>
          </w:p>
        </w:tc>
      </w:tr>
    </w:tbl>
    <w:p w:rsidR="00081037" w:rsidRPr="009A003D" w:rsidRDefault="00081037" w:rsidP="009D39A5">
      <w:pPr>
        <w:widowControl w:val="0"/>
        <w:tabs>
          <w:tab w:val="left" w:pos="6580"/>
        </w:tabs>
        <w:spacing w:line="295" w:lineRule="auto"/>
        <w:ind w:left="280" w:hanging="280"/>
        <w:jc w:val="both"/>
        <w:rPr>
          <w:b/>
          <w:i/>
          <w:sz w:val="16"/>
        </w:rPr>
      </w:pPr>
    </w:p>
    <w:p w:rsidR="00CB2B41" w:rsidRPr="009A003D" w:rsidRDefault="003F6BB4" w:rsidP="009D39A5">
      <w:pPr>
        <w:widowControl w:val="0"/>
        <w:tabs>
          <w:tab w:val="left" w:pos="6580"/>
        </w:tabs>
        <w:spacing w:before="120" w:line="295" w:lineRule="auto"/>
        <w:ind w:left="280" w:hanging="280"/>
        <w:jc w:val="both"/>
        <w:rPr>
          <w:b/>
          <w:i/>
        </w:rPr>
      </w:pPr>
      <w:r w:rsidRPr="009A003D">
        <w:rPr>
          <w:b/>
          <w:i/>
        </w:rPr>
        <w:t xml:space="preserve">* </w:t>
      </w:r>
      <w:r w:rsidR="0096422F" w:rsidRPr="009A003D">
        <w:rPr>
          <w:b/>
          <w:i/>
        </w:rPr>
        <w:tab/>
      </w:r>
      <w:r w:rsidR="00AB701E" w:rsidRPr="009A003D">
        <w:rPr>
          <w:b/>
          <w:i/>
        </w:rPr>
        <w:t>BT</w:t>
      </w:r>
      <w:r w:rsidR="00CB2B41" w:rsidRPr="009A003D">
        <w:rPr>
          <w:b/>
          <w:i/>
        </w:rPr>
        <w:t xml:space="preserve"> </w:t>
      </w:r>
      <w:r w:rsidR="006E4487" w:rsidRPr="009A003D">
        <w:rPr>
          <w:b/>
          <w:i/>
        </w:rPr>
        <w:t>nhóm</w:t>
      </w:r>
    </w:p>
    <w:p w:rsidR="003F6BB4" w:rsidRPr="00707400" w:rsidRDefault="006E4487" w:rsidP="009D39A5">
      <w:pPr>
        <w:widowControl w:val="0"/>
        <w:numPr>
          <w:ilvl w:val="0"/>
          <w:numId w:val="45"/>
        </w:numPr>
        <w:tabs>
          <w:tab w:val="clear" w:pos="511"/>
          <w:tab w:val="num" w:pos="280"/>
        </w:tabs>
        <w:spacing w:line="295" w:lineRule="auto"/>
        <w:ind w:left="280" w:hanging="280"/>
        <w:jc w:val="both"/>
        <w:rPr>
          <w:color w:val="000000"/>
        </w:rPr>
      </w:pPr>
      <w:r w:rsidRPr="00707400">
        <w:rPr>
          <w:color w:val="000000"/>
        </w:rPr>
        <w:t>Hình</w:t>
      </w:r>
      <w:r w:rsidR="003F6BB4" w:rsidRPr="00707400">
        <w:rPr>
          <w:color w:val="000000"/>
        </w:rPr>
        <w:t xml:space="preserve"> </w:t>
      </w:r>
      <w:r w:rsidRPr="00707400">
        <w:rPr>
          <w:color w:val="000000"/>
        </w:rPr>
        <w:t>thức</w:t>
      </w:r>
      <w:r w:rsidR="003F6BB4" w:rsidRPr="00707400">
        <w:rPr>
          <w:color w:val="000000"/>
        </w:rPr>
        <w:t>:</w:t>
      </w:r>
      <w:r w:rsidR="00340C79" w:rsidRPr="00707400">
        <w:rPr>
          <w:color w:val="000000"/>
        </w:rPr>
        <w:t xml:space="preserve"> </w:t>
      </w:r>
      <w:r w:rsidRPr="00707400">
        <w:rPr>
          <w:color w:val="000000"/>
        </w:rPr>
        <w:t>Bài</w:t>
      </w:r>
      <w:r w:rsidR="00340C79" w:rsidRPr="00707400">
        <w:rPr>
          <w:color w:val="000000"/>
        </w:rPr>
        <w:t xml:space="preserve"> </w:t>
      </w:r>
      <w:r w:rsidRPr="00707400">
        <w:rPr>
          <w:color w:val="000000"/>
        </w:rPr>
        <w:t>luận</w:t>
      </w:r>
      <w:r w:rsidR="00340C79" w:rsidRPr="00707400">
        <w:rPr>
          <w:color w:val="000000"/>
        </w:rPr>
        <w:t xml:space="preserve"> </w:t>
      </w:r>
      <w:r w:rsidRPr="00707400">
        <w:rPr>
          <w:color w:val="000000"/>
        </w:rPr>
        <w:t>từ</w:t>
      </w:r>
      <w:r w:rsidR="00340C79" w:rsidRPr="00707400">
        <w:rPr>
          <w:color w:val="000000"/>
        </w:rPr>
        <w:t xml:space="preserve"> 2 </w:t>
      </w:r>
      <w:r w:rsidRPr="00707400">
        <w:rPr>
          <w:color w:val="000000"/>
        </w:rPr>
        <w:t>đến</w:t>
      </w:r>
      <w:r w:rsidR="00340C79" w:rsidRPr="00707400">
        <w:rPr>
          <w:color w:val="000000"/>
        </w:rPr>
        <w:t xml:space="preserve"> 4 </w:t>
      </w:r>
      <w:r w:rsidRPr="00707400">
        <w:rPr>
          <w:color w:val="000000"/>
        </w:rPr>
        <w:t>trang</w:t>
      </w:r>
      <w:r w:rsidR="003F6BB4" w:rsidRPr="00707400">
        <w:rPr>
          <w:color w:val="000000"/>
        </w:rPr>
        <w:t xml:space="preserve"> </w:t>
      </w:r>
      <w:r w:rsidRPr="00707400">
        <w:rPr>
          <w:color w:val="000000"/>
        </w:rPr>
        <w:t>A</w:t>
      </w:r>
      <w:r w:rsidR="003F6BB4" w:rsidRPr="00707400">
        <w:rPr>
          <w:color w:val="000000"/>
        </w:rPr>
        <w:t>4</w:t>
      </w:r>
      <w:r w:rsidR="006407BC" w:rsidRPr="00707400">
        <w:rPr>
          <w:color w:val="000000"/>
        </w:rPr>
        <w:t xml:space="preserve"> (kể cả phụ lục, nếu có)</w:t>
      </w:r>
    </w:p>
    <w:p w:rsidR="003F6BB4" w:rsidRPr="00707400" w:rsidRDefault="006E4487" w:rsidP="009D39A5">
      <w:pPr>
        <w:widowControl w:val="0"/>
        <w:numPr>
          <w:ilvl w:val="0"/>
          <w:numId w:val="45"/>
        </w:numPr>
        <w:tabs>
          <w:tab w:val="clear" w:pos="511"/>
          <w:tab w:val="num" w:pos="280"/>
        </w:tabs>
        <w:spacing w:line="295" w:lineRule="auto"/>
        <w:ind w:left="280" w:hanging="280"/>
        <w:jc w:val="both"/>
        <w:rPr>
          <w:color w:val="000000"/>
        </w:rPr>
      </w:pPr>
      <w:r w:rsidRPr="00707400">
        <w:rPr>
          <w:color w:val="000000"/>
        </w:rPr>
        <w:t>Nội</w:t>
      </w:r>
      <w:r w:rsidR="003F6BB4" w:rsidRPr="00707400">
        <w:rPr>
          <w:color w:val="000000"/>
        </w:rPr>
        <w:t xml:space="preserve"> </w:t>
      </w:r>
      <w:r w:rsidRPr="00707400">
        <w:rPr>
          <w:color w:val="000000"/>
        </w:rPr>
        <w:t>dung</w:t>
      </w:r>
      <w:r w:rsidR="003F6BB4" w:rsidRPr="00707400">
        <w:rPr>
          <w:color w:val="000000"/>
        </w:rPr>
        <w:t xml:space="preserve">: </w:t>
      </w:r>
      <w:r w:rsidRPr="00707400">
        <w:rPr>
          <w:color w:val="000000"/>
        </w:rPr>
        <w:t>Bộ</w:t>
      </w:r>
      <w:r w:rsidR="00340C79" w:rsidRPr="00707400">
        <w:rPr>
          <w:color w:val="000000"/>
        </w:rPr>
        <w:t xml:space="preserve"> </w:t>
      </w:r>
      <w:r w:rsidR="00AB701E" w:rsidRPr="00707400">
        <w:rPr>
          <w:color w:val="000000"/>
        </w:rPr>
        <w:t>BT</w:t>
      </w:r>
      <w:r w:rsidR="00340C79" w:rsidRPr="00707400">
        <w:rPr>
          <w:color w:val="000000"/>
        </w:rPr>
        <w:t xml:space="preserve"> </w:t>
      </w:r>
      <w:r w:rsidRPr="00707400">
        <w:rPr>
          <w:color w:val="000000"/>
        </w:rPr>
        <w:t>của</w:t>
      </w:r>
      <w:r w:rsidR="00340C79" w:rsidRPr="00707400">
        <w:rPr>
          <w:color w:val="000000"/>
        </w:rPr>
        <w:t xml:space="preserve"> </w:t>
      </w:r>
      <w:r w:rsidRPr="00707400">
        <w:rPr>
          <w:color w:val="000000"/>
        </w:rPr>
        <w:t>Bộ</w:t>
      </w:r>
      <w:r w:rsidR="00340C79" w:rsidRPr="00707400">
        <w:rPr>
          <w:color w:val="000000"/>
        </w:rPr>
        <w:t xml:space="preserve"> </w:t>
      </w:r>
      <w:r w:rsidRPr="00707400">
        <w:rPr>
          <w:color w:val="000000"/>
        </w:rPr>
        <w:t>môn</w:t>
      </w:r>
      <w:r w:rsidR="003F6BB4" w:rsidRPr="00707400">
        <w:rPr>
          <w:color w:val="000000"/>
        </w:rPr>
        <w:t xml:space="preserve"> </w:t>
      </w:r>
    </w:p>
    <w:p w:rsidR="002642EF" w:rsidRPr="009A003D" w:rsidRDefault="0096422F" w:rsidP="009D39A5">
      <w:pPr>
        <w:widowControl w:val="0"/>
        <w:numPr>
          <w:ilvl w:val="0"/>
          <w:numId w:val="45"/>
        </w:numPr>
        <w:tabs>
          <w:tab w:val="clear" w:pos="511"/>
          <w:tab w:val="num" w:pos="280"/>
        </w:tabs>
        <w:spacing w:line="295" w:lineRule="auto"/>
        <w:ind w:left="280" w:hanging="280"/>
        <w:jc w:val="both"/>
      </w:pPr>
      <w:r w:rsidRPr="009A003D">
        <w:rPr>
          <w:color w:val="000000"/>
          <w:lang w:val="de-DE"/>
        </w:rPr>
        <w:t>T</w:t>
      </w:r>
      <w:r w:rsidR="006E4487" w:rsidRPr="009A003D">
        <w:rPr>
          <w:color w:val="000000"/>
          <w:lang w:val="de-DE"/>
        </w:rPr>
        <w:t>iêu</w:t>
      </w:r>
      <w:r w:rsidR="003F6BB4" w:rsidRPr="009A003D">
        <w:t xml:space="preserve"> </w:t>
      </w:r>
      <w:r w:rsidR="006E4487" w:rsidRPr="009A003D">
        <w:t>chí</w:t>
      </w:r>
      <w:r w:rsidR="003F6BB4" w:rsidRPr="009A003D">
        <w:t xml:space="preserve"> </w:t>
      </w:r>
      <w:r w:rsidR="006E4487" w:rsidRPr="009A003D">
        <w:t>đánh</w:t>
      </w:r>
      <w:r w:rsidR="003F6BB4" w:rsidRPr="009A003D">
        <w:t xml:space="preserve"> </w:t>
      </w:r>
      <w:r w:rsidR="006E4487" w:rsidRPr="009A003D">
        <w:t>giá</w:t>
      </w:r>
      <w:r w:rsidR="003F6BB4" w:rsidRPr="009A003D">
        <w:t>:</w:t>
      </w:r>
    </w:p>
    <w:tbl>
      <w:tblPr>
        <w:tblW w:w="0" w:type="auto"/>
        <w:tblLook w:val="01E0"/>
      </w:tblPr>
      <w:tblGrid>
        <w:gridCol w:w="5708"/>
        <w:gridCol w:w="1226"/>
      </w:tblGrid>
      <w:tr w:rsidR="002642EF" w:rsidRPr="009A003D">
        <w:tc>
          <w:tcPr>
            <w:tcW w:w="5708" w:type="dxa"/>
          </w:tcPr>
          <w:p w:rsidR="002642EF" w:rsidRPr="009A003D" w:rsidRDefault="002642EF" w:rsidP="009D39A5">
            <w:pPr>
              <w:widowControl w:val="0"/>
              <w:tabs>
                <w:tab w:val="left" w:pos="378"/>
              </w:tabs>
              <w:spacing w:line="295" w:lineRule="auto"/>
              <w:ind w:left="280"/>
              <w:jc w:val="both"/>
              <w:rPr>
                <w:color w:val="000000"/>
              </w:rPr>
            </w:pPr>
            <w:r w:rsidRPr="009A003D">
              <w:rPr>
                <w:color w:val="000000"/>
              </w:rPr>
              <w:t>1. Xác định đúng vấn đề cần nghiên cứu và phân tích</w:t>
            </w:r>
          </w:p>
        </w:tc>
        <w:tc>
          <w:tcPr>
            <w:tcW w:w="1226" w:type="dxa"/>
          </w:tcPr>
          <w:p w:rsidR="002642EF" w:rsidRPr="009A003D" w:rsidRDefault="002642EF" w:rsidP="009D39A5">
            <w:pPr>
              <w:widowControl w:val="0"/>
              <w:spacing w:line="295" w:lineRule="auto"/>
              <w:jc w:val="right"/>
              <w:rPr>
                <w:color w:val="000000"/>
              </w:rPr>
            </w:pPr>
            <w:r w:rsidRPr="009A003D">
              <w:rPr>
                <w:color w:val="000000"/>
              </w:rPr>
              <w:t>2 điểm</w:t>
            </w:r>
          </w:p>
        </w:tc>
      </w:tr>
      <w:tr w:rsidR="002642EF" w:rsidRPr="009A003D">
        <w:tc>
          <w:tcPr>
            <w:tcW w:w="5708" w:type="dxa"/>
          </w:tcPr>
          <w:p w:rsidR="002642EF" w:rsidRPr="009A003D" w:rsidRDefault="002642EF" w:rsidP="009D39A5">
            <w:pPr>
              <w:widowControl w:val="0"/>
              <w:tabs>
                <w:tab w:val="left" w:pos="378"/>
              </w:tabs>
              <w:spacing w:line="295" w:lineRule="auto"/>
              <w:ind w:left="280"/>
              <w:jc w:val="both"/>
              <w:rPr>
                <w:color w:val="000000"/>
              </w:rPr>
            </w:pPr>
            <w:r w:rsidRPr="009A003D">
              <w:rPr>
                <w:color w:val="000000"/>
              </w:rPr>
              <w:t>2. Phân tích khoa học và xác định đúng căn cứ</w:t>
            </w:r>
          </w:p>
        </w:tc>
        <w:tc>
          <w:tcPr>
            <w:tcW w:w="1226" w:type="dxa"/>
          </w:tcPr>
          <w:p w:rsidR="002642EF" w:rsidRPr="009A003D" w:rsidRDefault="002642EF" w:rsidP="009D39A5">
            <w:pPr>
              <w:widowControl w:val="0"/>
              <w:spacing w:line="295" w:lineRule="auto"/>
              <w:jc w:val="right"/>
              <w:rPr>
                <w:color w:val="000000"/>
              </w:rPr>
            </w:pPr>
            <w:r w:rsidRPr="009A003D">
              <w:rPr>
                <w:color w:val="000000"/>
              </w:rPr>
              <w:t>3 điểm</w:t>
            </w:r>
          </w:p>
        </w:tc>
      </w:tr>
      <w:tr w:rsidR="002642EF" w:rsidRPr="009A003D">
        <w:tc>
          <w:tcPr>
            <w:tcW w:w="5708" w:type="dxa"/>
          </w:tcPr>
          <w:p w:rsidR="002642EF" w:rsidRPr="00707400" w:rsidRDefault="002642EF" w:rsidP="009D39A5">
            <w:pPr>
              <w:widowControl w:val="0"/>
              <w:spacing w:line="295" w:lineRule="auto"/>
              <w:ind w:left="280"/>
              <w:jc w:val="both"/>
              <w:rPr>
                <w:color w:val="000000"/>
              </w:rPr>
            </w:pPr>
            <w:r w:rsidRPr="009A003D">
              <w:rPr>
                <w:color w:val="000000"/>
              </w:rPr>
              <w:t>3. T</w:t>
            </w:r>
            <w:r w:rsidRPr="009A003D">
              <w:t xml:space="preserve">hể hiện ý tưởng rõ ràng, cú pháp rõ ràng; có khả năng trích dẫn nguồn tài liệu; danh mục tài liệu tham khảo đầy đủ. </w:t>
            </w:r>
          </w:p>
        </w:tc>
        <w:tc>
          <w:tcPr>
            <w:tcW w:w="1226" w:type="dxa"/>
          </w:tcPr>
          <w:p w:rsidR="002642EF" w:rsidRPr="009A003D" w:rsidRDefault="002642EF" w:rsidP="009D39A5">
            <w:pPr>
              <w:widowControl w:val="0"/>
              <w:spacing w:line="295" w:lineRule="auto"/>
              <w:jc w:val="right"/>
              <w:rPr>
                <w:color w:val="000000"/>
                <w:lang w:val="de-DE"/>
              </w:rPr>
            </w:pPr>
            <w:r w:rsidRPr="009A003D">
              <w:rPr>
                <w:color w:val="000000"/>
              </w:rPr>
              <w:t>2 điểm</w:t>
            </w:r>
          </w:p>
        </w:tc>
      </w:tr>
      <w:tr w:rsidR="002642EF" w:rsidRPr="009A003D">
        <w:tc>
          <w:tcPr>
            <w:tcW w:w="5708" w:type="dxa"/>
          </w:tcPr>
          <w:p w:rsidR="002642EF" w:rsidRPr="009A003D" w:rsidRDefault="002642EF" w:rsidP="009D39A5">
            <w:pPr>
              <w:widowControl w:val="0"/>
              <w:spacing w:line="295" w:lineRule="auto"/>
              <w:ind w:left="280"/>
              <w:jc w:val="both"/>
              <w:rPr>
                <w:color w:val="000000"/>
                <w:lang w:val="de-DE"/>
              </w:rPr>
            </w:pPr>
            <w:r w:rsidRPr="009A003D">
              <w:rPr>
                <w:color w:val="000000"/>
                <w:lang w:val="de-DE"/>
              </w:rPr>
              <w:t>4. K</w:t>
            </w:r>
            <w:r w:rsidR="009A003D">
              <w:rPr>
                <w:color w:val="000000"/>
                <w:lang w:val="de-DE"/>
              </w:rPr>
              <w:t>ĩ</w:t>
            </w:r>
            <w:r w:rsidRPr="009A003D">
              <w:rPr>
                <w:color w:val="000000"/>
                <w:lang w:val="de-DE"/>
              </w:rPr>
              <w:t xml:space="preserve"> năng làm việc nhóm và lãnh đạo nhóm</w:t>
            </w:r>
          </w:p>
        </w:tc>
        <w:tc>
          <w:tcPr>
            <w:tcW w:w="1226" w:type="dxa"/>
          </w:tcPr>
          <w:p w:rsidR="002642EF" w:rsidRPr="009A003D" w:rsidRDefault="002642EF" w:rsidP="009D39A5">
            <w:pPr>
              <w:widowControl w:val="0"/>
              <w:spacing w:line="295" w:lineRule="auto"/>
              <w:jc w:val="right"/>
              <w:rPr>
                <w:color w:val="000000"/>
                <w:lang w:val="de-DE"/>
              </w:rPr>
            </w:pPr>
            <w:r w:rsidRPr="009A003D">
              <w:rPr>
                <w:color w:val="000000"/>
              </w:rPr>
              <w:t>3 điểm</w:t>
            </w:r>
          </w:p>
        </w:tc>
      </w:tr>
      <w:tr w:rsidR="002642EF" w:rsidRPr="009A003D">
        <w:tc>
          <w:tcPr>
            <w:tcW w:w="5708" w:type="dxa"/>
          </w:tcPr>
          <w:p w:rsidR="002642EF" w:rsidRPr="009A003D" w:rsidRDefault="002642EF" w:rsidP="009D39A5">
            <w:pPr>
              <w:widowControl w:val="0"/>
              <w:spacing w:line="295" w:lineRule="auto"/>
              <w:jc w:val="right"/>
              <w:rPr>
                <w:color w:val="000000"/>
                <w:lang w:val="de-DE"/>
              </w:rPr>
            </w:pPr>
            <w:r w:rsidRPr="009A003D">
              <w:rPr>
                <w:color w:val="000000"/>
                <w:lang w:val="de-DE"/>
              </w:rPr>
              <w:t>Tổng</w:t>
            </w:r>
          </w:p>
        </w:tc>
        <w:tc>
          <w:tcPr>
            <w:tcW w:w="1226" w:type="dxa"/>
          </w:tcPr>
          <w:p w:rsidR="002642EF" w:rsidRPr="009A003D" w:rsidRDefault="002642EF" w:rsidP="009D39A5">
            <w:pPr>
              <w:widowControl w:val="0"/>
              <w:spacing w:line="295" w:lineRule="auto"/>
              <w:jc w:val="right"/>
              <w:rPr>
                <w:color w:val="000000"/>
                <w:lang w:val="de-DE"/>
              </w:rPr>
            </w:pPr>
            <w:r w:rsidRPr="009A003D">
              <w:rPr>
                <w:color w:val="000000"/>
                <w:lang w:val="de-DE"/>
              </w:rPr>
              <w:t>10 điểm</w:t>
            </w:r>
          </w:p>
        </w:tc>
      </w:tr>
    </w:tbl>
    <w:p w:rsidR="00081037" w:rsidRPr="009A003D" w:rsidRDefault="00081037" w:rsidP="009D39A5">
      <w:pPr>
        <w:widowControl w:val="0"/>
        <w:tabs>
          <w:tab w:val="left" w:pos="280"/>
        </w:tabs>
        <w:spacing w:line="295" w:lineRule="auto"/>
        <w:jc w:val="both"/>
        <w:rPr>
          <w:b/>
          <w:i/>
          <w:color w:val="000000"/>
          <w:sz w:val="16"/>
          <w:lang w:val="de-DE"/>
        </w:rPr>
      </w:pPr>
    </w:p>
    <w:p w:rsidR="00791B4A" w:rsidRPr="009A003D" w:rsidRDefault="00791B4A" w:rsidP="009D39A5">
      <w:pPr>
        <w:widowControl w:val="0"/>
        <w:tabs>
          <w:tab w:val="left" w:pos="280"/>
        </w:tabs>
        <w:spacing w:before="120" w:line="295" w:lineRule="auto"/>
        <w:jc w:val="both"/>
        <w:rPr>
          <w:b/>
          <w:i/>
          <w:color w:val="000000"/>
          <w:lang w:val="de-DE"/>
        </w:rPr>
      </w:pPr>
      <w:r w:rsidRPr="009A003D">
        <w:rPr>
          <w:b/>
          <w:i/>
          <w:color w:val="000000"/>
          <w:lang w:val="de-DE"/>
        </w:rPr>
        <w:t xml:space="preserve">* </w:t>
      </w:r>
      <w:r w:rsidR="00841420" w:rsidRPr="009A003D">
        <w:rPr>
          <w:b/>
          <w:i/>
          <w:color w:val="000000"/>
          <w:lang w:val="de-DE"/>
        </w:rPr>
        <w:tab/>
      </w:r>
      <w:r w:rsidR="00AB701E" w:rsidRPr="009A003D">
        <w:rPr>
          <w:b/>
          <w:i/>
          <w:color w:val="000000"/>
          <w:lang w:val="de-DE"/>
        </w:rPr>
        <w:t>BT</w:t>
      </w:r>
      <w:r w:rsidRPr="009A003D">
        <w:rPr>
          <w:b/>
          <w:i/>
          <w:color w:val="000000"/>
          <w:lang w:val="de-DE"/>
        </w:rPr>
        <w:t xml:space="preserve"> </w:t>
      </w:r>
      <w:r w:rsidR="006E4487" w:rsidRPr="009A003D">
        <w:rPr>
          <w:b/>
          <w:i/>
          <w:color w:val="000000"/>
          <w:lang w:val="de-DE"/>
        </w:rPr>
        <w:t>lớn</w:t>
      </w:r>
    </w:p>
    <w:p w:rsidR="00791B4A" w:rsidRPr="009D39A5" w:rsidRDefault="006E4487" w:rsidP="009D39A5">
      <w:pPr>
        <w:widowControl w:val="0"/>
        <w:numPr>
          <w:ilvl w:val="0"/>
          <w:numId w:val="45"/>
        </w:numPr>
        <w:tabs>
          <w:tab w:val="clear" w:pos="511"/>
          <w:tab w:val="num" w:pos="280"/>
        </w:tabs>
        <w:spacing w:line="295" w:lineRule="auto"/>
        <w:ind w:left="280" w:hanging="280"/>
        <w:jc w:val="both"/>
        <w:rPr>
          <w:color w:val="000000"/>
          <w:spacing w:val="4"/>
          <w:lang w:val="de-DE"/>
        </w:rPr>
      </w:pPr>
      <w:r w:rsidRPr="009D39A5">
        <w:rPr>
          <w:color w:val="000000"/>
          <w:spacing w:val="4"/>
          <w:lang w:val="de-DE"/>
        </w:rPr>
        <w:t>Hình</w:t>
      </w:r>
      <w:r w:rsidR="00791B4A" w:rsidRPr="009D39A5">
        <w:rPr>
          <w:color w:val="000000"/>
          <w:spacing w:val="4"/>
          <w:lang w:val="de-DE"/>
        </w:rPr>
        <w:t xml:space="preserve"> </w:t>
      </w:r>
      <w:r w:rsidRPr="009D39A5">
        <w:rPr>
          <w:color w:val="000000"/>
          <w:spacing w:val="4"/>
          <w:lang w:val="de-DE"/>
        </w:rPr>
        <w:t>thức</w:t>
      </w:r>
      <w:r w:rsidR="00791B4A" w:rsidRPr="009D39A5">
        <w:rPr>
          <w:color w:val="000000"/>
          <w:spacing w:val="4"/>
          <w:lang w:val="de-DE"/>
        </w:rPr>
        <w:t xml:space="preserve">: </w:t>
      </w:r>
      <w:r w:rsidRPr="009D39A5">
        <w:rPr>
          <w:color w:val="000000"/>
          <w:spacing w:val="4"/>
          <w:lang w:val="de-DE"/>
        </w:rPr>
        <w:t>Viết</w:t>
      </w:r>
      <w:r w:rsidR="00791B4A" w:rsidRPr="009D39A5">
        <w:rPr>
          <w:color w:val="000000"/>
          <w:spacing w:val="4"/>
          <w:lang w:val="de-DE"/>
        </w:rPr>
        <w:t xml:space="preserve"> </w:t>
      </w:r>
      <w:r w:rsidRPr="009D39A5">
        <w:rPr>
          <w:color w:val="000000"/>
          <w:spacing w:val="4"/>
          <w:lang w:val="de-DE"/>
        </w:rPr>
        <w:t>tiểu</w:t>
      </w:r>
      <w:r w:rsidR="00791B4A" w:rsidRPr="009D39A5">
        <w:rPr>
          <w:color w:val="000000"/>
          <w:spacing w:val="4"/>
          <w:lang w:val="de-DE"/>
        </w:rPr>
        <w:t xml:space="preserve"> </w:t>
      </w:r>
      <w:r w:rsidRPr="009D39A5">
        <w:rPr>
          <w:color w:val="000000"/>
          <w:spacing w:val="4"/>
          <w:lang w:val="de-DE"/>
        </w:rPr>
        <w:t>luận</w:t>
      </w:r>
      <w:r w:rsidR="00791B4A" w:rsidRPr="009D39A5">
        <w:rPr>
          <w:color w:val="000000"/>
          <w:spacing w:val="4"/>
          <w:lang w:val="de-DE"/>
        </w:rPr>
        <w:t xml:space="preserve"> </w:t>
      </w:r>
      <w:r w:rsidRPr="009D39A5">
        <w:rPr>
          <w:color w:val="000000"/>
          <w:spacing w:val="4"/>
          <w:lang w:val="de-DE"/>
        </w:rPr>
        <w:t>từ</w:t>
      </w:r>
      <w:r w:rsidR="002642EF" w:rsidRPr="009D39A5">
        <w:rPr>
          <w:color w:val="000000"/>
          <w:spacing w:val="4"/>
          <w:lang w:val="de-DE"/>
        </w:rPr>
        <w:t xml:space="preserve"> 2</w:t>
      </w:r>
      <w:r w:rsidR="00791B4A" w:rsidRPr="009D39A5">
        <w:rPr>
          <w:color w:val="000000"/>
          <w:spacing w:val="4"/>
          <w:lang w:val="de-DE"/>
        </w:rPr>
        <w:t xml:space="preserve"> </w:t>
      </w:r>
      <w:r w:rsidRPr="009D39A5">
        <w:rPr>
          <w:color w:val="000000"/>
          <w:spacing w:val="4"/>
          <w:lang w:val="de-DE"/>
        </w:rPr>
        <w:t>đến</w:t>
      </w:r>
      <w:r w:rsidR="002642EF" w:rsidRPr="009D39A5">
        <w:rPr>
          <w:color w:val="000000"/>
          <w:spacing w:val="4"/>
          <w:lang w:val="de-DE"/>
        </w:rPr>
        <w:t xml:space="preserve"> 5</w:t>
      </w:r>
      <w:r w:rsidR="00791B4A" w:rsidRPr="009D39A5">
        <w:rPr>
          <w:color w:val="000000"/>
          <w:spacing w:val="4"/>
          <w:lang w:val="de-DE"/>
        </w:rPr>
        <w:t xml:space="preserve"> </w:t>
      </w:r>
      <w:r w:rsidRPr="009D39A5">
        <w:rPr>
          <w:color w:val="000000"/>
          <w:spacing w:val="4"/>
          <w:lang w:val="de-DE"/>
        </w:rPr>
        <w:t>trang</w:t>
      </w:r>
      <w:r w:rsidR="00791B4A" w:rsidRPr="009D39A5">
        <w:rPr>
          <w:color w:val="000000"/>
          <w:spacing w:val="4"/>
          <w:lang w:val="de-DE"/>
        </w:rPr>
        <w:t xml:space="preserve"> </w:t>
      </w:r>
      <w:r w:rsidRPr="009D39A5">
        <w:rPr>
          <w:color w:val="000000"/>
          <w:spacing w:val="4"/>
          <w:lang w:val="de-DE"/>
        </w:rPr>
        <w:t>A</w:t>
      </w:r>
      <w:r w:rsidR="00791B4A" w:rsidRPr="009D39A5">
        <w:rPr>
          <w:color w:val="000000"/>
          <w:spacing w:val="4"/>
          <w:lang w:val="de-DE"/>
        </w:rPr>
        <w:t>4</w:t>
      </w:r>
      <w:r w:rsidR="006407BC" w:rsidRPr="009D39A5">
        <w:rPr>
          <w:color w:val="000000"/>
          <w:spacing w:val="4"/>
          <w:lang w:val="de-DE"/>
        </w:rPr>
        <w:t xml:space="preserve"> (kể cả phụ lục, nếu có)</w:t>
      </w:r>
    </w:p>
    <w:p w:rsidR="00791B4A" w:rsidRPr="0084541E" w:rsidRDefault="006E4487" w:rsidP="009D39A5">
      <w:pPr>
        <w:widowControl w:val="0"/>
        <w:numPr>
          <w:ilvl w:val="0"/>
          <w:numId w:val="45"/>
        </w:numPr>
        <w:tabs>
          <w:tab w:val="clear" w:pos="511"/>
          <w:tab w:val="num" w:pos="280"/>
        </w:tabs>
        <w:spacing w:line="295" w:lineRule="auto"/>
        <w:ind w:left="280" w:hanging="280"/>
        <w:jc w:val="both"/>
        <w:rPr>
          <w:color w:val="000000"/>
          <w:lang w:val="de-DE"/>
        </w:rPr>
      </w:pPr>
      <w:r w:rsidRPr="009A003D">
        <w:rPr>
          <w:color w:val="000000"/>
          <w:lang w:val="de-DE"/>
        </w:rPr>
        <w:t>Nội</w:t>
      </w:r>
      <w:r w:rsidR="00791B4A" w:rsidRPr="009A003D">
        <w:rPr>
          <w:color w:val="000000"/>
          <w:lang w:val="de-DE"/>
        </w:rPr>
        <w:t xml:space="preserve"> </w:t>
      </w:r>
      <w:r w:rsidRPr="009A003D">
        <w:rPr>
          <w:color w:val="000000"/>
          <w:lang w:val="de-DE"/>
        </w:rPr>
        <w:t>dung</w:t>
      </w:r>
      <w:r w:rsidR="00791B4A" w:rsidRPr="009A003D">
        <w:rPr>
          <w:color w:val="000000"/>
          <w:lang w:val="de-DE"/>
        </w:rPr>
        <w:t xml:space="preserve">: </w:t>
      </w:r>
      <w:r w:rsidRPr="009A003D">
        <w:rPr>
          <w:color w:val="000000"/>
          <w:lang w:val="de-DE"/>
        </w:rPr>
        <w:t>Bộ</w:t>
      </w:r>
      <w:r w:rsidR="00791B4A" w:rsidRPr="009A003D">
        <w:rPr>
          <w:color w:val="000000"/>
          <w:lang w:val="de-DE"/>
        </w:rPr>
        <w:t xml:space="preserve"> </w:t>
      </w:r>
      <w:r w:rsidR="00AB701E" w:rsidRPr="009A003D">
        <w:rPr>
          <w:color w:val="000000"/>
          <w:lang w:val="de-DE"/>
        </w:rPr>
        <w:t>BT</w:t>
      </w:r>
      <w:r w:rsidR="00791B4A" w:rsidRPr="009A003D">
        <w:rPr>
          <w:color w:val="000000"/>
          <w:lang w:val="de-DE"/>
        </w:rPr>
        <w:t xml:space="preserve"> </w:t>
      </w:r>
      <w:r w:rsidRPr="009A003D">
        <w:rPr>
          <w:color w:val="000000"/>
          <w:lang w:val="de-DE"/>
        </w:rPr>
        <w:t>của</w:t>
      </w:r>
      <w:r w:rsidR="00791B4A" w:rsidRPr="009A003D">
        <w:rPr>
          <w:color w:val="000000"/>
          <w:lang w:val="de-DE"/>
        </w:rPr>
        <w:t xml:space="preserve"> </w:t>
      </w:r>
      <w:r w:rsidRPr="009A003D">
        <w:rPr>
          <w:color w:val="000000"/>
          <w:lang w:val="de-DE"/>
        </w:rPr>
        <w:t>Bộ</w:t>
      </w:r>
      <w:r w:rsidR="00791B4A" w:rsidRPr="009A003D">
        <w:rPr>
          <w:color w:val="000000"/>
          <w:lang w:val="de-DE"/>
        </w:rPr>
        <w:t xml:space="preserve"> </w:t>
      </w:r>
      <w:r w:rsidRPr="009A003D">
        <w:rPr>
          <w:color w:val="000000"/>
          <w:lang w:val="de-DE"/>
        </w:rPr>
        <w:t>môn</w:t>
      </w:r>
      <w:r w:rsidR="00791B4A" w:rsidRPr="009A003D">
        <w:rPr>
          <w:color w:val="000000"/>
          <w:lang w:val="de-DE"/>
        </w:rPr>
        <w:t xml:space="preserve"> </w:t>
      </w:r>
      <w:r w:rsidRPr="009A003D">
        <w:rPr>
          <w:color w:val="000000"/>
          <w:lang w:val="de-DE"/>
        </w:rPr>
        <w:t>liên</w:t>
      </w:r>
      <w:r w:rsidR="00791B4A" w:rsidRPr="009A003D">
        <w:rPr>
          <w:color w:val="000000"/>
          <w:lang w:val="de-DE"/>
        </w:rPr>
        <w:t xml:space="preserve"> </w:t>
      </w:r>
      <w:r w:rsidRPr="009A003D">
        <w:rPr>
          <w:color w:val="000000"/>
          <w:lang w:val="de-DE"/>
        </w:rPr>
        <w:t>quan</w:t>
      </w:r>
      <w:r w:rsidR="00791B4A" w:rsidRPr="009A003D">
        <w:rPr>
          <w:color w:val="000000"/>
          <w:lang w:val="de-DE"/>
        </w:rPr>
        <w:t xml:space="preserve"> </w:t>
      </w:r>
      <w:r w:rsidRPr="009A003D">
        <w:rPr>
          <w:color w:val="000000"/>
          <w:lang w:val="de-DE"/>
        </w:rPr>
        <w:t>đến</w:t>
      </w:r>
      <w:r w:rsidR="00791B4A" w:rsidRPr="009A003D">
        <w:rPr>
          <w:color w:val="000000"/>
          <w:lang w:val="de-DE"/>
        </w:rPr>
        <w:t xml:space="preserve"> </w:t>
      </w:r>
      <w:r w:rsidRPr="009A003D">
        <w:rPr>
          <w:color w:val="000000"/>
          <w:lang w:val="de-DE"/>
        </w:rPr>
        <w:t>toàn</w:t>
      </w:r>
      <w:r w:rsidR="00791B4A" w:rsidRPr="009A003D">
        <w:rPr>
          <w:color w:val="000000"/>
          <w:lang w:val="de-DE"/>
        </w:rPr>
        <w:t xml:space="preserve"> </w:t>
      </w:r>
      <w:r w:rsidRPr="009A003D">
        <w:rPr>
          <w:color w:val="000000"/>
          <w:lang w:val="de-DE"/>
        </w:rPr>
        <w:t>bộ</w:t>
      </w:r>
      <w:r w:rsidR="00791B4A" w:rsidRPr="009A003D">
        <w:rPr>
          <w:color w:val="000000"/>
          <w:lang w:val="de-DE"/>
        </w:rPr>
        <w:t xml:space="preserve"> </w:t>
      </w:r>
      <w:r w:rsidRPr="009A003D">
        <w:rPr>
          <w:color w:val="000000"/>
          <w:lang w:val="de-DE"/>
        </w:rPr>
        <w:t>kiến</w:t>
      </w:r>
      <w:r w:rsidR="00791B4A" w:rsidRPr="009A003D">
        <w:rPr>
          <w:color w:val="000000"/>
          <w:lang w:val="de-DE"/>
        </w:rPr>
        <w:t xml:space="preserve"> </w:t>
      </w:r>
      <w:r w:rsidRPr="009A003D">
        <w:rPr>
          <w:color w:val="000000"/>
          <w:lang w:val="de-DE"/>
        </w:rPr>
        <w:t>thức</w:t>
      </w:r>
      <w:r w:rsidR="00791B4A" w:rsidRPr="0084541E">
        <w:rPr>
          <w:color w:val="000000"/>
          <w:lang w:val="de-DE"/>
        </w:rPr>
        <w:t xml:space="preserve"> </w:t>
      </w:r>
      <w:r w:rsidRPr="0084541E">
        <w:rPr>
          <w:color w:val="000000"/>
          <w:lang w:val="de-DE"/>
        </w:rPr>
        <w:t>trong</w:t>
      </w:r>
      <w:r w:rsidR="00791B4A" w:rsidRPr="0084541E">
        <w:rPr>
          <w:color w:val="000000"/>
          <w:lang w:val="de-DE"/>
        </w:rPr>
        <w:t xml:space="preserve"> </w:t>
      </w:r>
      <w:r w:rsidRPr="0084541E">
        <w:rPr>
          <w:color w:val="000000"/>
          <w:lang w:val="de-DE"/>
        </w:rPr>
        <w:t>chương</w:t>
      </w:r>
      <w:r w:rsidR="00791B4A" w:rsidRPr="0084541E">
        <w:rPr>
          <w:color w:val="000000"/>
          <w:lang w:val="de-DE"/>
        </w:rPr>
        <w:t xml:space="preserve"> </w:t>
      </w:r>
      <w:r w:rsidRPr="0084541E">
        <w:rPr>
          <w:color w:val="000000"/>
          <w:lang w:val="de-DE"/>
        </w:rPr>
        <w:t>trình</w:t>
      </w:r>
    </w:p>
    <w:p w:rsidR="00791B4A" w:rsidRPr="00890E83" w:rsidRDefault="006E4487" w:rsidP="00CC4048">
      <w:pPr>
        <w:widowControl w:val="0"/>
        <w:numPr>
          <w:ilvl w:val="0"/>
          <w:numId w:val="45"/>
        </w:numPr>
        <w:tabs>
          <w:tab w:val="clear" w:pos="511"/>
          <w:tab w:val="num" w:pos="280"/>
        </w:tabs>
        <w:spacing w:line="276" w:lineRule="auto"/>
        <w:ind w:left="280" w:hanging="280"/>
        <w:jc w:val="both"/>
        <w:rPr>
          <w:b/>
          <w:color w:val="000000"/>
          <w:lang w:val="de-DE"/>
        </w:rPr>
      </w:pPr>
      <w:r w:rsidRPr="004D04A5">
        <w:rPr>
          <w:color w:val="000000"/>
          <w:spacing w:val="-4"/>
          <w:lang w:val="de-DE"/>
        </w:rPr>
        <w:lastRenderedPageBreak/>
        <w:t>Tiêu</w:t>
      </w:r>
      <w:r w:rsidR="00791B4A" w:rsidRPr="004D04A5">
        <w:rPr>
          <w:color w:val="000000"/>
          <w:spacing w:val="-4"/>
          <w:lang w:val="de-DE"/>
        </w:rPr>
        <w:t xml:space="preserve"> </w:t>
      </w:r>
      <w:r w:rsidRPr="004D04A5">
        <w:rPr>
          <w:color w:val="000000"/>
          <w:spacing w:val="-4"/>
          <w:lang w:val="de-DE"/>
        </w:rPr>
        <w:t>chí</w:t>
      </w:r>
      <w:r w:rsidR="00791B4A" w:rsidRPr="004D04A5">
        <w:rPr>
          <w:color w:val="000000"/>
          <w:lang w:val="de-DE"/>
        </w:rPr>
        <w:t xml:space="preserve"> </w:t>
      </w:r>
      <w:r w:rsidRPr="004D04A5">
        <w:rPr>
          <w:color w:val="000000"/>
          <w:lang w:val="de-DE"/>
        </w:rPr>
        <w:t>đánh</w:t>
      </w:r>
      <w:r w:rsidR="00791B4A" w:rsidRPr="004D04A5">
        <w:rPr>
          <w:color w:val="000000"/>
          <w:lang w:val="de-DE"/>
        </w:rPr>
        <w:t xml:space="preserve"> </w:t>
      </w:r>
      <w:r w:rsidRPr="004D04A5">
        <w:rPr>
          <w:color w:val="000000"/>
          <w:lang w:val="de-DE"/>
        </w:rPr>
        <w:t>giá</w:t>
      </w:r>
      <w:r w:rsidR="00791B4A" w:rsidRPr="004D04A5">
        <w:rPr>
          <w:color w:val="000000"/>
          <w:lang w:val="de-DE"/>
        </w:rPr>
        <w:t>:</w:t>
      </w:r>
    </w:p>
    <w:tbl>
      <w:tblPr>
        <w:tblW w:w="0" w:type="auto"/>
        <w:tblLook w:val="01E0"/>
      </w:tblPr>
      <w:tblGrid>
        <w:gridCol w:w="5848"/>
        <w:gridCol w:w="1086"/>
      </w:tblGrid>
      <w:tr w:rsidR="002642EF" w:rsidRPr="002C36AA">
        <w:tc>
          <w:tcPr>
            <w:tcW w:w="5848" w:type="dxa"/>
          </w:tcPr>
          <w:p w:rsidR="002642EF" w:rsidRPr="0084541E" w:rsidRDefault="002642EF" w:rsidP="002C36AA">
            <w:pPr>
              <w:widowControl w:val="0"/>
              <w:tabs>
                <w:tab w:val="left" w:pos="378"/>
              </w:tabs>
              <w:spacing w:line="276" w:lineRule="auto"/>
              <w:ind w:left="280"/>
              <w:jc w:val="both"/>
              <w:rPr>
                <w:color w:val="000000"/>
                <w:lang w:val="de-DE"/>
              </w:rPr>
            </w:pPr>
            <w:r w:rsidRPr="0084541E">
              <w:rPr>
                <w:color w:val="000000"/>
                <w:lang w:val="de-DE"/>
              </w:rPr>
              <w:t>1. Xác định đúng vấn đề cần nghiên cứu và phân tích</w:t>
            </w:r>
          </w:p>
        </w:tc>
        <w:tc>
          <w:tcPr>
            <w:tcW w:w="1086" w:type="dxa"/>
          </w:tcPr>
          <w:p w:rsidR="002642EF" w:rsidRPr="002C36AA" w:rsidRDefault="002642EF" w:rsidP="002C36AA">
            <w:pPr>
              <w:widowControl w:val="0"/>
              <w:spacing w:line="276" w:lineRule="auto"/>
              <w:jc w:val="right"/>
              <w:rPr>
                <w:color w:val="000000"/>
              </w:rPr>
            </w:pPr>
            <w:r w:rsidRPr="002C36AA">
              <w:rPr>
                <w:color w:val="000000"/>
              </w:rPr>
              <w:t>3 điểm</w:t>
            </w:r>
          </w:p>
        </w:tc>
      </w:tr>
      <w:tr w:rsidR="002642EF" w:rsidRPr="002C36AA">
        <w:tc>
          <w:tcPr>
            <w:tcW w:w="5848" w:type="dxa"/>
          </w:tcPr>
          <w:p w:rsidR="002642EF" w:rsidRPr="0084541E" w:rsidRDefault="002642EF" w:rsidP="002C36AA">
            <w:pPr>
              <w:widowControl w:val="0"/>
              <w:tabs>
                <w:tab w:val="left" w:pos="378"/>
              </w:tabs>
              <w:spacing w:line="276" w:lineRule="auto"/>
              <w:ind w:left="280"/>
              <w:jc w:val="both"/>
              <w:rPr>
                <w:color w:val="000000"/>
              </w:rPr>
            </w:pPr>
            <w:r w:rsidRPr="0084541E">
              <w:rPr>
                <w:color w:val="000000"/>
              </w:rPr>
              <w:t>2. Phân tích khoa học và xác định đúng căn cứ</w:t>
            </w:r>
          </w:p>
        </w:tc>
        <w:tc>
          <w:tcPr>
            <w:tcW w:w="1086" w:type="dxa"/>
          </w:tcPr>
          <w:p w:rsidR="002642EF" w:rsidRPr="002C36AA" w:rsidRDefault="002642EF" w:rsidP="002C36AA">
            <w:pPr>
              <w:widowControl w:val="0"/>
              <w:spacing w:line="276" w:lineRule="auto"/>
              <w:jc w:val="right"/>
              <w:rPr>
                <w:color w:val="000000"/>
              </w:rPr>
            </w:pPr>
            <w:r w:rsidRPr="002C36AA">
              <w:rPr>
                <w:color w:val="000000"/>
              </w:rPr>
              <w:t>5 điểm</w:t>
            </w:r>
          </w:p>
        </w:tc>
      </w:tr>
      <w:tr w:rsidR="002642EF" w:rsidRPr="002C36AA">
        <w:tc>
          <w:tcPr>
            <w:tcW w:w="5848" w:type="dxa"/>
          </w:tcPr>
          <w:p w:rsidR="002642EF" w:rsidRPr="0084541E" w:rsidRDefault="002642EF" w:rsidP="002C36AA">
            <w:pPr>
              <w:widowControl w:val="0"/>
              <w:spacing w:line="276" w:lineRule="auto"/>
              <w:ind w:left="280"/>
              <w:jc w:val="both"/>
              <w:rPr>
                <w:color w:val="000000"/>
              </w:rPr>
            </w:pPr>
            <w:r w:rsidRPr="0084541E">
              <w:rPr>
                <w:color w:val="000000"/>
              </w:rPr>
              <w:t>3. T</w:t>
            </w:r>
            <w:r w:rsidRPr="0084541E">
              <w:t xml:space="preserve">hể hiện ý tưởng rõ ràng, cú pháp rõ ràng; có khả năng trích dẫn nguồn tài liệu; danh mục tài liệu tham khảo đầy đủ. </w:t>
            </w:r>
          </w:p>
        </w:tc>
        <w:tc>
          <w:tcPr>
            <w:tcW w:w="1086" w:type="dxa"/>
          </w:tcPr>
          <w:p w:rsidR="002642EF" w:rsidRPr="002C36AA" w:rsidRDefault="002642EF" w:rsidP="002C36AA">
            <w:pPr>
              <w:widowControl w:val="0"/>
              <w:spacing w:line="276" w:lineRule="auto"/>
              <w:jc w:val="right"/>
              <w:rPr>
                <w:color w:val="000000"/>
                <w:lang w:val="de-DE"/>
              </w:rPr>
            </w:pPr>
            <w:r w:rsidRPr="002C36AA">
              <w:rPr>
                <w:color w:val="000000"/>
              </w:rPr>
              <w:t>2 điểm</w:t>
            </w:r>
          </w:p>
        </w:tc>
      </w:tr>
      <w:tr w:rsidR="002642EF" w:rsidRPr="002C36AA">
        <w:tc>
          <w:tcPr>
            <w:tcW w:w="5848" w:type="dxa"/>
          </w:tcPr>
          <w:p w:rsidR="002642EF" w:rsidRPr="002C36AA" w:rsidRDefault="002642EF" w:rsidP="002C36AA">
            <w:pPr>
              <w:widowControl w:val="0"/>
              <w:spacing w:line="276" w:lineRule="auto"/>
              <w:jc w:val="right"/>
              <w:rPr>
                <w:color w:val="000000"/>
                <w:lang w:val="de-DE"/>
              </w:rPr>
            </w:pPr>
            <w:r w:rsidRPr="002C36AA">
              <w:rPr>
                <w:color w:val="000000"/>
                <w:lang w:val="de-DE"/>
              </w:rPr>
              <w:t>Tổng</w:t>
            </w:r>
          </w:p>
        </w:tc>
        <w:tc>
          <w:tcPr>
            <w:tcW w:w="1086" w:type="dxa"/>
          </w:tcPr>
          <w:p w:rsidR="002642EF" w:rsidRPr="002C36AA" w:rsidRDefault="002642EF" w:rsidP="002C36AA">
            <w:pPr>
              <w:widowControl w:val="0"/>
              <w:spacing w:line="276" w:lineRule="auto"/>
              <w:jc w:val="right"/>
              <w:rPr>
                <w:color w:val="000000"/>
                <w:lang w:val="de-DE"/>
              </w:rPr>
            </w:pPr>
            <w:r w:rsidRPr="002C36AA">
              <w:rPr>
                <w:color w:val="000000"/>
                <w:lang w:val="de-DE"/>
              </w:rPr>
              <w:t>10 điểm</w:t>
            </w:r>
          </w:p>
        </w:tc>
      </w:tr>
    </w:tbl>
    <w:p w:rsidR="007D671F" w:rsidRPr="002642EF" w:rsidRDefault="007D671F" w:rsidP="00CC4048">
      <w:pPr>
        <w:widowControl w:val="0"/>
        <w:tabs>
          <w:tab w:val="left" w:pos="280"/>
        </w:tabs>
        <w:spacing w:line="276" w:lineRule="auto"/>
        <w:jc w:val="both"/>
        <w:outlineLvl w:val="0"/>
        <w:rPr>
          <w:b/>
          <w:bCs/>
          <w:i/>
          <w:lang w:val="de-DE"/>
        </w:rPr>
      </w:pPr>
      <w:bookmarkStart w:id="11" w:name="_Toc423723837"/>
      <w:r w:rsidRPr="002642EF">
        <w:rPr>
          <w:b/>
          <w:bCs/>
          <w:i/>
          <w:lang w:val="de-DE"/>
        </w:rPr>
        <w:t xml:space="preserve">* </w:t>
      </w:r>
      <w:r w:rsidR="00975B76" w:rsidRPr="002642EF">
        <w:rPr>
          <w:b/>
          <w:bCs/>
          <w:i/>
          <w:lang w:val="de-DE"/>
        </w:rPr>
        <w:tab/>
      </w:r>
      <w:r w:rsidR="006E4487" w:rsidRPr="002642EF">
        <w:rPr>
          <w:b/>
          <w:bCs/>
          <w:i/>
          <w:lang w:val="de-DE"/>
        </w:rPr>
        <w:t>Thi</w:t>
      </w:r>
      <w:r w:rsidRPr="002642EF">
        <w:rPr>
          <w:b/>
          <w:bCs/>
          <w:i/>
          <w:lang w:val="de-DE"/>
        </w:rPr>
        <w:t xml:space="preserve"> </w:t>
      </w:r>
      <w:r w:rsidR="006E4487" w:rsidRPr="002642EF">
        <w:rPr>
          <w:b/>
          <w:bCs/>
          <w:i/>
          <w:lang w:val="de-DE"/>
        </w:rPr>
        <w:t>kết</w:t>
      </w:r>
      <w:r w:rsidR="00A65813" w:rsidRPr="002642EF">
        <w:rPr>
          <w:b/>
          <w:bCs/>
          <w:i/>
          <w:lang w:val="de-DE"/>
        </w:rPr>
        <w:t xml:space="preserve"> </w:t>
      </w:r>
      <w:r w:rsidR="006E4487" w:rsidRPr="002642EF">
        <w:rPr>
          <w:b/>
          <w:bCs/>
          <w:i/>
          <w:lang w:val="de-DE"/>
        </w:rPr>
        <w:t>thúc</w:t>
      </w:r>
      <w:r w:rsidR="00A65813" w:rsidRPr="002642EF">
        <w:rPr>
          <w:b/>
          <w:bCs/>
          <w:i/>
          <w:lang w:val="de-DE"/>
        </w:rPr>
        <w:t xml:space="preserve"> </w:t>
      </w:r>
      <w:r w:rsidR="006E4487" w:rsidRPr="002642EF">
        <w:rPr>
          <w:b/>
          <w:bCs/>
          <w:i/>
          <w:lang w:val="de-DE"/>
        </w:rPr>
        <w:t>học</w:t>
      </w:r>
      <w:r w:rsidR="00A65813" w:rsidRPr="002642EF">
        <w:rPr>
          <w:b/>
          <w:bCs/>
          <w:i/>
          <w:lang w:val="de-DE"/>
        </w:rPr>
        <w:t xml:space="preserve"> </w:t>
      </w:r>
      <w:r w:rsidR="006E4487" w:rsidRPr="002642EF">
        <w:rPr>
          <w:b/>
          <w:bCs/>
          <w:i/>
          <w:lang w:val="de-DE"/>
        </w:rPr>
        <w:t>phần</w:t>
      </w:r>
      <w:bookmarkEnd w:id="11"/>
    </w:p>
    <w:p w:rsidR="00791B4A" w:rsidRPr="00674E2C" w:rsidRDefault="006E4487" w:rsidP="00CC4048">
      <w:pPr>
        <w:widowControl w:val="0"/>
        <w:numPr>
          <w:ilvl w:val="0"/>
          <w:numId w:val="45"/>
        </w:numPr>
        <w:tabs>
          <w:tab w:val="clear" w:pos="511"/>
          <w:tab w:val="num" w:pos="280"/>
        </w:tabs>
        <w:spacing w:line="276" w:lineRule="auto"/>
        <w:ind w:left="280" w:hanging="280"/>
        <w:jc w:val="both"/>
        <w:rPr>
          <w:color w:val="000000"/>
          <w:lang w:val="de-DE"/>
        </w:rPr>
      </w:pPr>
      <w:r w:rsidRPr="00674E2C">
        <w:rPr>
          <w:color w:val="000000"/>
          <w:lang w:val="de-DE"/>
        </w:rPr>
        <w:t>Hình</w:t>
      </w:r>
      <w:r w:rsidR="007D671F" w:rsidRPr="00674E2C">
        <w:rPr>
          <w:color w:val="000000"/>
          <w:lang w:val="de-DE"/>
        </w:rPr>
        <w:t xml:space="preserve"> </w:t>
      </w:r>
      <w:r w:rsidRPr="00674E2C">
        <w:rPr>
          <w:color w:val="000000"/>
          <w:lang w:val="de-DE"/>
        </w:rPr>
        <w:t>thức</w:t>
      </w:r>
      <w:r w:rsidR="007D671F" w:rsidRPr="00674E2C">
        <w:rPr>
          <w:color w:val="000000"/>
          <w:lang w:val="de-DE"/>
        </w:rPr>
        <w:t xml:space="preserve">: </w:t>
      </w:r>
      <w:r w:rsidRPr="00674E2C">
        <w:rPr>
          <w:color w:val="000000"/>
          <w:lang w:val="de-DE"/>
        </w:rPr>
        <w:t>Thi</w:t>
      </w:r>
      <w:r w:rsidR="007D671F" w:rsidRPr="00674E2C">
        <w:rPr>
          <w:color w:val="000000"/>
          <w:lang w:val="de-DE"/>
        </w:rPr>
        <w:t xml:space="preserve"> </w:t>
      </w:r>
      <w:r w:rsidR="007A6EF7" w:rsidRPr="00674E2C">
        <w:rPr>
          <w:color w:val="000000"/>
          <w:lang w:val="de-DE"/>
        </w:rPr>
        <w:t>v</w:t>
      </w:r>
      <w:r w:rsidR="00706F04">
        <w:rPr>
          <w:color w:val="000000"/>
          <w:lang w:val="de-DE"/>
        </w:rPr>
        <w:t>iết</w:t>
      </w:r>
      <w:r w:rsidR="00674E2C" w:rsidRPr="00674E2C">
        <w:rPr>
          <w:color w:val="000000"/>
          <w:lang w:val="de-DE"/>
        </w:rPr>
        <w:t>.</w:t>
      </w:r>
    </w:p>
    <w:p w:rsidR="00845905" w:rsidRPr="00674E2C" w:rsidRDefault="006E4487" w:rsidP="00845905">
      <w:pPr>
        <w:widowControl w:val="0"/>
        <w:numPr>
          <w:ilvl w:val="0"/>
          <w:numId w:val="45"/>
        </w:numPr>
        <w:tabs>
          <w:tab w:val="clear" w:pos="511"/>
          <w:tab w:val="num" w:pos="280"/>
        </w:tabs>
        <w:spacing w:line="276" w:lineRule="auto"/>
        <w:ind w:left="280" w:hanging="280"/>
        <w:jc w:val="both"/>
        <w:rPr>
          <w:bCs/>
          <w:lang w:val="fr-FR"/>
        </w:rPr>
      </w:pPr>
      <w:r w:rsidRPr="00674E2C">
        <w:rPr>
          <w:color w:val="000000"/>
          <w:lang w:val="de-DE"/>
        </w:rPr>
        <w:t>Tổng</w:t>
      </w:r>
      <w:r w:rsidR="00A65813" w:rsidRPr="00674E2C">
        <w:rPr>
          <w:color w:val="000000"/>
          <w:lang w:val="de-DE"/>
        </w:rPr>
        <w:t xml:space="preserve"> </w:t>
      </w:r>
      <w:r w:rsidRPr="00674E2C">
        <w:rPr>
          <w:color w:val="000000"/>
          <w:lang w:val="de-DE"/>
        </w:rPr>
        <w:t>điểm</w:t>
      </w:r>
      <w:r w:rsidR="003067E6" w:rsidRPr="00674E2C">
        <w:rPr>
          <w:bCs/>
          <w:lang w:val="fr-FR"/>
        </w:rPr>
        <w:t xml:space="preserve">: 10 </w:t>
      </w:r>
      <w:r w:rsidRPr="00674E2C">
        <w:rPr>
          <w:bCs/>
          <w:lang w:val="fr-FR"/>
        </w:rPr>
        <w:t>điểm</w:t>
      </w:r>
      <w:r w:rsidR="003067E6" w:rsidRPr="00674E2C">
        <w:rPr>
          <w:bCs/>
          <w:lang w:val="fr-FR"/>
        </w:rPr>
        <w:t>.</w:t>
      </w:r>
    </w:p>
    <w:p w:rsidR="00197B3A" w:rsidRPr="00197B3A" w:rsidRDefault="00197B3A" w:rsidP="00197B3A">
      <w:pPr>
        <w:rPr>
          <w:lang w:val="fr-FR"/>
        </w:rPr>
      </w:pPr>
    </w:p>
    <w:p w:rsidR="00845905" w:rsidRPr="004D04A5" w:rsidRDefault="008A2CEC" w:rsidP="008A2CEC">
      <w:pPr>
        <w:widowControl w:val="0"/>
        <w:tabs>
          <w:tab w:val="center" w:pos="3359"/>
        </w:tabs>
        <w:spacing w:before="1400" w:line="276" w:lineRule="auto"/>
        <w:rPr>
          <w:bCs/>
          <w:lang w:val="fr-FR"/>
        </w:rPr>
      </w:pPr>
      <w:r>
        <w:rPr>
          <w:rFonts w:eastAsia=".VnTime"/>
          <w:b/>
          <w:lang w:val="nl-NL"/>
        </w:rPr>
        <w:tab/>
      </w:r>
    </w:p>
    <w:p w:rsidR="009D39A5" w:rsidRDefault="00890E83" w:rsidP="008A2CEC">
      <w:pPr>
        <w:widowControl w:val="0"/>
        <w:spacing w:line="276" w:lineRule="auto"/>
        <w:jc w:val="center"/>
        <w:rPr>
          <w:b/>
          <w:lang w:val="fr-FR"/>
        </w:rPr>
      </w:pPr>
      <w:r>
        <w:rPr>
          <w:b/>
          <w:lang w:val="fr-FR"/>
        </w:rPr>
        <w:br w:type="page"/>
      </w:r>
    </w:p>
    <w:p w:rsidR="009D39A5" w:rsidRDefault="009D39A5" w:rsidP="008A2CEC">
      <w:pPr>
        <w:widowControl w:val="0"/>
        <w:spacing w:line="276" w:lineRule="auto"/>
        <w:jc w:val="center"/>
        <w:rPr>
          <w:b/>
          <w:lang w:val="fr-FR"/>
        </w:rPr>
      </w:pPr>
    </w:p>
    <w:p w:rsidR="009D39A5" w:rsidRDefault="009D39A5" w:rsidP="008A2CEC">
      <w:pPr>
        <w:widowControl w:val="0"/>
        <w:spacing w:line="276" w:lineRule="auto"/>
        <w:jc w:val="center"/>
        <w:rPr>
          <w:b/>
          <w:lang w:val="fr-FR"/>
        </w:rPr>
      </w:pPr>
    </w:p>
    <w:p w:rsidR="009D39A5" w:rsidRDefault="009D39A5" w:rsidP="008A2CEC">
      <w:pPr>
        <w:widowControl w:val="0"/>
        <w:spacing w:line="276" w:lineRule="auto"/>
        <w:jc w:val="center"/>
        <w:rPr>
          <w:b/>
          <w:lang w:val="fr-FR"/>
        </w:rPr>
      </w:pPr>
    </w:p>
    <w:p w:rsidR="009D39A5" w:rsidRDefault="009D39A5" w:rsidP="008A2CEC">
      <w:pPr>
        <w:widowControl w:val="0"/>
        <w:spacing w:line="276" w:lineRule="auto"/>
        <w:jc w:val="center"/>
        <w:rPr>
          <w:b/>
          <w:lang w:val="fr-FR"/>
        </w:rPr>
      </w:pPr>
    </w:p>
    <w:p w:rsidR="009D39A5" w:rsidRDefault="009D39A5" w:rsidP="008A2CEC">
      <w:pPr>
        <w:widowControl w:val="0"/>
        <w:spacing w:line="276" w:lineRule="auto"/>
        <w:jc w:val="center"/>
        <w:rPr>
          <w:b/>
          <w:lang w:val="fr-FR"/>
        </w:rPr>
      </w:pPr>
    </w:p>
    <w:p w:rsidR="00CC4048" w:rsidRDefault="0025164D" w:rsidP="008A2CEC">
      <w:pPr>
        <w:widowControl w:val="0"/>
        <w:spacing w:line="276" w:lineRule="auto"/>
        <w:jc w:val="center"/>
        <w:rPr>
          <w:b/>
          <w:lang w:val="fr-FR"/>
        </w:rPr>
      </w:pPr>
      <w:r w:rsidRPr="0025164D">
        <w:rPr>
          <w:b/>
          <w:lang w:val="fr-FR"/>
        </w:rPr>
        <w:t>MỤC LỤC</w:t>
      </w:r>
    </w:p>
    <w:p w:rsidR="0025164D" w:rsidRDefault="0025164D" w:rsidP="0025164D">
      <w:pPr>
        <w:widowControl w:val="0"/>
        <w:spacing w:line="276" w:lineRule="auto"/>
        <w:jc w:val="center"/>
        <w:rPr>
          <w:b/>
          <w:lang w:val="fr-FR"/>
        </w:rPr>
      </w:pPr>
    </w:p>
    <w:p w:rsidR="0025164D" w:rsidRPr="00A25DAA" w:rsidRDefault="0025164D" w:rsidP="0025164D">
      <w:pPr>
        <w:pStyle w:val="TOC1"/>
        <w:rPr>
          <w:noProof/>
        </w:rPr>
      </w:pPr>
      <w:r w:rsidRPr="00A25DAA">
        <w:rPr>
          <w:b/>
          <w:lang w:val="fr-FR"/>
        </w:rPr>
        <w:fldChar w:fldCharType="begin"/>
      </w:r>
      <w:r w:rsidRPr="00A25DAA">
        <w:rPr>
          <w:b/>
          <w:lang w:val="fr-FR"/>
        </w:rPr>
        <w:instrText xml:space="preserve"> TOC \o "1-3" \h \z \u </w:instrText>
      </w:r>
      <w:r w:rsidRPr="00A25DAA">
        <w:rPr>
          <w:b/>
          <w:lang w:val="fr-FR"/>
        </w:rPr>
        <w:fldChar w:fldCharType="separate"/>
      </w:r>
      <w:hyperlink w:anchor="_Toc423723827" w:history="1">
        <w:r w:rsidRPr="00A25DAA">
          <w:rPr>
            <w:rStyle w:val="Hyperlink"/>
            <w:noProof/>
            <w:lang w:val="sv-SE"/>
          </w:rPr>
          <w:t>1. THÔNG TIN VỀ GIẢNG VIÊN</w:t>
        </w:r>
        <w:r w:rsidRPr="00A25DAA">
          <w:rPr>
            <w:noProof/>
            <w:webHidden/>
          </w:rPr>
          <w:tab/>
        </w:r>
        <w:r w:rsidRPr="00A25DAA">
          <w:rPr>
            <w:noProof/>
            <w:webHidden/>
          </w:rPr>
          <w:fldChar w:fldCharType="begin"/>
        </w:r>
        <w:r w:rsidRPr="00A25DAA">
          <w:rPr>
            <w:noProof/>
            <w:webHidden/>
          </w:rPr>
          <w:instrText xml:space="preserve"> PAGEREF _Toc423723827 \h </w:instrText>
        </w:r>
        <w:r w:rsidRPr="00A25DAA">
          <w:rPr>
            <w:noProof/>
            <w:webHidden/>
          </w:rPr>
        </w:r>
        <w:r w:rsidRPr="00A25DAA">
          <w:rPr>
            <w:noProof/>
            <w:webHidden/>
          </w:rPr>
          <w:fldChar w:fldCharType="separate"/>
        </w:r>
        <w:r w:rsidR="00A61121">
          <w:rPr>
            <w:noProof/>
            <w:webHidden/>
          </w:rPr>
          <w:t>3</w:t>
        </w:r>
        <w:r w:rsidRPr="00A25DAA">
          <w:rPr>
            <w:noProof/>
            <w:webHidden/>
          </w:rPr>
          <w:fldChar w:fldCharType="end"/>
        </w:r>
      </w:hyperlink>
    </w:p>
    <w:p w:rsidR="0025164D" w:rsidRPr="00A25DAA" w:rsidRDefault="0025164D" w:rsidP="0025164D">
      <w:pPr>
        <w:pStyle w:val="TOC1"/>
        <w:rPr>
          <w:noProof/>
        </w:rPr>
      </w:pPr>
      <w:hyperlink w:anchor="_Toc423723828" w:history="1">
        <w:r w:rsidRPr="00A25DAA">
          <w:rPr>
            <w:rStyle w:val="Hyperlink"/>
            <w:noProof/>
            <w:lang w:val="sv-SE"/>
          </w:rPr>
          <w:t>3. TÓM TẮT NỘI DUNG MÔN HỌC</w:t>
        </w:r>
        <w:r w:rsidRPr="00A25DAA">
          <w:rPr>
            <w:noProof/>
            <w:webHidden/>
          </w:rPr>
          <w:tab/>
        </w:r>
        <w:r w:rsidRPr="00A25DAA">
          <w:rPr>
            <w:noProof/>
            <w:webHidden/>
          </w:rPr>
          <w:fldChar w:fldCharType="begin"/>
        </w:r>
        <w:r w:rsidRPr="00A25DAA">
          <w:rPr>
            <w:noProof/>
            <w:webHidden/>
          </w:rPr>
          <w:instrText xml:space="preserve"> PAGEREF _Toc423723828 \h </w:instrText>
        </w:r>
        <w:r w:rsidRPr="00A25DAA">
          <w:rPr>
            <w:noProof/>
            <w:webHidden/>
          </w:rPr>
        </w:r>
        <w:r w:rsidRPr="00A25DAA">
          <w:rPr>
            <w:noProof/>
            <w:webHidden/>
          </w:rPr>
          <w:fldChar w:fldCharType="separate"/>
        </w:r>
        <w:r w:rsidR="00A61121">
          <w:rPr>
            <w:noProof/>
            <w:webHidden/>
          </w:rPr>
          <w:t>4</w:t>
        </w:r>
        <w:r w:rsidRPr="00A25DAA">
          <w:rPr>
            <w:noProof/>
            <w:webHidden/>
          </w:rPr>
          <w:fldChar w:fldCharType="end"/>
        </w:r>
      </w:hyperlink>
    </w:p>
    <w:p w:rsidR="0025164D" w:rsidRPr="00A25DAA" w:rsidRDefault="0025164D" w:rsidP="0025164D">
      <w:pPr>
        <w:pStyle w:val="TOC1"/>
        <w:rPr>
          <w:noProof/>
        </w:rPr>
      </w:pPr>
      <w:hyperlink w:anchor="_Toc423723829" w:history="1">
        <w:r w:rsidRPr="00A25DAA">
          <w:rPr>
            <w:rStyle w:val="Hyperlink"/>
            <w:noProof/>
            <w:lang w:val="sv-SE"/>
          </w:rPr>
          <w:t>4. NỘI DUNG CHI TIẾT CỦA MÔN HỌC</w:t>
        </w:r>
        <w:r w:rsidRPr="00A25DAA">
          <w:rPr>
            <w:noProof/>
            <w:webHidden/>
          </w:rPr>
          <w:tab/>
        </w:r>
        <w:r w:rsidRPr="00A25DAA">
          <w:rPr>
            <w:noProof/>
            <w:webHidden/>
          </w:rPr>
          <w:fldChar w:fldCharType="begin"/>
        </w:r>
        <w:r w:rsidRPr="00A25DAA">
          <w:rPr>
            <w:noProof/>
            <w:webHidden/>
          </w:rPr>
          <w:instrText xml:space="preserve"> PAGEREF _Toc423723829 \h </w:instrText>
        </w:r>
        <w:r w:rsidRPr="00A25DAA">
          <w:rPr>
            <w:noProof/>
            <w:webHidden/>
          </w:rPr>
        </w:r>
        <w:r w:rsidRPr="00A25DAA">
          <w:rPr>
            <w:noProof/>
            <w:webHidden/>
          </w:rPr>
          <w:fldChar w:fldCharType="separate"/>
        </w:r>
        <w:r w:rsidR="00A61121">
          <w:rPr>
            <w:noProof/>
            <w:webHidden/>
          </w:rPr>
          <w:t>5</w:t>
        </w:r>
        <w:r w:rsidRPr="00A25DAA">
          <w:rPr>
            <w:noProof/>
            <w:webHidden/>
          </w:rPr>
          <w:fldChar w:fldCharType="end"/>
        </w:r>
      </w:hyperlink>
    </w:p>
    <w:p w:rsidR="0025164D" w:rsidRPr="00A25DAA" w:rsidRDefault="0025164D" w:rsidP="0025164D">
      <w:pPr>
        <w:pStyle w:val="TOC1"/>
        <w:rPr>
          <w:noProof/>
        </w:rPr>
      </w:pPr>
      <w:hyperlink w:anchor="_Toc423723830" w:history="1">
        <w:r w:rsidRPr="00A25DAA">
          <w:rPr>
            <w:rStyle w:val="Hyperlink"/>
            <w:noProof/>
            <w:lang w:val="sv-SE"/>
          </w:rPr>
          <w:t>5. MỤC TIÊU CHUNG CỦA MÔN HỌC</w:t>
        </w:r>
        <w:r w:rsidRPr="00A25DAA">
          <w:rPr>
            <w:noProof/>
            <w:webHidden/>
          </w:rPr>
          <w:tab/>
        </w:r>
        <w:r w:rsidRPr="00A25DAA">
          <w:rPr>
            <w:noProof/>
            <w:webHidden/>
          </w:rPr>
          <w:fldChar w:fldCharType="begin"/>
        </w:r>
        <w:r w:rsidRPr="00A25DAA">
          <w:rPr>
            <w:noProof/>
            <w:webHidden/>
          </w:rPr>
          <w:instrText xml:space="preserve"> PAGEREF _Toc423723830 \h </w:instrText>
        </w:r>
        <w:r w:rsidRPr="00A25DAA">
          <w:rPr>
            <w:noProof/>
            <w:webHidden/>
          </w:rPr>
        </w:r>
        <w:r w:rsidRPr="00A25DAA">
          <w:rPr>
            <w:noProof/>
            <w:webHidden/>
          </w:rPr>
          <w:fldChar w:fldCharType="separate"/>
        </w:r>
        <w:r w:rsidR="00A61121">
          <w:rPr>
            <w:noProof/>
            <w:webHidden/>
          </w:rPr>
          <w:t>6</w:t>
        </w:r>
        <w:r w:rsidRPr="00A25DAA">
          <w:rPr>
            <w:noProof/>
            <w:webHidden/>
          </w:rPr>
          <w:fldChar w:fldCharType="end"/>
        </w:r>
      </w:hyperlink>
    </w:p>
    <w:p w:rsidR="0025164D" w:rsidRPr="00A25DAA" w:rsidRDefault="0025164D" w:rsidP="0025164D">
      <w:pPr>
        <w:pStyle w:val="TOC1"/>
        <w:rPr>
          <w:noProof/>
        </w:rPr>
      </w:pPr>
      <w:hyperlink w:anchor="_Toc423723831" w:history="1">
        <w:r w:rsidRPr="00A25DAA">
          <w:rPr>
            <w:rStyle w:val="Hyperlink"/>
            <w:noProof/>
            <w:lang w:val="sv-SE"/>
          </w:rPr>
          <w:t>6. MỤC TIÊU NHẬN THỨC CHI TIẾT</w:t>
        </w:r>
        <w:r w:rsidRPr="00A25DAA">
          <w:rPr>
            <w:noProof/>
            <w:webHidden/>
          </w:rPr>
          <w:tab/>
        </w:r>
        <w:r w:rsidRPr="00A25DAA">
          <w:rPr>
            <w:noProof/>
            <w:webHidden/>
          </w:rPr>
          <w:fldChar w:fldCharType="begin"/>
        </w:r>
        <w:r w:rsidRPr="00A25DAA">
          <w:rPr>
            <w:noProof/>
            <w:webHidden/>
          </w:rPr>
          <w:instrText xml:space="preserve"> PAGEREF _Toc423723831 \h </w:instrText>
        </w:r>
        <w:r w:rsidRPr="00A25DAA">
          <w:rPr>
            <w:noProof/>
            <w:webHidden/>
          </w:rPr>
        </w:r>
        <w:r w:rsidRPr="00A25DAA">
          <w:rPr>
            <w:noProof/>
            <w:webHidden/>
          </w:rPr>
          <w:fldChar w:fldCharType="separate"/>
        </w:r>
        <w:r w:rsidR="00A61121">
          <w:rPr>
            <w:noProof/>
            <w:webHidden/>
          </w:rPr>
          <w:t>8</w:t>
        </w:r>
        <w:r w:rsidRPr="00A25DAA">
          <w:rPr>
            <w:noProof/>
            <w:webHidden/>
          </w:rPr>
          <w:fldChar w:fldCharType="end"/>
        </w:r>
      </w:hyperlink>
    </w:p>
    <w:p w:rsidR="0025164D" w:rsidRPr="00A25DAA" w:rsidRDefault="0025164D" w:rsidP="0025164D">
      <w:pPr>
        <w:pStyle w:val="TOC1"/>
        <w:rPr>
          <w:noProof/>
        </w:rPr>
      </w:pPr>
      <w:hyperlink w:anchor="_Toc423723832" w:history="1">
        <w:r w:rsidRPr="00A25DAA">
          <w:rPr>
            <w:rStyle w:val="Hyperlink"/>
            <w:noProof/>
            <w:lang w:val="sv-SE"/>
          </w:rPr>
          <w:t>7. TỔNG HỢP MỤC TIÊU NHẬN THỨC</w:t>
        </w:r>
        <w:r w:rsidRPr="00A25DAA">
          <w:rPr>
            <w:noProof/>
            <w:webHidden/>
          </w:rPr>
          <w:tab/>
        </w:r>
        <w:r w:rsidRPr="00A25DAA">
          <w:rPr>
            <w:noProof/>
            <w:webHidden/>
          </w:rPr>
          <w:fldChar w:fldCharType="begin"/>
        </w:r>
        <w:r w:rsidRPr="00A25DAA">
          <w:rPr>
            <w:noProof/>
            <w:webHidden/>
          </w:rPr>
          <w:instrText xml:space="preserve"> PAGEREF _Toc423723832 \h </w:instrText>
        </w:r>
        <w:r w:rsidRPr="00A25DAA">
          <w:rPr>
            <w:noProof/>
            <w:webHidden/>
          </w:rPr>
        </w:r>
        <w:r w:rsidRPr="00A25DAA">
          <w:rPr>
            <w:noProof/>
            <w:webHidden/>
          </w:rPr>
          <w:fldChar w:fldCharType="separate"/>
        </w:r>
        <w:r w:rsidR="00A61121">
          <w:rPr>
            <w:noProof/>
            <w:webHidden/>
          </w:rPr>
          <w:t>14</w:t>
        </w:r>
        <w:r w:rsidRPr="00A25DAA">
          <w:rPr>
            <w:noProof/>
            <w:webHidden/>
          </w:rPr>
          <w:fldChar w:fldCharType="end"/>
        </w:r>
      </w:hyperlink>
    </w:p>
    <w:p w:rsidR="0025164D" w:rsidRPr="00A25DAA" w:rsidRDefault="0025164D" w:rsidP="0025164D">
      <w:pPr>
        <w:pStyle w:val="TOC1"/>
        <w:rPr>
          <w:noProof/>
        </w:rPr>
      </w:pPr>
      <w:hyperlink w:anchor="_Toc423723833" w:history="1">
        <w:r w:rsidRPr="00A25DAA">
          <w:rPr>
            <w:rStyle w:val="Hyperlink"/>
            <w:noProof/>
            <w:lang w:val="sv-SE"/>
          </w:rPr>
          <w:t>8. HỌC LIỆU</w:t>
        </w:r>
        <w:r w:rsidRPr="00A25DAA">
          <w:rPr>
            <w:noProof/>
            <w:webHidden/>
          </w:rPr>
          <w:tab/>
        </w:r>
        <w:r w:rsidRPr="00A25DAA">
          <w:rPr>
            <w:noProof/>
            <w:webHidden/>
          </w:rPr>
          <w:fldChar w:fldCharType="begin"/>
        </w:r>
        <w:r w:rsidRPr="00A25DAA">
          <w:rPr>
            <w:noProof/>
            <w:webHidden/>
          </w:rPr>
          <w:instrText xml:space="preserve"> PAGEREF _Toc423723833 \h </w:instrText>
        </w:r>
        <w:r w:rsidRPr="00A25DAA">
          <w:rPr>
            <w:noProof/>
            <w:webHidden/>
          </w:rPr>
        </w:r>
        <w:r w:rsidRPr="00A25DAA">
          <w:rPr>
            <w:noProof/>
            <w:webHidden/>
          </w:rPr>
          <w:fldChar w:fldCharType="separate"/>
        </w:r>
        <w:r w:rsidR="00A61121">
          <w:rPr>
            <w:noProof/>
            <w:webHidden/>
          </w:rPr>
          <w:t>14</w:t>
        </w:r>
        <w:r w:rsidRPr="00A25DAA">
          <w:rPr>
            <w:noProof/>
            <w:webHidden/>
          </w:rPr>
          <w:fldChar w:fldCharType="end"/>
        </w:r>
      </w:hyperlink>
    </w:p>
    <w:p w:rsidR="0025164D" w:rsidRPr="00A25DAA" w:rsidRDefault="0025164D" w:rsidP="0025164D">
      <w:pPr>
        <w:pStyle w:val="TOC1"/>
        <w:rPr>
          <w:noProof/>
        </w:rPr>
      </w:pPr>
      <w:hyperlink w:anchor="_Toc423723834" w:history="1">
        <w:r w:rsidRPr="00A25DAA">
          <w:rPr>
            <w:rStyle w:val="Hyperlink"/>
            <w:noProof/>
            <w:lang w:val="sv-SE"/>
          </w:rPr>
          <w:t>9. HÌNH THỨC TỔ CHỨC DẠY-HỌC</w:t>
        </w:r>
        <w:r w:rsidRPr="00A25DAA">
          <w:rPr>
            <w:noProof/>
            <w:webHidden/>
          </w:rPr>
          <w:tab/>
        </w:r>
        <w:r w:rsidRPr="00A25DAA">
          <w:rPr>
            <w:noProof/>
            <w:webHidden/>
          </w:rPr>
          <w:fldChar w:fldCharType="begin"/>
        </w:r>
        <w:r w:rsidRPr="00A25DAA">
          <w:rPr>
            <w:noProof/>
            <w:webHidden/>
          </w:rPr>
          <w:instrText xml:space="preserve"> PAGEREF _Toc423723834 \h </w:instrText>
        </w:r>
        <w:r w:rsidRPr="00A25DAA">
          <w:rPr>
            <w:noProof/>
            <w:webHidden/>
          </w:rPr>
        </w:r>
        <w:r w:rsidRPr="00A25DAA">
          <w:rPr>
            <w:noProof/>
            <w:webHidden/>
          </w:rPr>
          <w:fldChar w:fldCharType="separate"/>
        </w:r>
        <w:r w:rsidR="00A61121">
          <w:rPr>
            <w:noProof/>
            <w:webHidden/>
          </w:rPr>
          <w:t>16</w:t>
        </w:r>
        <w:r w:rsidRPr="00A25DAA">
          <w:rPr>
            <w:noProof/>
            <w:webHidden/>
          </w:rPr>
          <w:fldChar w:fldCharType="end"/>
        </w:r>
      </w:hyperlink>
    </w:p>
    <w:p w:rsidR="0025164D" w:rsidRPr="00A25DAA" w:rsidRDefault="0025164D" w:rsidP="0025164D">
      <w:pPr>
        <w:pStyle w:val="TOC1"/>
        <w:rPr>
          <w:noProof/>
        </w:rPr>
      </w:pPr>
      <w:hyperlink w:anchor="_Toc423723835" w:history="1">
        <w:r w:rsidRPr="00A25DAA">
          <w:rPr>
            <w:rStyle w:val="Hyperlink"/>
            <w:noProof/>
            <w:lang w:val="sv-SE"/>
          </w:rPr>
          <w:t>10. CHÍNH SÁCH ĐỐI VỚI MÔN HỌC</w:t>
        </w:r>
        <w:r w:rsidRPr="00A25DAA">
          <w:rPr>
            <w:noProof/>
            <w:webHidden/>
          </w:rPr>
          <w:tab/>
        </w:r>
        <w:r w:rsidRPr="00A25DAA">
          <w:rPr>
            <w:noProof/>
            <w:webHidden/>
          </w:rPr>
          <w:fldChar w:fldCharType="begin"/>
        </w:r>
        <w:r w:rsidRPr="00A25DAA">
          <w:rPr>
            <w:noProof/>
            <w:webHidden/>
          </w:rPr>
          <w:instrText xml:space="preserve"> PAGEREF _Toc423723835 \h </w:instrText>
        </w:r>
        <w:r w:rsidRPr="00A25DAA">
          <w:rPr>
            <w:noProof/>
            <w:webHidden/>
          </w:rPr>
        </w:r>
        <w:r w:rsidRPr="00A25DAA">
          <w:rPr>
            <w:noProof/>
            <w:webHidden/>
          </w:rPr>
          <w:fldChar w:fldCharType="separate"/>
        </w:r>
        <w:r w:rsidR="00A61121">
          <w:rPr>
            <w:noProof/>
            <w:webHidden/>
          </w:rPr>
          <w:t>27</w:t>
        </w:r>
        <w:r w:rsidRPr="00A25DAA">
          <w:rPr>
            <w:noProof/>
            <w:webHidden/>
          </w:rPr>
          <w:fldChar w:fldCharType="end"/>
        </w:r>
      </w:hyperlink>
    </w:p>
    <w:p w:rsidR="0025164D" w:rsidRPr="00A25DAA" w:rsidRDefault="0025164D" w:rsidP="0025164D">
      <w:pPr>
        <w:pStyle w:val="TOC1"/>
        <w:rPr>
          <w:noProof/>
        </w:rPr>
      </w:pPr>
      <w:hyperlink w:anchor="_Toc423723836" w:history="1">
        <w:r w:rsidRPr="00A25DAA">
          <w:rPr>
            <w:rStyle w:val="Hyperlink"/>
            <w:noProof/>
            <w:lang w:val="sv-SE"/>
          </w:rPr>
          <w:t>11. PHƯƠNG PHÁP, HÌNH THỨC KIỂM TRA ĐÁNH GIÁ</w:t>
        </w:r>
        <w:r w:rsidRPr="00A25DAA">
          <w:rPr>
            <w:noProof/>
            <w:webHidden/>
          </w:rPr>
          <w:tab/>
        </w:r>
        <w:r w:rsidRPr="00A25DAA">
          <w:rPr>
            <w:noProof/>
            <w:webHidden/>
          </w:rPr>
          <w:fldChar w:fldCharType="begin"/>
        </w:r>
        <w:r w:rsidRPr="00A25DAA">
          <w:rPr>
            <w:noProof/>
            <w:webHidden/>
          </w:rPr>
          <w:instrText xml:space="preserve"> PAGEREF _Toc423723836 \h </w:instrText>
        </w:r>
        <w:r w:rsidRPr="00A25DAA">
          <w:rPr>
            <w:noProof/>
            <w:webHidden/>
          </w:rPr>
        </w:r>
        <w:r w:rsidRPr="00A25DAA">
          <w:rPr>
            <w:noProof/>
            <w:webHidden/>
          </w:rPr>
          <w:fldChar w:fldCharType="separate"/>
        </w:r>
        <w:r w:rsidR="00A61121">
          <w:rPr>
            <w:noProof/>
            <w:webHidden/>
          </w:rPr>
          <w:t>28</w:t>
        </w:r>
        <w:r w:rsidRPr="00A25DAA">
          <w:rPr>
            <w:noProof/>
            <w:webHidden/>
          </w:rPr>
          <w:fldChar w:fldCharType="end"/>
        </w:r>
      </w:hyperlink>
    </w:p>
    <w:p w:rsidR="0025164D" w:rsidRPr="0025164D" w:rsidRDefault="0025164D" w:rsidP="0025164D">
      <w:pPr>
        <w:widowControl w:val="0"/>
        <w:spacing w:line="276" w:lineRule="auto"/>
        <w:jc w:val="center"/>
        <w:rPr>
          <w:b/>
          <w:lang w:val="fr-FR"/>
        </w:rPr>
      </w:pPr>
      <w:r w:rsidRPr="00A25DAA">
        <w:rPr>
          <w:b/>
          <w:lang w:val="fr-FR"/>
        </w:rPr>
        <w:fldChar w:fldCharType="end"/>
      </w:r>
    </w:p>
    <w:sectPr w:rsidR="0025164D" w:rsidRPr="0025164D" w:rsidSect="00CC5A56">
      <w:footerReference w:type="even" r:id="rId11"/>
      <w:footerReference w:type="default" r:id="rId12"/>
      <w:pgSz w:w="8420" w:h="11907" w:orient="landscape" w:code="9"/>
      <w:pgMar w:top="567" w:right="851" w:bottom="851" w:left="851" w:header="0"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65D" w:rsidRDefault="003A065D">
      <w:r>
        <w:separator/>
      </w:r>
    </w:p>
  </w:endnote>
  <w:endnote w:type="continuationSeparator" w:id="0">
    <w:p w:rsidR="003A065D" w:rsidRDefault="003A065D">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nBlackH">
    <w:panose1 w:val="020B7200000000000000"/>
    <w:charset w:val="00"/>
    <w:family w:val="swiss"/>
    <w:pitch w:val="variable"/>
    <w:sig w:usb0="00000003" w:usb1="00000000" w:usb2="00000000" w:usb3="00000000" w:csb0="00000001" w:csb1="00000000"/>
  </w:font>
  <w:font w:name=".VnBlac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A5" w:rsidRDefault="009D39A5" w:rsidP="00CC5A5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D39A5" w:rsidRDefault="009D39A5" w:rsidP="0018039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A5" w:rsidRDefault="009D39A5" w:rsidP="00CC5A5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A7047">
      <w:rPr>
        <w:rStyle w:val="PageNumber"/>
        <w:noProof/>
      </w:rPr>
      <w:t>2</w:t>
    </w:r>
    <w:r>
      <w:rPr>
        <w:rStyle w:val="PageNumber"/>
      </w:rPr>
      <w:fldChar w:fldCharType="end"/>
    </w:r>
  </w:p>
  <w:p w:rsidR="009D39A5" w:rsidRDefault="009D39A5" w:rsidP="0018039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65D" w:rsidRDefault="003A065D">
      <w:r>
        <w:separator/>
      </w:r>
    </w:p>
  </w:footnote>
  <w:footnote w:type="continuationSeparator" w:id="0">
    <w:p w:rsidR="003A065D" w:rsidRDefault="003A0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311"/>
    <w:multiLevelType w:val="hybridMultilevel"/>
    <w:tmpl w:val="F6DC157E"/>
    <w:lvl w:ilvl="0" w:tplc="0BC282FC">
      <w:start w:val="5"/>
      <w:numFmt w:val="bullet"/>
      <w:lvlText w:val="-"/>
      <w:lvlJc w:val="left"/>
      <w:pPr>
        <w:tabs>
          <w:tab w:val="num" w:pos="2040"/>
        </w:tabs>
        <w:ind w:left="2040" w:hanging="360"/>
      </w:pPr>
      <w:rPr>
        <w:rFonts w:ascii=".VnTime" w:hAnsi=".VnTime" w:cs="Times New Roman" w:hint="default"/>
        <w:b w:val="0"/>
        <w:i w:val="0"/>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
    <w:nsid w:val="048755E0"/>
    <w:multiLevelType w:val="multilevel"/>
    <w:tmpl w:val="2A708B84"/>
    <w:lvl w:ilvl="0">
      <w:start w:val="1"/>
      <w:numFmt w:val="upperRoman"/>
      <w:lvlText w:val="%1."/>
      <w:lvlJc w:val="left"/>
      <w:pPr>
        <w:tabs>
          <w:tab w:val="num" w:pos="1080"/>
        </w:tabs>
        <w:ind w:left="1080" w:hanging="720"/>
      </w:pPr>
      <w:rPr>
        <w:rFonts w:hint="default"/>
      </w:rPr>
    </w:lvl>
    <w:lvl w:ilvl="1">
      <w:start w:val="10"/>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205812"/>
    <w:multiLevelType w:val="hybridMultilevel"/>
    <w:tmpl w:val="FAA6591A"/>
    <w:lvl w:ilvl="0" w:tplc="520644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08625B"/>
    <w:multiLevelType w:val="singleLevel"/>
    <w:tmpl w:val="2690BACC"/>
    <w:lvl w:ilvl="0">
      <w:start w:val="1"/>
      <w:numFmt w:val="decimal"/>
      <w:lvlText w:val="%1."/>
      <w:lvlJc w:val="left"/>
      <w:pPr>
        <w:tabs>
          <w:tab w:val="num" w:pos="1080"/>
        </w:tabs>
        <w:ind w:left="1080" w:hanging="360"/>
      </w:pPr>
      <w:rPr>
        <w:rFonts w:hint="default"/>
      </w:rPr>
    </w:lvl>
  </w:abstractNum>
  <w:abstractNum w:abstractNumId="4">
    <w:nsid w:val="0B317EF3"/>
    <w:multiLevelType w:val="hybridMultilevel"/>
    <w:tmpl w:val="9E0EF0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DB7C8C"/>
    <w:multiLevelType w:val="multilevel"/>
    <w:tmpl w:val="E7403288"/>
    <w:lvl w:ilvl="0">
      <w:start w:val="1"/>
      <w:numFmt w:val="decimal"/>
      <w:lvlText w:val="%1."/>
      <w:lvlJc w:val="left"/>
      <w:pPr>
        <w:tabs>
          <w:tab w:val="num" w:pos="780"/>
        </w:tabs>
        <w:ind w:left="780" w:hanging="360"/>
      </w:pPr>
      <w:rPr>
        <w:rFonts w:ascii=".VnArialH" w:hAnsi=".VnArialH" w:hint="default"/>
      </w:rPr>
    </w:lvl>
    <w:lvl w:ilvl="1">
      <w:start w:val="1"/>
      <w:numFmt w:val="decimal"/>
      <w:isLgl/>
      <w:lvlText w:val="%1.%2."/>
      <w:lvlJc w:val="left"/>
      <w:pPr>
        <w:tabs>
          <w:tab w:val="num" w:pos="1280"/>
        </w:tabs>
        <w:ind w:left="1280" w:hanging="720"/>
      </w:pPr>
      <w:rPr>
        <w:rFonts w:hint="default"/>
      </w:rPr>
    </w:lvl>
    <w:lvl w:ilvl="2">
      <w:start w:val="1"/>
      <w:numFmt w:val="bullet"/>
      <w:lvlText w:val=""/>
      <w:lvlJc w:val="left"/>
      <w:pPr>
        <w:tabs>
          <w:tab w:val="num" w:pos="720"/>
        </w:tabs>
        <w:ind w:left="720" w:hanging="360"/>
      </w:pPr>
      <w:rPr>
        <w:rFonts w:ascii="Wingdings" w:hAnsi="Wingding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0F107CD9"/>
    <w:multiLevelType w:val="hybridMultilevel"/>
    <w:tmpl w:val="E4449D9C"/>
    <w:lvl w:ilvl="0" w:tplc="E042004E">
      <w:start w:val="1"/>
      <w:numFmt w:val="bullet"/>
      <w:lvlText w:val="-"/>
      <w:lvlJc w:val="left"/>
      <w:pPr>
        <w:tabs>
          <w:tab w:val="num" w:pos="720"/>
        </w:tabs>
        <w:ind w:left="720" w:hanging="360"/>
      </w:pPr>
      <w:rPr>
        <w:rFonts w:ascii="Times New Roman" w:hAnsi="Times New Roman" w:hint="default"/>
      </w:rPr>
    </w:lvl>
    <w:lvl w:ilvl="1" w:tplc="3176FCBA">
      <w:start w:val="1"/>
      <w:numFmt w:val="bullet"/>
      <w:lvlText w:val="-"/>
      <w:lvlJc w:val="left"/>
      <w:pPr>
        <w:tabs>
          <w:tab w:val="num" w:pos="1440"/>
        </w:tabs>
        <w:ind w:left="1440" w:hanging="360"/>
      </w:pPr>
      <w:rPr>
        <w:rFonts w:ascii="Times New Roman" w:hAnsi="Times New Roman" w:hint="default"/>
      </w:rPr>
    </w:lvl>
    <w:lvl w:ilvl="2" w:tplc="23F022C4" w:tentative="1">
      <w:start w:val="1"/>
      <w:numFmt w:val="bullet"/>
      <w:lvlText w:val="-"/>
      <w:lvlJc w:val="left"/>
      <w:pPr>
        <w:tabs>
          <w:tab w:val="num" w:pos="2160"/>
        </w:tabs>
        <w:ind w:left="2160" w:hanging="360"/>
      </w:pPr>
      <w:rPr>
        <w:rFonts w:ascii="Times New Roman" w:hAnsi="Times New Roman" w:hint="default"/>
      </w:rPr>
    </w:lvl>
    <w:lvl w:ilvl="3" w:tplc="151C411C" w:tentative="1">
      <w:start w:val="1"/>
      <w:numFmt w:val="bullet"/>
      <w:lvlText w:val="-"/>
      <w:lvlJc w:val="left"/>
      <w:pPr>
        <w:tabs>
          <w:tab w:val="num" w:pos="2880"/>
        </w:tabs>
        <w:ind w:left="2880" w:hanging="360"/>
      </w:pPr>
      <w:rPr>
        <w:rFonts w:ascii="Times New Roman" w:hAnsi="Times New Roman" w:hint="default"/>
      </w:rPr>
    </w:lvl>
    <w:lvl w:ilvl="4" w:tplc="3668825A" w:tentative="1">
      <w:start w:val="1"/>
      <w:numFmt w:val="bullet"/>
      <w:lvlText w:val="-"/>
      <w:lvlJc w:val="left"/>
      <w:pPr>
        <w:tabs>
          <w:tab w:val="num" w:pos="3600"/>
        </w:tabs>
        <w:ind w:left="3600" w:hanging="360"/>
      </w:pPr>
      <w:rPr>
        <w:rFonts w:ascii="Times New Roman" w:hAnsi="Times New Roman" w:hint="default"/>
      </w:rPr>
    </w:lvl>
    <w:lvl w:ilvl="5" w:tplc="586A4086" w:tentative="1">
      <w:start w:val="1"/>
      <w:numFmt w:val="bullet"/>
      <w:lvlText w:val="-"/>
      <w:lvlJc w:val="left"/>
      <w:pPr>
        <w:tabs>
          <w:tab w:val="num" w:pos="4320"/>
        </w:tabs>
        <w:ind w:left="4320" w:hanging="360"/>
      </w:pPr>
      <w:rPr>
        <w:rFonts w:ascii="Times New Roman" w:hAnsi="Times New Roman" w:hint="default"/>
      </w:rPr>
    </w:lvl>
    <w:lvl w:ilvl="6" w:tplc="CA06FDB0" w:tentative="1">
      <w:start w:val="1"/>
      <w:numFmt w:val="bullet"/>
      <w:lvlText w:val="-"/>
      <w:lvlJc w:val="left"/>
      <w:pPr>
        <w:tabs>
          <w:tab w:val="num" w:pos="5040"/>
        </w:tabs>
        <w:ind w:left="5040" w:hanging="360"/>
      </w:pPr>
      <w:rPr>
        <w:rFonts w:ascii="Times New Roman" w:hAnsi="Times New Roman" w:hint="default"/>
      </w:rPr>
    </w:lvl>
    <w:lvl w:ilvl="7" w:tplc="ED7AFEBC" w:tentative="1">
      <w:start w:val="1"/>
      <w:numFmt w:val="bullet"/>
      <w:lvlText w:val="-"/>
      <w:lvlJc w:val="left"/>
      <w:pPr>
        <w:tabs>
          <w:tab w:val="num" w:pos="5760"/>
        </w:tabs>
        <w:ind w:left="5760" w:hanging="360"/>
      </w:pPr>
      <w:rPr>
        <w:rFonts w:ascii="Times New Roman" w:hAnsi="Times New Roman" w:hint="default"/>
      </w:rPr>
    </w:lvl>
    <w:lvl w:ilvl="8" w:tplc="415CF1AE" w:tentative="1">
      <w:start w:val="1"/>
      <w:numFmt w:val="bullet"/>
      <w:lvlText w:val="-"/>
      <w:lvlJc w:val="left"/>
      <w:pPr>
        <w:tabs>
          <w:tab w:val="num" w:pos="6480"/>
        </w:tabs>
        <w:ind w:left="6480" w:hanging="360"/>
      </w:pPr>
      <w:rPr>
        <w:rFonts w:ascii="Times New Roman" w:hAnsi="Times New Roman" w:hint="default"/>
      </w:rPr>
    </w:lvl>
  </w:abstractNum>
  <w:abstractNum w:abstractNumId="7">
    <w:nsid w:val="0F14360F"/>
    <w:multiLevelType w:val="hybridMultilevel"/>
    <w:tmpl w:val="CA5E1028"/>
    <w:lvl w:ilvl="0" w:tplc="256E68EE">
      <w:start w:val="5"/>
      <w:numFmt w:val="bullet"/>
      <w:lvlText w:val="-"/>
      <w:lvlJc w:val="left"/>
      <w:pPr>
        <w:tabs>
          <w:tab w:val="num" w:pos="720"/>
        </w:tabs>
        <w:ind w:left="720" w:hanging="360"/>
      </w:pPr>
      <w:rPr>
        <w:rFonts w:ascii=".VnArial" w:eastAsia="Times New Roman" w:hAnsi=".VnAria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EA4F55"/>
    <w:multiLevelType w:val="hybridMultilevel"/>
    <w:tmpl w:val="9342F63A"/>
    <w:lvl w:ilvl="0" w:tplc="D9E2469E">
      <w:start w:val="1"/>
      <w:numFmt w:val="lowerLetter"/>
      <w:lvlText w:val="%1)"/>
      <w:lvlJc w:val="left"/>
      <w:pPr>
        <w:tabs>
          <w:tab w:val="num" w:pos="720"/>
        </w:tabs>
        <w:ind w:left="720" w:hanging="360"/>
      </w:pPr>
      <w:rPr>
        <w:rFonts w:ascii=".VnTime" w:hAnsi=".VnTime"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3D1F2C"/>
    <w:multiLevelType w:val="hybridMultilevel"/>
    <w:tmpl w:val="DFFEC28C"/>
    <w:lvl w:ilvl="0" w:tplc="0964BB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846449C"/>
    <w:multiLevelType w:val="hybridMultilevel"/>
    <w:tmpl w:val="AF50FBDE"/>
    <w:lvl w:ilvl="0" w:tplc="9048BE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A747103"/>
    <w:multiLevelType w:val="hybridMultilevel"/>
    <w:tmpl w:val="6C708E5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E326DB5"/>
    <w:multiLevelType w:val="hybridMultilevel"/>
    <w:tmpl w:val="0E900F78"/>
    <w:lvl w:ilvl="0" w:tplc="D5ACA716">
      <w:start w:val="1"/>
      <w:numFmt w:val="decimal"/>
      <w:lvlText w:val="%1."/>
      <w:lvlJc w:val="left"/>
      <w:pPr>
        <w:tabs>
          <w:tab w:val="num" w:pos="1575"/>
        </w:tabs>
        <w:ind w:left="1575" w:hanging="103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2FC6687D"/>
    <w:multiLevelType w:val="hybridMultilevel"/>
    <w:tmpl w:val="A58EB64E"/>
    <w:lvl w:ilvl="0" w:tplc="33605D8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1AF4D0A"/>
    <w:multiLevelType w:val="hybridMultilevel"/>
    <w:tmpl w:val="67186876"/>
    <w:lvl w:ilvl="0" w:tplc="FAB0B71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33E62E7A"/>
    <w:multiLevelType w:val="hybridMultilevel"/>
    <w:tmpl w:val="839ECB80"/>
    <w:lvl w:ilvl="0" w:tplc="70D40DA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6297F1F"/>
    <w:multiLevelType w:val="multilevel"/>
    <w:tmpl w:val="E9DAD240"/>
    <w:lvl w:ilvl="0">
      <w:start w:val="1"/>
      <w:numFmt w:val="upperRoman"/>
      <w:lvlText w:val="%1."/>
      <w:lvlJc w:val="left"/>
      <w:pPr>
        <w:tabs>
          <w:tab w:val="num" w:pos="720"/>
        </w:tabs>
        <w:ind w:left="720" w:hanging="360"/>
      </w:pPr>
      <w:rPr>
        <w:rFonts w:ascii=".VnTime" w:eastAsia="Times New Roman" w:hAnsi=".VnTime"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8F30C49"/>
    <w:multiLevelType w:val="hybridMultilevel"/>
    <w:tmpl w:val="1550F82E"/>
    <w:lvl w:ilvl="0" w:tplc="0BC282FC">
      <w:start w:val="5"/>
      <w:numFmt w:val="bullet"/>
      <w:lvlText w:val="-"/>
      <w:lvlJc w:val="left"/>
      <w:pPr>
        <w:tabs>
          <w:tab w:val="num" w:pos="663"/>
        </w:tabs>
        <w:ind w:left="663" w:hanging="360"/>
      </w:pPr>
      <w:rPr>
        <w:rFonts w:ascii=".VnTime" w:hAnsi=".VnTime" w:cs="Times New Roman" w:hint="default"/>
        <w:b w:val="0"/>
        <w:i w:val="0"/>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8">
    <w:nsid w:val="3C2D3AAF"/>
    <w:multiLevelType w:val="multilevel"/>
    <w:tmpl w:val="2A8A5B3A"/>
    <w:lvl w:ilvl="0">
      <w:start w:val="12"/>
      <w:numFmt w:val="decimal"/>
      <w:lvlText w:val="%1."/>
      <w:lvlJc w:val="left"/>
      <w:pPr>
        <w:tabs>
          <w:tab w:val="num" w:pos="570"/>
        </w:tabs>
        <w:ind w:left="570" w:hanging="570"/>
      </w:pPr>
      <w:rPr>
        <w:rFonts w:ascii=".VnTime" w:hAnsi=".VnTime" w:hint="default"/>
        <w:i w:val="0"/>
      </w:rPr>
    </w:lvl>
    <w:lvl w:ilvl="1">
      <w:start w:val="1"/>
      <w:numFmt w:val="decimal"/>
      <w:lvlText w:val="%1.%2."/>
      <w:lvlJc w:val="left"/>
      <w:pPr>
        <w:tabs>
          <w:tab w:val="num" w:pos="720"/>
        </w:tabs>
        <w:ind w:left="720" w:hanging="720"/>
      </w:pPr>
      <w:rPr>
        <w:rFonts w:ascii=".VnTime" w:hAnsi=".VnTime" w:hint="default"/>
        <w:i w:val="0"/>
      </w:rPr>
    </w:lvl>
    <w:lvl w:ilvl="2">
      <w:start w:val="1"/>
      <w:numFmt w:val="decimal"/>
      <w:lvlText w:val="%1.%2.%3."/>
      <w:lvlJc w:val="left"/>
      <w:pPr>
        <w:tabs>
          <w:tab w:val="num" w:pos="720"/>
        </w:tabs>
        <w:ind w:left="720" w:hanging="720"/>
      </w:pPr>
      <w:rPr>
        <w:rFonts w:ascii=".VnTime" w:hAnsi=".VnTime" w:hint="default"/>
        <w:i w:val="0"/>
      </w:rPr>
    </w:lvl>
    <w:lvl w:ilvl="3">
      <w:start w:val="1"/>
      <w:numFmt w:val="decimal"/>
      <w:lvlText w:val="%1.%2.%3.%4."/>
      <w:lvlJc w:val="left"/>
      <w:pPr>
        <w:tabs>
          <w:tab w:val="num" w:pos="1080"/>
        </w:tabs>
        <w:ind w:left="1080" w:hanging="1080"/>
      </w:pPr>
      <w:rPr>
        <w:rFonts w:ascii=".VnTime" w:hAnsi=".VnTime" w:hint="default"/>
        <w:i w:val="0"/>
      </w:rPr>
    </w:lvl>
    <w:lvl w:ilvl="4">
      <w:start w:val="1"/>
      <w:numFmt w:val="decimal"/>
      <w:lvlText w:val="%1.%2.%3.%4.%5."/>
      <w:lvlJc w:val="left"/>
      <w:pPr>
        <w:tabs>
          <w:tab w:val="num" w:pos="1080"/>
        </w:tabs>
        <w:ind w:left="1080" w:hanging="1080"/>
      </w:pPr>
      <w:rPr>
        <w:rFonts w:ascii=".VnTime" w:hAnsi=".VnTime" w:hint="default"/>
        <w:i w:val="0"/>
      </w:rPr>
    </w:lvl>
    <w:lvl w:ilvl="5">
      <w:start w:val="1"/>
      <w:numFmt w:val="decimal"/>
      <w:lvlText w:val="%1.%2.%3.%4.%5.%6."/>
      <w:lvlJc w:val="left"/>
      <w:pPr>
        <w:tabs>
          <w:tab w:val="num" w:pos="1440"/>
        </w:tabs>
        <w:ind w:left="1440" w:hanging="1440"/>
      </w:pPr>
      <w:rPr>
        <w:rFonts w:ascii=".VnTime" w:hAnsi=".VnTime" w:hint="default"/>
        <w:i w:val="0"/>
      </w:rPr>
    </w:lvl>
    <w:lvl w:ilvl="6">
      <w:start w:val="1"/>
      <w:numFmt w:val="decimal"/>
      <w:lvlText w:val="%1.%2.%3.%4.%5.%6.%7."/>
      <w:lvlJc w:val="left"/>
      <w:pPr>
        <w:tabs>
          <w:tab w:val="num" w:pos="1800"/>
        </w:tabs>
        <w:ind w:left="1800" w:hanging="1800"/>
      </w:pPr>
      <w:rPr>
        <w:rFonts w:ascii=".VnTime" w:hAnsi=".VnTime" w:hint="default"/>
        <w:i w:val="0"/>
      </w:rPr>
    </w:lvl>
    <w:lvl w:ilvl="7">
      <w:start w:val="1"/>
      <w:numFmt w:val="decimal"/>
      <w:lvlText w:val="%1.%2.%3.%4.%5.%6.%7.%8."/>
      <w:lvlJc w:val="left"/>
      <w:pPr>
        <w:tabs>
          <w:tab w:val="num" w:pos="1800"/>
        </w:tabs>
        <w:ind w:left="1800" w:hanging="1800"/>
      </w:pPr>
      <w:rPr>
        <w:rFonts w:ascii=".VnTime" w:hAnsi=".VnTime" w:hint="default"/>
        <w:i w:val="0"/>
      </w:rPr>
    </w:lvl>
    <w:lvl w:ilvl="8">
      <w:start w:val="1"/>
      <w:numFmt w:val="decimal"/>
      <w:lvlText w:val="%1.%2.%3.%4.%5.%6.%7.%8.%9."/>
      <w:lvlJc w:val="left"/>
      <w:pPr>
        <w:tabs>
          <w:tab w:val="num" w:pos="2160"/>
        </w:tabs>
        <w:ind w:left="2160" w:hanging="2160"/>
      </w:pPr>
      <w:rPr>
        <w:rFonts w:ascii=".VnTime" w:hAnsi=".VnTime" w:hint="default"/>
        <w:i w:val="0"/>
      </w:rPr>
    </w:lvl>
  </w:abstractNum>
  <w:abstractNum w:abstractNumId="19">
    <w:nsid w:val="3E1A2F14"/>
    <w:multiLevelType w:val="hybridMultilevel"/>
    <w:tmpl w:val="77B48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D0651F"/>
    <w:multiLevelType w:val="hybridMultilevel"/>
    <w:tmpl w:val="58B8DC28"/>
    <w:lvl w:ilvl="0" w:tplc="EFBEE03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71D6733"/>
    <w:multiLevelType w:val="hybridMultilevel"/>
    <w:tmpl w:val="CE02ACE6"/>
    <w:lvl w:ilvl="0" w:tplc="04090009">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2">
    <w:nsid w:val="4BA66363"/>
    <w:multiLevelType w:val="hybridMultilevel"/>
    <w:tmpl w:val="9FC4CCB2"/>
    <w:lvl w:ilvl="0" w:tplc="828E0134">
      <w:start w:val="1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nsid w:val="4DC12067"/>
    <w:multiLevelType w:val="hybridMultilevel"/>
    <w:tmpl w:val="F6DCEBE0"/>
    <w:lvl w:ilvl="0" w:tplc="0409000B">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4">
    <w:nsid w:val="4E723A83"/>
    <w:multiLevelType w:val="hybridMultilevel"/>
    <w:tmpl w:val="EF64508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00F130B"/>
    <w:multiLevelType w:val="hybridMultilevel"/>
    <w:tmpl w:val="DC5C4998"/>
    <w:lvl w:ilvl="0" w:tplc="0DD61F30">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27464A4"/>
    <w:multiLevelType w:val="multilevel"/>
    <w:tmpl w:val="9FC4CCB2"/>
    <w:lvl w:ilvl="0">
      <w:start w:val="11"/>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7">
    <w:nsid w:val="53DD1C17"/>
    <w:multiLevelType w:val="hybridMultilevel"/>
    <w:tmpl w:val="7C705394"/>
    <w:lvl w:ilvl="0" w:tplc="520644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F93E44"/>
    <w:multiLevelType w:val="hybridMultilevel"/>
    <w:tmpl w:val="2A708B84"/>
    <w:lvl w:ilvl="0" w:tplc="BBB49DE8">
      <w:start w:val="1"/>
      <w:numFmt w:val="upperRoman"/>
      <w:lvlText w:val="%1."/>
      <w:lvlJc w:val="left"/>
      <w:pPr>
        <w:tabs>
          <w:tab w:val="num" w:pos="1080"/>
        </w:tabs>
        <w:ind w:left="1080" w:hanging="720"/>
      </w:pPr>
      <w:rPr>
        <w:rFonts w:hint="default"/>
      </w:rPr>
    </w:lvl>
    <w:lvl w:ilvl="1" w:tplc="DB4A3FF0">
      <w:start w:val="10"/>
      <w:numFmt w:val="decimal"/>
      <w:lvlText w:val="%2."/>
      <w:lvlJc w:val="left"/>
      <w:pPr>
        <w:tabs>
          <w:tab w:val="num" w:pos="1440"/>
        </w:tabs>
        <w:ind w:left="1440" w:hanging="360"/>
      </w:pPr>
      <w:rPr>
        <w:rFonts w:hint="default"/>
      </w:rPr>
    </w:lvl>
    <w:lvl w:ilvl="2" w:tplc="B9B6FC40">
      <w:start w:val="1"/>
      <w:numFmt w:val="lowerLetter"/>
      <w:lvlText w:val="%3."/>
      <w:lvlJc w:val="left"/>
      <w:pPr>
        <w:tabs>
          <w:tab w:val="num" w:pos="1340"/>
        </w:tabs>
        <w:ind w:left="1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2E05DE"/>
    <w:multiLevelType w:val="hybridMultilevel"/>
    <w:tmpl w:val="78BE7532"/>
    <w:lvl w:ilvl="0" w:tplc="0BC282FC">
      <w:start w:val="5"/>
      <w:numFmt w:val="bullet"/>
      <w:lvlText w:val="-"/>
      <w:lvlJc w:val="left"/>
      <w:pPr>
        <w:tabs>
          <w:tab w:val="num" w:pos="511"/>
        </w:tabs>
        <w:ind w:left="511" w:hanging="360"/>
      </w:pPr>
      <w:rPr>
        <w:rFonts w:ascii=".VnTime" w:hAnsi=".VnTime" w:cs="Times New Roman" w:hint="default"/>
        <w:b w:val="0"/>
        <w:i w:val="0"/>
      </w:rPr>
    </w:lvl>
    <w:lvl w:ilvl="1" w:tplc="04090003" w:tentative="1">
      <w:start w:val="1"/>
      <w:numFmt w:val="bullet"/>
      <w:lvlText w:val="o"/>
      <w:lvlJc w:val="left"/>
      <w:pPr>
        <w:tabs>
          <w:tab w:val="num" w:pos="1231"/>
        </w:tabs>
        <w:ind w:left="1231" w:hanging="360"/>
      </w:pPr>
      <w:rPr>
        <w:rFonts w:ascii="Courier New" w:hAnsi="Courier New" w:cs="Courier New" w:hint="default"/>
      </w:rPr>
    </w:lvl>
    <w:lvl w:ilvl="2" w:tplc="04090005" w:tentative="1">
      <w:start w:val="1"/>
      <w:numFmt w:val="bullet"/>
      <w:lvlText w:val=""/>
      <w:lvlJc w:val="left"/>
      <w:pPr>
        <w:tabs>
          <w:tab w:val="num" w:pos="1951"/>
        </w:tabs>
        <w:ind w:left="1951" w:hanging="360"/>
      </w:pPr>
      <w:rPr>
        <w:rFonts w:ascii="Wingdings" w:hAnsi="Wingdings" w:hint="default"/>
      </w:rPr>
    </w:lvl>
    <w:lvl w:ilvl="3" w:tplc="04090001" w:tentative="1">
      <w:start w:val="1"/>
      <w:numFmt w:val="bullet"/>
      <w:lvlText w:val=""/>
      <w:lvlJc w:val="left"/>
      <w:pPr>
        <w:tabs>
          <w:tab w:val="num" w:pos="2671"/>
        </w:tabs>
        <w:ind w:left="2671" w:hanging="360"/>
      </w:pPr>
      <w:rPr>
        <w:rFonts w:ascii="Symbol" w:hAnsi="Symbol" w:hint="default"/>
      </w:rPr>
    </w:lvl>
    <w:lvl w:ilvl="4" w:tplc="04090003" w:tentative="1">
      <w:start w:val="1"/>
      <w:numFmt w:val="bullet"/>
      <w:lvlText w:val="o"/>
      <w:lvlJc w:val="left"/>
      <w:pPr>
        <w:tabs>
          <w:tab w:val="num" w:pos="3391"/>
        </w:tabs>
        <w:ind w:left="3391" w:hanging="360"/>
      </w:pPr>
      <w:rPr>
        <w:rFonts w:ascii="Courier New" w:hAnsi="Courier New" w:cs="Courier New" w:hint="default"/>
      </w:rPr>
    </w:lvl>
    <w:lvl w:ilvl="5" w:tplc="04090005" w:tentative="1">
      <w:start w:val="1"/>
      <w:numFmt w:val="bullet"/>
      <w:lvlText w:val=""/>
      <w:lvlJc w:val="left"/>
      <w:pPr>
        <w:tabs>
          <w:tab w:val="num" w:pos="4111"/>
        </w:tabs>
        <w:ind w:left="4111" w:hanging="360"/>
      </w:pPr>
      <w:rPr>
        <w:rFonts w:ascii="Wingdings" w:hAnsi="Wingdings" w:hint="default"/>
      </w:rPr>
    </w:lvl>
    <w:lvl w:ilvl="6" w:tplc="04090001" w:tentative="1">
      <w:start w:val="1"/>
      <w:numFmt w:val="bullet"/>
      <w:lvlText w:val=""/>
      <w:lvlJc w:val="left"/>
      <w:pPr>
        <w:tabs>
          <w:tab w:val="num" w:pos="4831"/>
        </w:tabs>
        <w:ind w:left="4831" w:hanging="360"/>
      </w:pPr>
      <w:rPr>
        <w:rFonts w:ascii="Symbol" w:hAnsi="Symbol" w:hint="default"/>
      </w:rPr>
    </w:lvl>
    <w:lvl w:ilvl="7" w:tplc="04090003" w:tentative="1">
      <w:start w:val="1"/>
      <w:numFmt w:val="bullet"/>
      <w:lvlText w:val="o"/>
      <w:lvlJc w:val="left"/>
      <w:pPr>
        <w:tabs>
          <w:tab w:val="num" w:pos="5551"/>
        </w:tabs>
        <w:ind w:left="5551" w:hanging="360"/>
      </w:pPr>
      <w:rPr>
        <w:rFonts w:ascii="Courier New" w:hAnsi="Courier New" w:cs="Courier New" w:hint="default"/>
      </w:rPr>
    </w:lvl>
    <w:lvl w:ilvl="8" w:tplc="04090005" w:tentative="1">
      <w:start w:val="1"/>
      <w:numFmt w:val="bullet"/>
      <w:lvlText w:val=""/>
      <w:lvlJc w:val="left"/>
      <w:pPr>
        <w:tabs>
          <w:tab w:val="num" w:pos="6271"/>
        </w:tabs>
        <w:ind w:left="6271" w:hanging="360"/>
      </w:pPr>
      <w:rPr>
        <w:rFonts w:ascii="Wingdings" w:hAnsi="Wingdings" w:hint="default"/>
      </w:rPr>
    </w:lvl>
  </w:abstractNum>
  <w:abstractNum w:abstractNumId="30">
    <w:nsid w:val="5D20637D"/>
    <w:multiLevelType w:val="hybridMultilevel"/>
    <w:tmpl w:val="EC561CA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E620F5B"/>
    <w:multiLevelType w:val="hybridMultilevel"/>
    <w:tmpl w:val="9B020DEC"/>
    <w:lvl w:ilvl="0" w:tplc="DBACED0E">
      <w:start w:val="1"/>
      <w:numFmt w:val="upperRoman"/>
      <w:lvlText w:val="%1."/>
      <w:lvlJc w:val="left"/>
      <w:pPr>
        <w:tabs>
          <w:tab w:val="num" w:pos="720"/>
        </w:tabs>
        <w:ind w:left="720" w:hanging="360"/>
      </w:pPr>
      <w:rPr>
        <w:rFonts w:ascii="Times New Roman" w:eastAsia="Times New Roman" w:hAnsi="Times New Roman" w:cs="Times New Roman"/>
      </w:rPr>
    </w:lvl>
    <w:lvl w:ilvl="1" w:tplc="5CA81440">
      <w:start w:val="1"/>
      <w:numFmt w:val="decimal"/>
      <w:lvlText w:val="%2."/>
      <w:lvlJc w:val="left"/>
      <w:pPr>
        <w:tabs>
          <w:tab w:val="num" w:pos="1440"/>
        </w:tabs>
        <w:ind w:left="1440" w:hanging="360"/>
      </w:pPr>
      <w:rPr>
        <w:rFonts w:ascii=".VnTime" w:hAnsi=".VnTime"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3B168D"/>
    <w:multiLevelType w:val="hybridMultilevel"/>
    <w:tmpl w:val="EFBED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E009E6"/>
    <w:multiLevelType w:val="hybridMultilevel"/>
    <w:tmpl w:val="DEF05D26"/>
    <w:lvl w:ilvl="0" w:tplc="520644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027C27"/>
    <w:multiLevelType w:val="multilevel"/>
    <w:tmpl w:val="59AA3470"/>
    <w:lvl w:ilvl="0">
      <w:start w:val="1"/>
      <w:numFmt w:val="upperRoman"/>
      <w:lvlText w:val="%1."/>
      <w:lvlJc w:val="left"/>
      <w:pPr>
        <w:tabs>
          <w:tab w:val="num" w:pos="720"/>
        </w:tabs>
        <w:ind w:left="720" w:hanging="360"/>
      </w:pPr>
      <w:rPr>
        <w:rFonts w:ascii=".VnTime" w:eastAsia="Times New Roman" w:hAnsi=".VnTime" w:cs="Arial" w:hint="default"/>
      </w:rPr>
    </w:lvl>
    <w:lvl w:ilvl="1">
      <w:start w:val="2"/>
      <w:numFmt w:val="decimal"/>
      <w:isLgl/>
      <w:lvlText w:val="%1.%2"/>
      <w:lvlJc w:val="left"/>
      <w:pPr>
        <w:tabs>
          <w:tab w:val="num" w:pos="840"/>
        </w:tabs>
        <w:ind w:left="840" w:hanging="480"/>
      </w:pPr>
      <w:rPr>
        <w:rFonts w:hint="default"/>
      </w:rPr>
    </w:lvl>
    <w:lvl w:ilvl="2">
      <w:start w:val="2"/>
      <w:numFmt w:val="decimal"/>
      <w:isLgl/>
      <w:lvlText w:val="%1.%2.%3"/>
      <w:lvlJc w:val="left"/>
      <w:pPr>
        <w:tabs>
          <w:tab w:val="num" w:pos="1080"/>
        </w:tabs>
        <w:ind w:left="1080" w:hanging="720"/>
      </w:pPr>
      <w:rPr>
        <w:rFonts w:hint="default"/>
        <w:lang w:val="fr-FR"/>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64DA58FB"/>
    <w:multiLevelType w:val="multilevel"/>
    <w:tmpl w:val="1FB85CEE"/>
    <w:lvl w:ilvl="0">
      <w:start w:val="1"/>
      <w:numFmt w:val="upperRoman"/>
      <w:lvlText w:val="%1."/>
      <w:lvlJc w:val="left"/>
      <w:pPr>
        <w:tabs>
          <w:tab w:val="num" w:pos="720"/>
        </w:tabs>
        <w:ind w:left="720" w:hanging="360"/>
      </w:pPr>
      <w:rPr>
        <w:rFonts w:ascii=".VnTime" w:eastAsia="Times New Roman" w:hAnsi=".VnTime" w:cs="Arial"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68240236"/>
    <w:multiLevelType w:val="hybridMultilevel"/>
    <w:tmpl w:val="E8F0C6CA"/>
    <w:lvl w:ilvl="0" w:tplc="0BC282FC">
      <w:start w:val="5"/>
      <w:numFmt w:val="bullet"/>
      <w:lvlText w:val="-"/>
      <w:lvlJc w:val="left"/>
      <w:pPr>
        <w:tabs>
          <w:tab w:val="num" w:pos="720"/>
        </w:tabs>
        <w:ind w:left="720" w:hanging="360"/>
      </w:pPr>
      <w:rPr>
        <w:rFonts w:ascii=".VnTime" w:hAnsi=".VnTime" w:cs="Times New Roman"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DB7433"/>
    <w:multiLevelType w:val="multilevel"/>
    <w:tmpl w:val="998C1978"/>
    <w:lvl w:ilvl="0">
      <w:start w:val="1"/>
      <w:numFmt w:val="upperRoman"/>
      <w:lvlText w:val="%1."/>
      <w:lvlJc w:val="left"/>
      <w:pPr>
        <w:tabs>
          <w:tab w:val="num" w:pos="720"/>
        </w:tabs>
        <w:ind w:left="720" w:hanging="360"/>
      </w:pPr>
      <w:rPr>
        <w:rFonts w:ascii=".VnTime" w:eastAsia="Times New Roman" w:hAnsi=".VnTime" w:cs="Times New Roman" w:hint="default"/>
      </w:rPr>
    </w:lvl>
    <w:lvl w:ilvl="1">
      <w:start w:val="1"/>
      <w:numFmt w:val="decimal"/>
      <w:isLgl/>
      <w:lvlText w:val="%1.%2"/>
      <w:lvlJc w:val="left"/>
      <w:pPr>
        <w:tabs>
          <w:tab w:val="num" w:pos="720"/>
        </w:tabs>
        <w:ind w:left="720" w:hanging="360"/>
      </w:pPr>
      <w:rPr>
        <w:rFonts w:hint="default"/>
      </w:rPr>
    </w:lvl>
    <w:lvl w:ilvl="2">
      <w:numFmt w:val="none"/>
      <w:lvlText w:val=""/>
      <w:lvlJc w:val="left"/>
      <w:pPr>
        <w:tabs>
          <w:tab w:val="num" w:pos="360"/>
        </w:tabs>
      </w:p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6C780B97"/>
    <w:multiLevelType w:val="hybridMultilevel"/>
    <w:tmpl w:val="C3FE836C"/>
    <w:lvl w:ilvl="0" w:tplc="04090009">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AE227F"/>
    <w:multiLevelType w:val="hybridMultilevel"/>
    <w:tmpl w:val="23E0B866"/>
    <w:lvl w:ilvl="0" w:tplc="0409000B">
      <w:start w:val="1"/>
      <w:numFmt w:val="bullet"/>
      <w:lvlText w:val=""/>
      <w:lvlJc w:val="left"/>
      <w:pPr>
        <w:tabs>
          <w:tab w:val="num" w:pos="3020"/>
        </w:tabs>
        <w:ind w:left="3020" w:hanging="360"/>
      </w:pPr>
      <w:rPr>
        <w:rFonts w:ascii="Wingdings" w:hAnsi="Wingdings" w:hint="default"/>
      </w:rPr>
    </w:lvl>
    <w:lvl w:ilvl="1" w:tplc="C47A389A">
      <w:start w:val="1"/>
      <w:numFmt w:val="decimal"/>
      <w:lvlText w:val="%2."/>
      <w:lvlJc w:val="left"/>
      <w:pPr>
        <w:tabs>
          <w:tab w:val="num" w:pos="1440"/>
        </w:tabs>
        <w:ind w:left="1440" w:hanging="360"/>
      </w:pPr>
      <w:rPr>
        <w:rFonts w:ascii=".VnArialH" w:hAnsi=".VnArialH"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814C3A"/>
    <w:multiLevelType w:val="hybridMultilevel"/>
    <w:tmpl w:val="20FCA8A4"/>
    <w:lvl w:ilvl="0" w:tplc="0BC282FC">
      <w:start w:val="5"/>
      <w:numFmt w:val="bullet"/>
      <w:lvlText w:val="-"/>
      <w:lvlJc w:val="left"/>
      <w:pPr>
        <w:tabs>
          <w:tab w:val="num" w:pos="720"/>
        </w:tabs>
        <w:ind w:left="720" w:hanging="360"/>
      </w:pPr>
      <w:rPr>
        <w:rFonts w:ascii=".VnTime" w:hAnsi=".VnTime"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B006BF"/>
    <w:multiLevelType w:val="hybridMultilevel"/>
    <w:tmpl w:val="44D4CD8E"/>
    <w:lvl w:ilvl="0" w:tplc="EFEE2D6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7902EC"/>
    <w:multiLevelType w:val="hybridMultilevel"/>
    <w:tmpl w:val="987683E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182FC2"/>
    <w:multiLevelType w:val="hybridMultilevel"/>
    <w:tmpl w:val="E110DAD0"/>
    <w:lvl w:ilvl="0" w:tplc="0409000F">
      <w:start w:val="1"/>
      <w:numFmt w:val="decimal"/>
      <w:lvlText w:val="%1."/>
      <w:lvlJc w:val="left"/>
      <w:pPr>
        <w:tabs>
          <w:tab w:val="num" w:pos="720"/>
        </w:tabs>
        <w:ind w:left="720" w:hanging="360"/>
      </w:pPr>
      <w:rPr>
        <w:rFonts w:hint="default"/>
      </w:rPr>
    </w:lvl>
    <w:lvl w:ilvl="1" w:tplc="6C5685A8">
      <w:start w:val="1"/>
      <w:numFmt w:val="bullet"/>
      <w:lvlText w:val="-"/>
      <w:lvlJc w:val="left"/>
      <w:pPr>
        <w:tabs>
          <w:tab w:val="num" w:pos="1440"/>
        </w:tabs>
        <w:ind w:left="1440" w:hanging="360"/>
      </w:pPr>
      <w:rPr>
        <w:rFonts w:ascii=".VnArial" w:eastAsia="Times New Roman" w:hAnsi=".VnArial" w:cs="Arial" w:hint="default"/>
      </w:rPr>
    </w:lvl>
    <w:lvl w:ilvl="2" w:tplc="040900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3C4B70"/>
    <w:multiLevelType w:val="hybridMultilevel"/>
    <w:tmpl w:val="37449408"/>
    <w:lvl w:ilvl="0" w:tplc="F68888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69754AE"/>
    <w:multiLevelType w:val="hybridMultilevel"/>
    <w:tmpl w:val="A6EA0200"/>
    <w:lvl w:ilvl="0" w:tplc="0BC282FC">
      <w:start w:val="5"/>
      <w:numFmt w:val="bullet"/>
      <w:lvlText w:val="-"/>
      <w:lvlJc w:val="left"/>
      <w:pPr>
        <w:tabs>
          <w:tab w:val="num" w:pos="720"/>
        </w:tabs>
        <w:ind w:left="720" w:hanging="360"/>
      </w:pPr>
      <w:rPr>
        <w:rFonts w:ascii=".VnTime" w:hAnsi=".VnTime" w:cs="Times New Roman"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36120C"/>
    <w:multiLevelType w:val="hybridMultilevel"/>
    <w:tmpl w:val="C978BB80"/>
    <w:lvl w:ilvl="0" w:tplc="520644C4">
      <w:start w:val="1"/>
      <w:numFmt w:val="decimal"/>
      <w:lvlText w:val="%1."/>
      <w:lvlJc w:val="left"/>
      <w:pPr>
        <w:tabs>
          <w:tab w:val="num" w:pos="720"/>
        </w:tabs>
        <w:ind w:left="720" w:hanging="360"/>
      </w:pPr>
      <w:rPr>
        <w:rFonts w:hint="default"/>
      </w:rPr>
    </w:lvl>
    <w:lvl w:ilvl="1" w:tplc="520644C4">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C40006F"/>
    <w:multiLevelType w:val="hybridMultilevel"/>
    <w:tmpl w:val="C0484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DF33500"/>
    <w:multiLevelType w:val="multilevel"/>
    <w:tmpl w:val="82428C62"/>
    <w:lvl w:ilvl="0">
      <w:start w:val="1"/>
      <w:numFmt w:val="upperRoman"/>
      <w:lvlText w:val="%1."/>
      <w:lvlJc w:val="left"/>
      <w:pPr>
        <w:tabs>
          <w:tab w:val="num" w:pos="720"/>
        </w:tabs>
        <w:ind w:left="720" w:hanging="360"/>
      </w:pPr>
      <w:rPr>
        <w:rFonts w:ascii=".VnTime" w:eastAsia="Times New Roman" w:hAnsi=".VnTime" w:cs="Arial"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5"/>
  </w:num>
  <w:num w:numId="2">
    <w:abstractNumId w:val="43"/>
  </w:num>
  <w:num w:numId="3">
    <w:abstractNumId w:val="24"/>
  </w:num>
  <w:num w:numId="4">
    <w:abstractNumId w:val="8"/>
  </w:num>
  <w:num w:numId="5">
    <w:abstractNumId w:val="39"/>
  </w:num>
  <w:num w:numId="6">
    <w:abstractNumId w:val="7"/>
  </w:num>
  <w:num w:numId="7">
    <w:abstractNumId w:val="16"/>
  </w:num>
  <w:num w:numId="8">
    <w:abstractNumId w:val="48"/>
  </w:num>
  <w:num w:numId="9">
    <w:abstractNumId w:val="35"/>
  </w:num>
  <w:num w:numId="10">
    <w:abstractNumId w:val="34"/>
  </w:num>
  <w:num w:numId="11">
    <w:abstractNumId w:val="37"/>
  </w:num>
  <w:num w:numId="12">
    <w:abstractNumId w:val="21"/>
  </w:num>
  <w:num w:numId="13">
    <w:abstractNumId w:val="42"/>
  </w:num>
  <w:num w:numId="14">
    <w:abstractNumId w:val="4"/>
  </w:num>
  <w:num w:numId="15">
    <w:abstractNumId w:val="38"/>
  </w:num>
  <w:num w:numId="16">
    <w:abstractNumId w:val="23"/>
  </w:num>
  <w:num w:numId="17">
    <w:abstractNumId w:val="11"/>
  </w:num>
  <w:num w:numId="18">
    <w:abstractNumId w:val="30"/>
  </w:num>
  <w:num w:numId="19">
    <w:abstractNumId w:val="32"/>
  </w:num>
  <w:num w:numId="20">
    <w:abstractNumId w:val="31"/>
  </w:num>
  <w:num w:numId="21">
    <w:abstractNumId w:val="19"/>
  </w:num>
  <w:num w:numId="22">
    <w:abstractNumId w:val="12"/>
  </w:num>
  <w:num w:numId="23">
    <w:abstractNumId w:val="41"/>
  </w:num>
  <w:num w:numId="24">
    <w:abstractNumId w:val="3"/>
  </w:num>
  <w:num w:numId="25">
    <w:abstractNumId w:val="44"/>
  </w:num>
  <w:num w:numId="26">
    <w:abstractNumId w:val="13"/>
  </w:num>
  <w:num w:numId="27">
    <w:abstractNumId w:val="14"/>
  </w:num>
  <w:num w:numId="28">
    <w:abstractNumId w:val="10"/>
  </w:num>
  <w:num w:numId="29">
    <w:abstractNumId w:val="15"/>
  </w:num>
  <w:num w:numId="30">
    <w:abstractNumId w:val="9"/>
  </w:num>
  <w:num w:numId="31">
    <w:abstractNumId w:val="25"/>
  </w:num>
  <w:num w:numId="32">
    <w:abstractNumId w:val="28"/>
  </w:num>
  <w:num w:numId="33">
    <w:abstractNumId w:val="22"/>
  </w:num>
  <w:num w:numId="34">
    <w:abstractNumId w:val="1"/>
  </w:num>
  <w:num w:numId="35">
    <w:abstractNumId w:val="26"/>
  </w:num>
  <w:num w:numId="36">
    <w:abstractNumId w:val="18"/>
  </w:num>
  <w:num w:numId="37">
    <w:abstractNumId w:val="20"/>
  </w:num>
  <w:num w:numId="38">
    <w:abstractNumId w:val="47"/>
  </w:num>
  <w:num w:numId="39">
    <w:abstractNumId w:val="2"/>
  </w:num>
  <w:num w:numId="40">
    <w:abstractNumId w:val="33"/>
  </w:num>
  <w:num w:numId="41">
    <w:abstractNumId w:val="46"/>
  </w:num>
  <w:num w:numId="42">
    <w:abstractNumId w:val="27"/>
  </w:num>
  <w:num w:numId="43">
    <w:abstractNumId w:val="0"/>
  </w:num>
  <w:num w:numId="44">
    <w:abstractNumId w:val="17"/>
  </w:num>
  <w:num w:numId="45">
    <w:abstractNumId w:val="29"/>
  </w:num>
  <w:num w:numId="46">
    <w:abstractNumId w:val="40"/>
  </w:num>
  <w:num w:numId="47">
    <w:abstractNumId w:val="36"/>
  </w:num>
  <w:num w:numId="48">
    <w:abstractNumId w:val="45"/>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40"/>
  <w:drawingGridVerticalSpacing w:val="381"/>
  <w:displayHorizontalDrawingGridEvery w:val="2"/>
  <w:noPunctuationKerning/>
  <w:characterSpacingControl w:val="doNotCompress"/>
  <w:printTwoOnOne/>
  <w:footnotePr>
    <w:footnote w:id="-1"/>
    <w:footnote w:id="0"/>
  </w:footnotePr>
  <w:endnotePr>
    <w:endnote w:id="-1"/>
    <w:endnote w:id="0"/>
  </w:endnotePr>
  <w:compat/>
  <w:rsids>
    <w:rsidRoot w:val="00B6420D"/>
    <w:rsid w:val="000001BE"/>
    <w:rsid w:val="00000601"/>
    <w:rsid w:val="000010E8"/>
    <w:rsid w:val="00001309"/>
    <w:rsid w:val="0000145A"/>
    <w:rsid w:val="00001783"/>
    <w:rsid w:val="0000423A"/>
    <w:rsid w:val="00004E14"/>
    <w:rsid w:val="00005A2F"/>
    <w:rsid w:val="00005FD7"/>
    <w:rsid w:val="00006F2B"/>
    <w:rsid w:val="000075C5"/>
    <w:rsid w:val="0001122D"/>
    <w:rsid w:val="000121BE"/>
    <w:rsid w:val="000137DE"/>
    <w:rsid w:val="00014001"/>
    <w:rsid w:val="00014ADB"/>
    <w:rsid w:val="00015703"/>
    <w:rsid w:val="00015B65"/>
    <w:rsid w:val="0001614F"/>
    <w:rsid w:val="00016354"/>
    <w:rsid w:val="00016C7B"/>
    <w:rsid w:val="00020554"/>
    <w:rsid w:val="00021623"/>
    <w:rsid w:val="00021B98"/>
    <w:rsid w:val="000231B1"/>
    <w:rsid w:val="000237B9"/>
    <w:rsid w:val="000240D2"/>
    <w:rsid w:val="0002414A"/>
    <w:rsid w:val="0002549C"/>
    <w:rsid w:val="00025E2A"/>
    <w:rsid w:val="0002615C"/>
    <w:rsid w:val="00026665"/>
    <w:rsid w:val="00026BCC"/>
    <w:rsid w:val="0002793F"/>
    <w:rsid w:val="00030248"/>
    <w:rsid w:val="00030E57"/>
    <w:rsid w:val="00032623"/>
    <w:rsid w:val="000347D7"/>
    <w:rsid w:val="00034BA0"/>
    <w:rsid w:val="00034EC9"/>
    <w:rsid w:val="000357D7"/>
    <w:rsid w:val="00035811"/>
    <w:rsid w:val="000361C4"/>
    <w:rsid w:val="00036903"/>
    <w:rsid w:val="00036945"/>
    <w:rsid w:val="00036E78"/>
    <w:rsid w:val="0003770D"/>
    <w:rsid w:val="000378D0"/>
    <w:rsid w:val="00037E10"/>
    <w:rsid w:val="00040B36"/>
    <w:rsid w:val="00041D94"/>
    <w:rsid w:val="000429CC"/>
    <w:rsid w:val="00042BC3"/>
    <w:rsid w:val="00043259"/>
    <w:rsid w:val="00043E60"/>
    <w:rsid w:val="00043F69"/>
    <w:rsid w:val="0004444F"/>
    <w:rsid w:val="00044594"/>
    <w:rsid w:val="00044860"/>
    <w:rsid w:val="00045A0B"/>
    <w:rsid w:val="00046F14"/>
    <w:rsid w:val="00047137"/>
    <w:rsid w:val="000478FD"/>
    <w:rsid w:val="00047CC4"/>
    <w:rsid w:val="00050C94"/>
    <w:rsid w:val="00050DCA"/>
    <w:rsid w:val="0005191C"/>
    <w:rsid w:val="000527EF"/>
    <w:rsid w:val="00053F7C"/>
    <w:rsid w:val="00053FE7"/>
    <w:rsid w:val="000540EE"/>
    <w:rsid w:val="000543A0"/>
    <w:rsid w:val="00054F2E"/>
    <w:rsid w:val="00055A5A"/>
    <w:rsid w:val="00056C48"/>
    <w:rsid w:val="000579AF"/>
    <w:rsid w:val="00057B7C"/>
    <w:rsid w:val="000602FE"/>
    <w:rsid w:val="00060A7A"/>
    <w:rsid w:val="00060ADD"/>
    <w:rsid w:val="00060D71"/>
    <w:rsid w:val="00061768"/>
    <w:rsid w:val="0006178E"/>
    <w:rsid w:val="000628E1"/>
    <w:rsid w:val="00062A79"/>
    <w:rsid w:val="00062C9A"/>
    <w:rsid w:val="00063461"/>
    <w:rsid w:val="0006402C"/>
    <w:rsid w:val="0006655C"/>
    <w:rsid w:val="00067C3A"/>
    <w:rsid w:val="00067D60"/>
    <w:rsid w:val="00070826"/>
    <w:rsid w:val="00071483"/>
    <w:rsid w:val="000714B6"/>
    <w:rsid w:val="000715E6"/>
    <w:rsid w:val="00071DE3"/>
    <w:rsid w:val="00072286"/>
    <w:rsid w:val="00072AC1"/>
    <w:rsid w:val="00072D2D"/>
    <w:rsid w:val="000747E7"/>
    <w:rsid w:val="00075DE9"/>
    <w:rsid w:val="00076D49"/>
    <w:rsid w:val="00077267"/>
    <w:rsid w:val="000776EF"/>
    <w:rsid w:val="00077BD0"/>
    <w:rsid w:val="00081037"/>
    <w:rsid w:val="00081D0C"/>
    <w:rsid w:val="0008201B"/>
    <w:rsid w:val="00082285"/>
    <w:rsid w:val="00083D8B"/>
    <w:rsid w:val="000855C8"/>
    <w:rsid w:val="00085F64"/>
    <w:rsid w:val="000862C9"/>
    <w:rsid w:val="00087080"/>
    <w:rsid w:val="00090041"/>
    <w:rsid w:val="000900A2"/>
    <w:rsid w:val="000903F0"/>
    <w:rsid w:val="000909CD"/>
    <w:rsid w:val="000911A8"/>
    <w:rsid w:val="00091377"/>
    <w:rsid w:val="00091CFA"/>
    <w:rsid w:val="00092063"/>
    <w:rsid w:val="000928FD"/>
    <w:rsid w:val="00093499"/>
    <w:rsid w:val="000938BA"/>
    <w:rsid w:val="00094165"/>
    <w:rsid w:val="000942E6"/>
    <w:rsid w:val="000942EA"/>
    <w:rsid w:val="00094351"/>
    <w:rsid w:val="00094540"/>
    <w:rsid w:val="0009492A"/>
    <w:rsid w:val="000956B4"/>
    <w:rsid w:val="00095C21"/>
    <w:rsid w:val="00096AFF"/>
    <w:rsid w:val="00096BC6"/>
    <w:rsid w:val="000970C2"/>
    <w:rsid w:val="000A0FE6"/>
    <w:rsid w:val="000A1F1F"/>
    <w:rsid w:val="000A3073"/>
    <w:rsid w:val="000A310D"/>
    <w:rsid w:val="000A3715"/>
    <w:rsid w:val="000A4992"/>
    <w:rsid w:val="000A55B3"/>
    <w:rsid w:val="000A5717"/>
    <w:rsid w:val="000A5A7A"/>
    <w:rsid w:val="000A5E32"/>
    <w:rsid w:val="000A5FCD"/>
    <w:rsid w:val="000A6B37"/>
    <w:rsid w:val="000A6F51"/>
    <w:rsid w:val="000A738E"/>
    <w:rsid w:val="000A7447"/>
    <w:rsid w:val="000A7856"/>
    <w:rsid w:val="000A7F4F"/>
    <w:rsid w:val="000B0551"/>
    <w:rsid w:val="000B0B67"/>
    <w:rsid w:val="000B1124"/>
    <w:rsid w:val="000B1C49"/>
    <w:rsid w:val="000B1D39"/>
    <w:rsid w:val="000B1E6A"/>
    <w:rsid w:val="000B26B4"/>
    <w:rsid w:val="000B2F28"/>
    <w:rsid w:val="000B321A"/>
    <w:rsid w:val="000B365F"/>
    <w:rsid w:val="000B4AD3"/>
    <w:rsid w:val="000B4EF7"/>
    <w:rsid w:val="000B54C0"/>
    <w:rsid w:val="000B57F7"/>
    <w:rsid w:val="000B5987"/>
    <w:rsid w:val="000B7608"/>
    <w:rsid w:val="000B7FD7"/>
    <w:rsid w:val="000C1385"/>
    <w:rsid w:val="000C189B"/>
    <w:rsid w:val="000C1EC8"/>
    <w:rsid w:val="000C3607"/>
    <w:rsid w:val="000C3A46"/>
    <w:rsid w:val="000C4AA1"/>
    <w:rsid w:val="000C4ABB"/>
    <w:rsid w:val="000C4AD2"/>
    <w:rsid w:val="000C53A4"/>
    <w:rsid w:val="000C572A"/>
    <w:rsid w:val="000C579F"/>
    <w:rsid w:val="000C6D94"/>
    <w:rsid w:val="000C735D"/>
    <w:rsid w:val="000C7597"/>
    <w:rsid w:val="000C7935"/>
    <w:rsid w:val="000C7A2B"/>
    <w:rsid w:val="000C7A42"/>
    <w:rsid w:val="000C7B71"/>
    <w:rsid w:val="000C7C44"/>
    <w:rsid w:val="000D1563"/>
    <w:rsid w:val="000D1C85"/>
    <w:rsid w:val="000D236A"/>
    <w:rsid w:val="000D24FA"/>
    <w:rsid w:val="000D2E89"/>
    <w:rsid w:val="000D32CF"/>
    <w:rsid w:val="000D386D"/>
    <w:rsid w:val="000D4A78"/>
    <w:rsid w:val="000D5C8C"/>
    <w:rsid w:val="000D616E"/>
    <w:rsid w:val="000D6E4B"/>
    <w:rsid w:val="000D7218"/>
    <w:rsid w:val="000E09A3"/>
    <w:rsid w:val="000E0B77"/>
    <w:rsid w:val="000E0E11"/>
    <w:rsid w:val="000E12A1"/>
    <w:rsid w:val="000E21B4"/>
    <w:rsid w:val="000E2759"/>
    <w:rsid w:val="000E2A86"/>
    <w:rsid w:val="000E311F"/>
    <w:rsid w:val="000E3D13"/>
    <w:rsid w:val="000E49CA"/>
    <w:rsid w:val="000E5049"/>
    <w:rsid w:val="000E5C35"/>
    <w:rsid w:val="000E6351"/>
    <w:rsid w:val="000E67A3"/>
    <w:rsid w:val="000E6B72"/>
    <w:rsid w:val="000E7DDE"/>
    <w:rsid w:val="000F0514"/>
    <w:rsid w:val="000F05B0"/>
    <w:rsid w:val="000F0F34"/>
    <w:rsid w:val="000F17F3"/>
    <w:rsid w:val="000F26DB"/>
    <w:rsid w:val="000F2A9A"/>
    <w:rsid w:val="000F2B8A"/>
    <w:rsid w:val="000F2C10"/>
    <w:rsid w:val="000F3557"/>
    <w:rsid w:val="000F35F6"/>
    <w:rsid w:val="000F58F0"/>
    <w:rsid w:val="000F5DC9"/>
    <w:rsid w:val="000F759F"/>
    <w:rsid w:val="000F7A9B"/>
    <w:rsid w:val="00100259"/>
    <w:rsid w:val="00100F6A"/>
    <w:rsid w:val="00101085"/>
    <w:rsid w:val="00101C7A"/>
    <w:rsid w:val="00101DBD"/>
    <w:rsid w:val="00102425"/>
    <w:rsid w:val="001024F5"/>
    <w:rsid w:val="0010421D"/>
    <w:rsid w:val="00104418"/>
    <w:rsid w:val="00105214"/>
    <w:rsid w:val="00105DEC"/>
    <w:rsid w:val="0010647A"/>
    <w:rsid w:val="0010662D"/>
    <w:rsid w:val="00106795"/>
    <w:rsid w:val="00110043"/>
    <w:rsid w:val="0011105B"/>
    <w:rsid w:val="001123CB"/>
    <w:rsid w:val="00112C73"/>
    <w:rsid w:val="00113DD5"/>
    <w:rsid w:val="00114418"/>
    <w:rsid w:val="0011466F"/>
    <w:rsid w:val="00115CD0"/>
    <w:rsid w:val="00117FD5"/>
    <w:rsid w:val="00120ABA"/>
    <w:rsid w:val="00121C00"/>
    <w:rsid w:val="001224FF"/>
    <w:rsid w:val="001225FE"/>
    <w:rsid w:val="00122631"/>
    <w:rsid w:val="00122899"/>
    <w:rsid w:val="001232FE"/>
    <w:rsid w:val="00123497"/>
    <w:rsid w:val="00123C69"/>
    <w:rsid w:val="00123D80"/>
    <w:rsid w:val="001240DE"/>
    <w:rsid w:val="001249D5"/>
    <w:rsid w:val="00124FDB"/>
    <w:rsid w:val="001253B9"/>
    <w:rsid w:val="0012554F"/>
    <w:rsid w:val="001255F7"/>
    <w:rsid w:val="00125669"/>
    <w:rsid w:val="00126965"/>
    <w:rsid w:val="00127D11"/>
    <w:rsid w:val="00130472"/>
    <w:rsid w:val="0013257E"/>
    <w:rsid w:val="001327BF"/>
    <w:rsid w:val="00133D98"/>
    <w:rsid w:val="00133DBC"/>
    <w:rsid w:val="0013445A"/>
    <w:rsid w:val="00134ADC"/>
    <w:rsid w:val="00134CA3"/>
    <w:rsid w:val="00135202"/>
    <w:rsid w:val="00135D85"/>
    <w:rsid w:val="00136D54"/>
    <w:rsid w:val="0013776B"/>
    <w:rsid w:val="00137E67"/>
    <w:rsid w:val="001402B4"/>
    <w:rsid w:val="00140313"/>
    <w:rsid w:val="00141743"/>
    <w:rsid w:val="00141988"/>
    <w:rsid w:val="001425F9"/>
    <w:rsid w:val="001428C4"/>
    <w:rsid w:val="00143736"/>
    <w:rsid w:val="00143B00"/>
    <w:rsid w:val="00143F38"/>
    <w:rsid w:val="0014542C"/>
    <w:rsid w:val="001458BA"/>
    <w:rsid w:val="00146352"/>
    <w:rsid w:val="001464FF"/>
    <w:rsid w:val="00147CD5"/>
    <w:rsid w:val="00150BC5"/>
    <w:rsid w:val="00151CC0"/>
    <w:rsid w:val="0015285C"/>
    <w:rsid w:val="00154038"/>
    <w:rsid w:val="00154064"/>
    <w:rsid w:val="001542D1"/>
    <w:rsid w:val="001544A2"/>
    <w:rsid w:val="0015683B"/>
    <w:rsid w:val="00157311"/>
    <w:rsid w:val="00157AFD"/>
    <w:rsid w:val="00157D94"/>
    <w:rsid w:val="001607DF"/>
    <w:rsid w:val="00160DEA"/>
    <w:rsid w:val="00160E21"/>
    <w:rsid w:val="00161AE8"/>
    <w:rsid w:val="00161DA5"/>
    <w:rsid w:val="00164BAD"/>
    <w:rsid w:val="001659E3"/>
    <w:rsid w:val="0016623B"/>
    <w:rsid w:val="00166879"/>
    <w:rsid w:val="00167513"/>
    <w:rsid w:val="00167AAF"/>
    <w:rsid w:val="00170851"/>
    <w:rsid w:val="00171E77"/>
    <w:rsid w:val="0017312F"/>
    <w:rsid w:val="00173D98"/>
    <w:rsid w:val="001742A1"/>
    <w:rsid w:val="00174847"/>
    <w:rsid w:val="00175656"/>
    <w:rsid w:val="00176C30"/>
    <w:rsid w:val="00176F56"/>
    <w:rsid w:val="00180167"/>
    <w:rsid w:val="00180282"/>
    <w:rsid w:val="00180398"/>
    <w:rsid w:val="00181477"/>
    <w:rsid w:val="00183331"/>
    <w:rsid w:val="001834F3"/>
    <w:rsid w:val="0018372C"/>
    <w:rsid w:val="00183C3B"/>
    <w:rsid w:val="00184595"/>
    <w:rsid w:val="001857C2"/>
    <w:rsid w:val="00185C72"/>
    <w:rsid w:val="00186631"/>
    <w:rsid w:val="00186B37"/>
    <w:rsid w:val="00186FA5"/>
    <w:rsid w:val="00187135"/>
    <w:rsid w:val="00187FA5"/>
    <w:rsid w:val="00190AA7"/>
    <w:rsid w:val="00190AE5"/>
    <w:rsid w:val="001912BA"/>
    <w:rsid w:val="0019140F"/>
    <w:rsid w:val="00192B06"/>
    <w:rsid w:val="00192E73"/>
    <w:rsid w:val="001930DC"/>
    <w:rsid w:val="00193988"/>
    <w:rsid w:val="00193C75"/>
    <w:rsid w:val="00193E68"/>
    <w:rsid w:val="00196CEE"/>
    <w:rsid w:val="00197729"/>
    <w:rsid w:val="00197B3A"/>
    <w:rsid w:val="001A0550"/>
    <w:rsid w:val="001A0ABF"/>
    <w:rsid w:val="001A1B4B"/>
    <w:rsid w:val="001A3E16"/>
    <w:rsid w:val="001A3F5C"/>
    <w:rsid w:val="001A4428"/>
    <w:rsid w:val="001A46FF"/>
    <w:rsid w:val="001A4CAD"/>
    <w:rsid w:val="001A5063"/>
    <w:rsid w:val="001A599C"/>
    <w:rsid w:val="001A6623"/>
    <w:rsid w:val="001A7B38"/>
    <w:rsid w:val="001A7C34"/>
    <w:rsid w:val="001B1005"/>
    <w:rsid w:val="001B1C12"/>
    <w:rsid w:val="001B3001"/>
    <w:rsid w:val="001B30ED"/>
    <w:rsid w:val="001B3EE7"/>
    <w:rsid w:val="001B4337"/>
    <w:rsid w:val="001B537A"/>
    <w:rsid w:val="001B5699"/>
    <w:rsid w:val="001B717E"/>
    <w:rsid w:val="001B743A"/>
    <w:rsid w:val="001B760B"/>
    <w:rsid w:val="001C0DDC"/>
    <w:rsid w:val="001C0FB7"/>
    <w:rsid w:val="001C1551"/>
    <w:rsid w:val="001C195C"/>
    <w:rsid w:val="001C1EC0"/>
    <w:rsid w:val="001C2CF7"/>
    <w:rsid w:val="001C3A51"/>
    <w:rsid w:val="001C3EF5"/>
    <w:rsid w:val="001C5010"/>
    <w:rsid w:val="001C594B"/>
    <w:rsid w:val="001C5A80"/>
    <w:rsid w:val="001C5E35"/>
    <w:rsid w:val="001C6A6B"/>
    <w:rsid w:val="001C6AB7"/>
    <w:rsid w:val="001C78C5"/>
    <w:rsid w:val="001C7FC1"/>
    <w:rsid w:val="001D108E"/>
    <w:rsid w:val="001D149B"/>
    <w:rsid w:val="001D1502"/>
    <w:rsid w:val="001D1D97"/>
    <w:rsid w:val="001D1DB2"/>
    <w:rsid w:val="001D1DD4"/>
    <w:rsid w:val="001D1EF9"/>
    <w:rsid w:val="001D39AD"/>
    <w:rsid w:val="001D3A42"/>
    <w:rsid w:val="001D3FC4"/>
    <w:rsid w:val="001D4CEF"/>
    <w:rsid w:val="001D4DFF"/>
    <w:rsid w:val="001D64F1"/>
    <w:rsid w:val="001D744A"/>
    <w:rsid w:val="001E091D"/>
    <w:rsid w:val="001E11CB"/>
    <w:rsid w:val="001E1708"/>
    <w:rsid w:val="001E1B10"/>
    <w:rsid w:val="001E23C2"/>
    <w:rsid w:val="001E2ABB"/>
    <w:rsid w:val="001E31C3"/>
    <w:rsid w:val="001E3245"/>
    <w:rsid w:val="001E39FD"/>
    <w:rsid w:val="001E3A46"/>
    <w:rsid w:val="001E47F0"/>
    <w:rsid w:val="001E607E"/>
    <w:rsid w:val="001E60A9"/>
    <w:rsid w:val="001E6523"/>
    <w:rsid w:val="001E6595"/>
    <w:rsid w:val="001E6B03"/>
    <w:rsid w:val="001E78A3"/>
    <w:rsid w:val="001F0331"/>
    <w:rsid w:val="001F078C"/>
    <w:rsid w:val="001F0AB2"/>
    <w:rsid w:val="001F0BED"/>
    <w:rsid w:val="001F197F"/>
    <w:rsid w:val="001F1A6C"/>
    <w:rsid w:val="001F1A8C"/>
    <w:rsid w:val="001F2816"/>
    <w:rsid w:val="001F2A5D"/>
    <w:rsid w:val="001F3C67"/>
    <w:rsid w:val="001F3CAE"/>
    <w:rsid w:val="001F3D9C"/>
    <w:rsid w:val="001F4C8D"/>
    <w:rsid w:val="001F5F8B"/>
    <w:rsid w:val="001F65BD"/>
    <w:rsid w:val="001F764C"/>
    <w:rsid w:val="001F7824"/>
    <w:rsid w:val="001F7E89"/>
    <w:rsid w:val="00200957"/>
    <w:rsid w:val="002016A8"/>
    <w:rsid w:val="00202BBC"/>
    <w:rsid w:val="00202E19"/>
    <w:rsid w:val="0020396E"/>
    <w:rsid w:val="00203C61"/>
    <w:rsid w:val="0020425B"/>
    <w:rsid w:val="00205FDC"/>
    <w:rsid w:val="00207CCA"/>
    <w:rsid w:val="00210179"/>
    <w:rsid w:val="0021128A"/>
    <w:rsid w:val="0021170E"/>
    <w:rsid w:val="00212A52"/>
    <w:rsid w:val="00212DAF"/>
    <w:rsid w:val="002145BB"/>
    <w:rsid w:val="00214837"/>
    <w:rsid w:val="00214CD9"/>
    <w:rsid w:val="00214F78"/>
    <w:rsid w:val="0021530D"/>
    <w:rsid w:val="00215736"/>
    <w:rsid w:val="00215B87"/>
    <w:rsid w:val="00217218"/>
    <w:rsid w:val="00217883"/>
    <w:rsid w:val="002200AE"/>
    <w:rsid w:val="00220509"/>
    <w:rsid w:val="002217E5"/>
    <w:rsid w:val="00222D79"/>
    <w:rsid w:val="00223762"/>
    <w:rsid w:val="002244F9"/>
    <w:rsid w:val="00225D01"/>
    <w:rsid w:val="00226BCA"/>
    <w:rsid w:val="002271B2"/>
    <w:rsid w:val="0022773C"/>
    <w:rsid w:val="0023006C"/>
    <w:rsid w:val="00230638"/>
    <w:rsid w:val="00230D79"/>
    <w:rsid w:val="00231E7B"/>
    <w:rsid w:val="002336DF"/>
    <w:rsid w:val="00234327"/>
    <w:rsid w:val="002358A9"/>
    <w:rsid w:val="00237265"/>
    <w:rsid w:val="00237287"/>
    <w:rsid w:val="002377F3"/>
    <w:rsid w:val="00237894"/>
    <w:rsid w:val="00240247"/>
    <w:rsid w:val="0024360D"/>
    <w:rsid w:val="00243B7E"/>
    <w:rsid w:val="00243E78"/>
    <w:rsid w:val="00244286"/>
    <w:rsid w:val="00244B29"/>
    <w:rsid w:val="0024655C"/>
    <w:rsid w:val="00246846"/>
    <w:rsid w:val="0024738A"/>
    <w:rsid w:val="002474E6"/>
    <w:rsid w:val="002506E6"/>
    <w:rsid w:val="0025078A"/>
    <w:rsid w:val="002507D7"/>
    <w:rsid w:val="0025164D"/>
    <w:rsid w:val="002524AB"/>
    <w:rsid w:val="0025302F"/>
    <w:rsid w:val="00253144"/>
    <w:rsid w:val="002533A9"/>
    <w:rsid w:val="00254268"/>
    <w:rsid w:val="00254309"/>
    <w:rsid w:val="00254D06"/>
    <w:rsid w:val="0025504C"/>
    <w:rsid w:val="002558A0"/>
    <w:rsid w:val="00255A0B"/>
    <w:rsid w:val="00256525"/>
    <w:rsid w:val="002602B4"/>
    <w:rsid w:val="00260902"/>
    <w:rsid w:val="00260D4A"/>
    <w:rsid w:val="00260DC4"/>
    <w:rsid w:val="00261040"/>
    <w:rsid w:val="002617DE"/>
    <w:rsid w:val="002619C0"/>
    <w:rsid w:val="00262C93"/>
    <w:rsid w:val="00262CB1"/>
    <w:rsid w:val="00263031"/>
    <w:rsid w:val="00263158"/>
    <w:rsid w:val="00263A26"/>
    <w:rsid w:val="00263D8D"/>
    <w:rsid w:val="00264073"/>
    <w:rsid w:val="002642EF"/>
    <w:rsid w:val="00264414"/>
    <w:rsid w:val="00264A12"/>
    <w:rsid w:val="0026521C"/>
    <w:rsid w:val="002667A2"/>
    <w:rsid w:val="0026685C"/>
    <w:rsid w:val="002671DD"/>
    <w:rsid w:val="00267703"/>
    <w:rsid w:val="0027059A"/>
    <w:rsid w:val="00270713"/>
    <w:rsid w:val="00270909"/>
    <w:rsid w:val="002713E6"/>
    <w:rsid w:val="0027152B"/>
    <w:rsid w:val="00272EA9"/>
    <w:rsid w:val="00274BDC"/>
    <w:rsid w:val="00274F2A"/>
    <w:rsid w:val="00275129"/>
    <w:rsid w:val="00275340"/>
    <w:rsid w:val="002753A9"/>
    <w:rsid w:val="00275443"/>
    <w:rsid w:val="00276CBD"/>
    <w:rsid w:val="0027728D"/>
    <w:rsid w:val="002774FB"/>
    <w:rsid w:val="00277AB2"/>
    <w:rsid w:val="00277B78"/>
    <w:rsid w:val="00280A9F"/>
    <w:rsid w:val="00282898"/>
    <w:rsid w:val="00282FEA"/>
    <w:rsid w:val="00283589"/>
    <w:rsid w:val="00283684"/>
    <w:rsid w:val="002844D0"/>
    <w:rsid w:val="00285330"/>
    <w:rsid w:val="00285FA1"/>
    <w:rsid w:val="00286933"/>
    <w:rsid w:val="00286F76"/>
    <w:rsid w:val="0028742B"/>
    <w:rsid w:val="00287844"/>
    <w:rsid w:val="00290291"/>
    <w:rsid w:val="002918E6"/>
    <w:rsid w:val="00291A7C"/>
    <w:rsid w:val="0029280E"/>
    <w:rsid w:val="002935A2"/>
    <w:rsid w:val="00293EB1"/>
    <w:rsid w:val="00294407"/>
    <w:rsid w:val="002947B3"/>
    <w:rsid w:val="00294CE0"/>
    <w:rsid w:val="00295093"/>
    <w:rsid w:val="002959F5"/>
    <w:rsid w:val="00295E5D"/>
    <w:rsid w:val="002970A1"/>
    <w:rsid w:val="00297623"/>
    <w:rsid w:val="002977B3"/>
    <w:rsid w:val="00297E82"/>
    <w:rsid w:val="002A02AA"/>
    <w:rsid w:val="002A06A3"/>
    <w:rsid w:val="002A0D43"/>
    <w:rsid w:val="002A1146"/>
    <w:rsid w:val="002A1447"/>
    <w:rsid w:val="002A160E"/>
    <w:rsid w:val="002A18E3"/>
    <w:rsid w:val="002A1DB5"/>
    <w:rsid w:val="002A2417"/>
    <w:rsid w:val="002A24C3"/>
    <w:rsid w:val="002A26B7"/>
    <w:rsid w:val="002A2A6C"/>
    <w:rsid w:val="002A2D6F"/>
    <w:rsid w:val="002A30C8"/>
    <w:rsid w:val="002A327A"/>
    <w:rsid w:val="002A3925"/>
    <w:rsid w:val="002A3BEF"/>
    <w:rsid w:val="002A569C"/>
    <w:rsid w:val="002A57C5"/>
    <w:rsid w:val="002A5D3E"/>
    <w:rsid w:val="002A6F80"/>
    <w:rsid w:val="002A6F87"/>
    <w:rsid w:val="002A78B4"/>
    <w:rsid w:val="002B014C"/>
    <w:rsid w:val="002B0D4B"/>
    <w:rsid w:val="002B103F"/>
    <w:rsid w:val="002B1581"/>
    <w:rsid w:val="002B16C2"/>
    <w:rsid w:val="002B1CE7"/>
    <w:rsid w:val="002B1EA2"/>
    <w:rsid w:val="002B236E"/>
    <w:rsid w:val="002B261B"/>
    <w:rsid w:val="002B2EFD"/>
    <w:rsid w:val="002B33CC"/>
    <w:rsid w:val="002B52FE"/>
    <w:rsid w:val="002B6BE2"/>
    <w:rsid w:val="002B6E00"/>
    <w:rsid w:val="002B700A"/>
    <w:rsid w:val="002B72E3"/>
    <w:rsid w:val="002B79AF"/>
    <w:rsid w:val="002B7D6C"/>
    <w:rsid w:val="002B7FA7"/>
    <w:rsid w:val="002C00CF"/>
    <w:rsid w:val="002C0644"/>
    <w:rsid w:val="002C0B55"/>
    <w:rsid w:val="002C261F"/>
    <w:rsid w:val="002C2921"/>
    <w:rsid w:val="002C2B3F"/>
    <w:rsid w:val="002C36AA"/>
    <w:rsid w:val="002C42C4"/>
    <w:rsid w:val="002C45AA"/>
    <w:rsid w:val="002C4BD2"/>
    <w:rsid w:val="002C6341"/>
    <w:rsid w:val="002C63BE"/>
    <w:rsid w:val="002C75D4"/>
    <w:rsid w:val="002C7A36"/>
    <w:rsid w:val="002D0EFA"/>
    <w:rsid w:val="002D3B59"/>
    <w:rsid w:val="002D404F"/>
    <w:rsid w:val="002D40BC"/>
    <w:rsid w:val="002D4E70"/>
    <w:rsid w:val="002D6D73"/>
    <w:rsid w:val="002D7128"/>
    <w:rsid w:val="002D7D92"/>
    <w:rsid w:val="002E1698"/>
    <w:rsid w:val="002E1A60"/>
    <w:rsid w:val="002E1DC1"/>
    <w:rsid w:val="002E1DE3"/>
    <w:rsid w:val="002E33C1"/>
    <w:rsid w:val="002E3B25"/>
    <w:rsid w:val="002E4347"/>
    <w:rsid w:val="002E48D8"/>
    <w:rsid w:val="002E519C"/>
    <w:rsid w:val="002E52F8"/>
    <w:rsid w:val="002E5E32"/>
    <w:rsid w:val="002E6F30"/>
    <w:rsid w:val="002F1A6A"/>
    <w:rsid w:val="002F1DF6"/>
    <w:rsid w:val="002F230E"/>
    <w:rsid w:val="002F245D"/>
    <w:rsid w:val="002F4062"/>
    <w:rsid w:val="002F4EF6"/>
    <w:rsid w:val="002F5A76"/>
    <w:rsid w:val="002F6690"/>
    <w:rsid w:val="002F66F2"/>
    <w:rsid w:val="002F6F69"/>
    <w:rsid w:val="002F7D31"/>
    <w:rsid w:val="002F7DF8"/>
    <w:rsid w:val="002F7EF7"/>
    <w:rsid w:val="00300D31"/>
    <w:rsid w:val="0030128E"/>
    <w:rsid w:val="00301336"/>
    <w:rsid w:val="0030207A"/>
    <w:rsid w:val="00304637"/>
    <w:rsid w:val="00304AE8"/>
    <w:rsid w:val="00304DB5"/>
    <w:rsid w:val="00304E76"/>
    <w:rsid w:val="00305C63"/>
    <w:rsid w:val="003066BA"/>
    <w:rsid w:val="003067E6"/>
    <w:rsid w:val="00310E4F"/>
    <w:rsid w:val="0031121C"/>
    <w:rsid w:val="003118E5"/>
    <w:rsid w:val="00311A82"/>
    <w:rsid w:val="00311C79"/>
    <w:rsid w:val="00312493"/>
    <w:rsid w:val="003126B8"/>
    <w:rsid w:val="00315E0E"/>
    <w:rsid w:val="0031637A"/>
    <w:rsid w:val="003204A8"/>
    <w:rsid w:val="00320785"/>
    <w:rsid w:val="00320B51"/>
    <w:rsid w:val="00322810"/>
    <w:rsid w:val="003235DF"/>
    <w:rsid w:val="003247FB"/>
    <w:rsid w:val="00324E70"/>
    <w:rsid w:val="003260F8"/>
    <w:rsid w:val="00326319"/>
    <w:rsid w:val="003263B5"/>
    <w:rsid w:val="003274EC"/>
    <w:rsid w:val="00327E43"/>
    <w:rsid w:val="00327E44"/>
    <w:rsid w:val="00331165"/>
    <w:rsid w:val="003311DD"/>
    <w:rsid w:val="0033191C"/>
    <w:rsid w:val="00331E03"/>
    <w:rsid w:val="00331E38"/>
    <w:rsid w:val="00331F7B"/>
    <w:rsid w:val="00332172"/>
    <w:rsid w:val="00333490"/>
    <w:rsid w:val="0033370C"/>
    <w:rsid w:val="00333DB7"/>
    <w:rsid w:val="00334ECB"/>
    <w:rsid w:val="00335821"/>
    <w:rsid w:val="00335AD7"/>
    <w:rsid w:val="003365A1"/>
    <w:rsid w:val="003368AE"/>
    <w:rsid w:val="00337430"/>
    <w:rsid w:val="00337858"/>
    <w:rsid w:val="00337A1D"/>
    <w:rsid w:val="00337D20"/>
    <w:rsid w:val="00337FD7"/>
    <w:rsid w:val="003402C9"/>
    <w:rsid w:val="00340C79"/>
    <w:rsid w:val="00341654"/>
    <w:rsid w:val="00341876"/>
    <w:rsid w:val="00341E20"/>
    <w:rsid w:val="00343711"/>
    <w:rsid w:val="00344419"/>
    <w:rsid w:val="003448A4"/>
    <w:rsid w:val="0034491E"/>
    <w:rsid w:val="003466A7"/>
    <w:rsid w:val="003472D1"/>
    <w:rsid w:val="00350549"/>
    <w:rsid w:val="00350653"/>
    <w:rsid w:val="003506AA"/>
    <w:rsid w:val="00350B9A"/>
    <w:rsid w:val="00350BE7"/>
    <w:rsid w:val="00350CA8"/>
    <w:rsid w:val="00351C74"/>
    <w:rsid w:val="003522B2"/>
    <w:rsid w:val="0035251E"/>
    <w:rsid w:val="00352FBE"/>
    <w:rsid w:val="003530E7"/>
    <w:rsid w:val="00353C55"/>
    <w:rsid w:val="00353D71"/>
    <w:rsid w:val="0035411B"/>
    <w:rsid w:val="0035474E"/>
    <w:rsid w:val="003555AD"/>
    <w:rsid w:val="00355A0F"/>
    <w:rsid w:val="00356409"/>
    <w:rsid w:val="00357A1D"/>
    <w:rsid w:val="00357CF0"/>
    <w:rsid w:val="00360B5F"/>
    <w:rsid w:val="0036123C"/>
    <w:rsid w:val="00361471"/>
    <w:rsid w:val="0036225A"/>
    <w:rsid w:val="00362440"/>
    <w:rsid w:val="00362AE9"/>
    <w:rsid w:val="00362DC5"/>
    <w:rsid w:val="0036350E"/>
    <w:rsid w:val="00363E15"/>
    <w:rsid w:val="0036451A"/>
    <w:rsid w:val="003668B4"/>
    <w:rsid w:val="00367841"/>
    <w:rsid w:val="00370AC6"/>
    <w:rsid w:val="00371251"/>
    <w:rsid w:val="00372F89"/>
    <w:rsid w:val="003732D0"/>
    <w:rsid w:val="00373673"/>
    <w:rsid w:val="0037382E"/>
    <w:rsid w:val="003746FB"/>
    <w:rsid w:val="00374E41"/>
    <w:rsid w:val="00374ECE"/>
    <w:rsid w:val="0037500D"/>
    <w:rsid w:val="003755B5"/>
    <w:rsid w:val="00375AFE"/>
    <w:rsid w:val="003765CD"/>
    <w:rsid w:val="00377F39"/>
    <w:rsid w:val="00380952"/>
    <w:rsid w:val="00380981"/>
    <w:rsid w:val="003811ED"/>
    <w:rsid w:val="003825FB"/>
    <w:rsid w:val="00382972"/>
    <w:rsid w:val="00382AC9"/>
    <w:rsid w:val="00382C05"/>
    <w:rsid w:val="003846F2"/>
    <w:rsid w:val="00384D34"/>
    <w:rsid w:val="003856FF"/>
    <w:rsid w:val="0038571F"/>
    <w:rsid w:val="00387221"/>
    <w:rsid w:val="00387D08"/>
    <w:rsid w:val="003901EA"/>
    <w:rsid w:val="00390370"/>
    <w:rsid w:val="00390539"/>
    <w:rsid w:val="00390C6D"/>
    <w:rsid w:val="00390D31"/>
    <w:rsid w:val="00390E08"/>
    <w:rsid w:val="00391BD3"/>
    <w:rsid w:val="00391D7A"/>
    <w:rsid w:val="003922E4"/>
    <w:rsid w:val="003933E2"/>
    <w:rsid w:val="00393B4F"/>
    <w:rsid w:val="003940D4"/>
    <w:rsid w:val="0039485C"/>
    <w:rsid w:val="00394881"/>
    <w:rsid w:val="00394E6A"/>
    <w:rsid w:val="00395188"/>
    <w:rsid w:val="003958CF"/>
    <w:rsid w:val="0039659D"/>
    <w:rsid w:val="00397781"/>
    <w:rsid w:val="00397F6D"/>
    <w:rsid w:val="003A065D"/>
    <w:rsid w:val="003A13E9"/>
    <w:rsid w:val="003A19F6"/>
    <w:rsid w:val="003A2953"/>
    <w:rsid w:val="003A4104"/>
    <w:rsid w:val="003A4ABE"/>
    <w:rsid w:val="003A5E23"/>
    <w:rsid w:val="003A62E6"/>
    <w:rsid w:val="003A7855"/>
    <w:rsid w:val="003A7A17"/>
    <w:rsid w:val="003B04F6"/>
    <w:rsid w:val="003B0922"/>
    <w:rsid w:val="003B09FD"/>
    <w:rsid w:val="003B4645"/>
    <w:rsid w:val="003B482D"/>
    <w:rsid w:val="003B499C"/>
    <w:rsid w:val="003B4E5F"/>
    <w:rsid w:val="003B529B"/>
    <w:rsid w:val="003B53E7"/>
    <w:rsid w:val="003B61A6"/>
    <w:rsid w:val="003B61AF"/>
    <w:rsid w:val="003B788A"/>
    <w:rsid w:val="003C096E"/>
    <w:rsid w:val="003C2938"/>
    <w:rsid w:val="003C2B9D"/>
    <w:rsid w:val="003C2DDA"/>
    <w:rsid w:val="003C49CB"/>
    <w:rsid w:val="003C4DBB"/>
    <w:rsid w:val="003C53DF"/>
    <w:rsid w:val="003C54CD"/>
    <w:rsid w:val="003C5683"/>
    <w:rsid w:val="003C57F5"/>
    <w:rsid w:val="003C6315"/>
    <w:rsid w:val="003C6553"/>
    <w:rsid w:val="003C6D74"/>
    <w:rsid w:val="003C7015"/>
    <w:rsid w:val="003C7A54"/>
    <w:rsid w:val="003D1119"/>
    <w:rsid w:val="003D15C5"/>
    <w:rsid w:val="003D18FA"/>
    <w:rsid w:val="003D2D79"/>
    <w:rsid w:val="003D37AA"/>
    <w:rsid w:val="003D4748"/>
    <w:rsid w:val="003D516A"/>
    <w:rsid w:val="003D5532"/>
    <w:rsid w:val="003D6063"/>
    <w:rsid w:val="003D66D6"/>
    <w:rsid w:val="003D70CA"/>
    <w:rsid w:val="003E078C"/>
    <w:rsid w:val="003E125C"/>
    <w:rsid w:val="003E14C1"/>
    <w:rsid w:val="003E2340"/>
    <w:rsid w:val="003E250A"/>
    <w:rsid w:val="003E2D42"/>
    <w:rsid w:val="003E4D10"/>
    <w:rsid w:val="003E51A0"/>
    <w:rsid w:val="003E5755"/>
    <w:rsid w:val="003E6A46"/>
    <w:rsid w:val="003E6E53"/>
    <w:rsid w:val="003E77B6"/>
    <w:rsid w:val="003F08B0"/>
    <w:rsid w:val="003F12B5"/>
    <w:rsid w:val="003F2041"/>
    <w:rsid w:val="003F2C1C"/>
    <w:rsid w:val="003F2CEE"/>
    <w:rsid w:val="003F2D03"/>
    <w:rsid w:val="003F2E34"/>
    <w:rsid w:val="003F3C28"/>
    <w:rsid w:val="003F4231"/>
    <w:rsid w:val="003F43B7"/>
    <w:rsid w:val="003F56AA"/>
    <w:rsid w:val="003F5E35"/>
    <w:rsid w:val="003F6BB4"/>
    <w:rsid w:val="003F7DA1"/>
    <w:rsid w:val="003F7F38"/>
    <w:rsid w:val="00400748"/>
    <w:rsid w:val="004010D0"/>
    <w:rsid w:val="004012F4"/>
    <w:rsid w:val="004019F3"/>
    <w:rsid w:val="0040243F"/>
    <w:rsid w:val="004026C2"/>
    <w:rsid w:val="004035ED"/>
    <w:rsid w:val="0040363A"/>
    <w:rsid w:val="004042FD"/>
    <w:rsid w:val="0040441C"/>
    <w:rsid w:val="004044FA"/>
    <w:rsid w:val="00404738"/>
    <w:rsid w:val="0040541C"/>
    <w:rsid w:val="00405474"/>
    <w:rsid w:val="0040558E"/>
    <w:rsid w:val="00405A65"/>
    <w:rsid w:val="00406663"/>
    <w:rsid w:val="004067BB"/>
    <w:rsid w:val="00410322"/>
    <w:rsid w:val="0041129C"/>
    <w:rsid w:val="00411878"/>
    <w:rsid w:val="0041441E"/>
    <w:rsid w:val="004160B2"/>
    <w:rsid w:val="00417155"/>
    <w:rsid w:val="00417218"/>
    <w:rsid w:val="004175B9"/>
    <w:rsid w:val="0041777F"/>
    <w:rsid w:val="004178DE"/>
    <w:rsid w:val="00417B57"/>
    <w:rsid w:val="00417E7B"/>
    <w:rsid w:val="00420475"/>
    <w:rsid w:val="004204A6"/>
    <w:rsid w:val="00420908"/>
    <w:rsid w:val="0042112A"/>
    <w:rsid w:val="00421CF5"/>
    <w:rsid w:val="004222F8"/>
    <w:rsid w:val="004229D0"/>
    <w:rsid w:val="00422FE6"/>
    <w:rsid w:val="00423524"/>
    <w:rsid w:val="00423D29"/>
    <w:rsid w:val="00424053"/>
    <w:rsid w:val="00424509"/>
    <w:rsid w:val="00427022"/>
    <w:rsid w:val="00427B6F"/>
    <w:rsid w:val="00430269"/>
    <w:rsid w:val="00430670"/>
    <w:rsid w:val="00431013"/>
    <w:rsid w:val="00431856"/>
    <w:rsid w:val="00431DA3"/>
    <w:rsid w:val="004336D3"/>
    <w:rsid w:val="00433ABD"/>
    <w:rsid w:val="00434CEB"/>
    <w:rsid w:val="00436C0B"/>
    <w:rsid w:val="00436D60"/>
    <w:rsid w:val="00440D9F"/>
    <w:rsid w:val="00440DCD"/>
    <w:rsid w:val="00441936"/>
    <w:rsid w:val="00441A0F"/>
    <w:rsid w:val="0044225D"/>
    <w:rsid w:val="00443A61"/>
    <w:rsid w:val="00443FFE"/>
    <w:rsid w:val="00444AEF"/>
    <w:rsid w:val="00445690"/>
    <w:rsid w:val="004456A4"/>
    <w:rsid w:val="00445D3A"/>
    <w:rsid w:val="00446A05"/>
    <w:rsid w:val="00446B3F"/>
    <w:rsid w:val="0044735A"/>
    <w:rsid w:val="004473F6"/>
    <w:rsid w:val="004474C3"/>
    <w:rsid w:val="0044798D"/>
    <w:rsid w:val="00450948"/>
    <w:rsid w:val="004533C1"/>
    <w:rsid w:val="004534F0"/>
    <w:rsid w:val="00454425"/>
    <w:rsid w:val="0045445A"/>
    <w:rsid w:val="00454D8B"/>
    <w:rsid w:val="00455EB2"/>
    <w:rsid w:val="0045731D"/>
    <w:rsid w:val="00457D43"/>
    <w:rsid w:val="0046030F"/>
    <w:rsid w:val="004608FE"/>
    <w:rsid w:val="0046176B"/>
    <w:rsid w:val="00461D08"/>
    <w:rsid w:val="00461DB6"/>
    <w:rsid w:val="00461EC3"/>
    <w:rsid w:val="004627B5"/>
    <w:rsid w:val="004636F9"/>
    <w:rsid w:val="00463885"/>
    <w:rsid w:val="00463D76"/>
    <w:rsid w:val="00464A04"/>
    <w:rsid w:val="0046597F"/>
    <w:rsid w:val="00465A19"/>
    <w:rsid w:val="0046662F"/>
    <w:rsid w:val="004667E5"/>
    <w:rsid w:val="00466A08"/>
    <w:rsid w:val="004675D0"/>
    <w:rsid w:val="0046781A"/>
    <w:rsid w:val="00467D2A"/>
    <w:rsid w:val="00467F8F"/>
    <w:rsid w:val="004706DC"/>
    <w:rsid w:val="00470725"/>
    <w:rsid w:val="0047198A"/>
    <w:rsid w:val="00471ADD"/>
    <w:rsid w:val="00472995"/>
    <w:rsid w:val="00473C72"/>
    <w:rsid w:val="00473E45"/>
    <w:rsid w:val="00473FC0"/>
    <w:rsid w:val="004742C1"/>
    <w:rsid w:val="00474739"/>
    <w:rsid w:val="0047625E"/>
    <w:rsid w:val="00476FCB"/>
    <w:rsid w:val="004777AE"/>
    <w:rsid w:val="00477A9A"/>
    <w:rsid w:val="00477D93"/>
    <w:rsid w:val="004805FB"/>
    <w:rsid w:val="00481799"/>
    <w:rsid w:val="00481FFB"/>
    <w:rsid w:val="0048268C"/>
    <w:rsid w:val="00483121"/>
    <w:rsid w:val="00483F4A"/>
    <w:rsid w:val="00484A80"/>
    <w:rsid w:val="00486582"/>
    <w:rsid w:val="0048746F"/>
    <w:rsid w:val="004878E2"/>
    <w:rsid w:val="00490216"/>
    <w:rsid w:val="00490A39"/>
    <w:rsid w:val="00490DAF"/>
    <w:rsid w:val="00491749"/>
    <w:rsid w:val="00492412"/>
    <w:rsid w:val="0049253B"/>
    <w:rsid w:val="00492AD7"/>
    <w:rsid w:val="00492BB9"/>
    <w:rsid w:val="00493630"/>
    <w:rsid w:val="004940B2"/>
    <w:rsid w:val="0049434D"/>
    <w:rsid w:val="00494C7B"/>
    <w:rsid w:val="0049568A"/>
    <w:rsid w:val="004961F8"/>
    <w:rsid w:val="004966B2"/>
    <w:rsid w:val="00496814"/>
    <w:rsid w:val="00496C4E"/>
    <w:rsid w:val="00496F22"/>
    <w:rsid w:val="00497A2C"/>
    <w:rsid w:val="00497C78"/>
    <w:rsid w:val="004A051C"/>
    <w:rsid w:val="004A0868"/>
    <w:rsid w:val="004A150A"/>
    <w:rsid w:val="004A1562"/>
    <w:rsid w:val="004A20BC"/>
    <w:rsid w:val="004A2BB9"/>
    <w:rsid w:val="004A4E59"/>
    <w:rsid w:val="004A78D8"/>
    <w:rsid w:val="004A7B38"/>
    <w:rsid w:val="004B0252"/>
    <w:rsid w:val="004B02EB"/>
    <w:rsid w:val="004B10FC"/>
    <w:rsid w:val="004B188C"/>
    <w:rsid w:val="004B196B"/>
    <w:rsid w:val="004B19B6"/>
    <w:rsid w:val="004B20F0"/>
    <w:rsid w:val="004B2120"/>
    <w:rsid w:val="004B2553"/>
    <w:rsid w:val="004B2609"/>
    <w:rsid w:val="004B2AF8"/>
    <w:rsid w:val="004B37D5"/>
    <w:rsid w:val="004B3BCE"/>
    <w:rsid w:val="004B41CB"/>
    <w:rsid w:val="004B521E"/>
    <w:rsid w:val="004B563F"/>
    <w:rsid w:val="004B588C"/>
    <w:rsid w:val="004B5D42"/>
    <w:rsid w:val="004B614C"/>
    <w:rsid w:val="004B78F0"/>
    <w:rsid w:val="004B7C89"/>
    <w:rsid w:val="004C03ED"/>
    <w:rsid w:val="004C0C04"/>
    <w:rsid w:val="004C1BD6"/>
    <w:rsid w:val="004C1EDE"/>
    <w:rsid w:val="004C38F5"/>
    <w:rsid w:val="004C451B"/>
    <w:rsid w:val="004C4A97"/>
    <w:rsid w:val="004C6022"/>
    <w:rsid w:val="004C62AA"/>
    <w:rsid w:val="004C7372"/>
    <w:rsid w:val="004D04A5"/>
    <w:rsid w:val="004D14F6"/>
    <w:rsid w:val="004D1ECA"/>
    <w:rsid w:val="004D38D5"/>
    <w:rsid w:val="004D3C68"/>
    <w:rsid w:val="004D3C8E"/>
    <w:rsid w:val="004D3E85"/>
    <w:rsid w:val="004D3E87"/>
    <w:rsid w:val="004D4187"/>
    <w:rsid w:val="004D4899"/>
    <w:rsid w:val="004D5950"/>
    <w:rsid w:val="004D5954"/>
    <w:rsid w:val="004E063D"/>
    <w:rsid w:val="004E0F65"/>
    <w:rsid w:val="004E134C"/>
    <w:rsid w:val="004E1801"/>
    <w:rsid w:val="004E1844"/>
    <w:rsid w:val="004E3A06"/>
    <w:rsid w:val="004E3B0E"/>
    <w:rsid w:val="004E3E6D"/>
    <w:rsid w:val="004E41B7"/>
    <w:rsid w:val="004E42B3"/>
    <w:rsid w:val="004E5C72"/>
    <w:rsid w:val="004E60FD"/>
    <w:rsid w:val="004E650A"/>
    <w:rsid w:val="004E65A0"/>
    <w:rsid w:val="004E68B4"/>
    <w:rsid w:val="004E74E1"/>
    <w:rsid w:val="004F00B3"/>
    <w:rsid w:val="004F07D1"/>
    <w:rsid w:val="004F0B1D"/>
    <w:rsid w:val="004F0D54"/>
    <w:rsid w:val="004F0FC2"/>
    <w:rsid w:val="004F1101"/>
    <w:rsid w:val="004F16FB"/>
    <w:rsid w:val="004F19E8"/>
    <w:rsid w:val="004F2FD5"/>
    <w:rsid w:val="004F335E"/>
    <w:rsid w:val="004F45E1"/>
    <w:rsid w:val="004F4645"/>
    <w:rsid w:val="004F48FB"/>
    <w:rsid w:val="004F4C4E"/>
    <w:rsid w:val="004F517D"/>
    <w:rsid w:val="004F5949"/>
    <w:rsid w:val="004F59E4"/>
    <w:rsid w:val="004F5F8E"/>
    <w:rsid w:val="004F637D"/>
    <w:rsid w:val="004F66EF"/>
    <w:rsid w:val="004F6A43"/>
    <w:rsid w:val="004F6DFB"/>
    <w:rsid w:val="004F7BE4"/>
    <w:rsid w:val="004F7FE9"/>
    <w:rsid w:val="005004E6"/>
    <w:rsid w:val="00501205"/>
    <w:rsid w:val="00501642"/>
    <w:rsid w:val="00501B28"/>
    <w:rsid w:val="00501F60"/>
    <w:rsid w:val="0050250A"/>
    <w:rsid w:val="00503D4D"/>
    <w:rsid w:val="005065AF"/>
    <w:rsid w:val="00506B0A"/>
    <w:rsid w:val="00506BC2"/>
    <w:rsid w:val="005071BC"/>
    <w:rsid w:val="005078F1"/>
    <w:rsid w:val="00507E3B"/>
    <w:rsid w:val="00510101"/>
    <w:rsid w:val="005111A6"/>
    <w:rsid w:val="005111BF"/>
    <w:rsid w:val="00511402"/>
    <w:rsid w:val="00511FF1"/>
    <w:rsid w:val="0051265D"/>
    <w:rsid w:val="00512F42"/>
    <w:rsid w:val="00513515"/>
    <w:rsid w:val="005146F4"/>
    <w:rsid w:val="00515D90"/>
    <w:rsid w:val="0051667B"/>
    <w:rsid w:val="00520531"/>
    <w:rsid w:val="005209D6"/>
    <w:rsid w:val="00521B3C"/>
    <w:rsid w:val="005226E7"/>
    <w:rsid w:val="00522E07"/>
    <w:rsid w:val="005230EF"/>
    <w:rsid w:val="00523F4C"/>
    <w:rsid w:val="005245D8"/>
    <w:rsid w:val="005258BA"/>
    <w:rsid w:val="00526167"/>
    <w:rsid w:val="005269CD"/>
    <w:rsid w:val="00527061"/>
    <w:rsid w:val="00530557"/>
    <w:rsid w:val="0053078B"/>
    <w:rsid w:val="005309A2"/>
    <w:rsid w:val="005323B1"/>
    <w:rsid w:val="00532B1F"/>
    <w:rsid w:val="0053316D"/>
    <w:rsid w:val="00533932"/>
    <w:rsid w:val="00533CA5"/>
    <w:rsid w:val="00534611"/>
    <w:rsid w:val="00534B9F"/>
    <w:rsid w:val="00535FDF"/>
    <w:rsid w:val="005361D8"/>
    <w:rsid w:val="00536F6C"/>
    <w:rsid w:val="0053777A"/>
    <w:rsid w:val="005379DF"/>
    <w:rsid w:val="00540C2F"/>
    <w:rsid w:val="0054160A"/>
    <w:rsid w:val="0054162B"/>
    <w:rsid w:val="00543F89"/>
    <w:rsid w:val="005447BD"/>
    <w:rsid w:val="0054492C"/>
    <w:rsid w:val="00544DE9"/>
    <w:rsid w:val="00545E6F"/>
    <w:rsid w:val="00546077"/>
    <w:rsid w:val="005466C5"/>
    <w:rsid w:val="005472EA"/>
    <w:rsid w:val="0054782B"/>
    <w:rsid w:val="00550520"/>
    <w:rsid w:val="0055107F"/>
    <w:rsid w:val="00552CA0"/>
    <w:rsid w:val="00552D47"/>
    <w:rsid w:val="00552DF5"/>
    <w:rsid w:val="005533C6"/>
    <w:rsid w:val="00553748"/>
    <w:rsid w:val="005547C0"/>
    <w:rsid w:val="00554F15"/>
    <w:rsid w:val="005552AD"/>
    <w:rsid w:val="00555DC8"/>
    <w:rsid w:val="00555E10"/>
    <w:rsid w:val="00556953"/>
    <w:rsid w:val="00557388"/>
    <w:rsid w:val="005573AC"/>
    <w:rsid w:val="005577AC"/>
    <w:rsid w:val="00557D8E"/>
    <w:rsid w:val="00557EA5"/>
    <w:rsid w:val="0056021C"/>
    <w:rsid w:val="0056136F"/>
    <w:rsid w:val="00561537"/>
    <w:rsid w:val="00561F08"/>
    <w:rsid w:val="00563832"/>
    <w:rsid w:val="00563C11"/>
    <w:rsid w:val="005640BA"/>
    <w:rsid w:val="0056468D"/>
    <w:rsid w:val="00565889"/>
    <w:rsid w:val="005658CF"/>
    <w:rsid w:val="0056618F"/>
    <w:rsid w:val="00567613"/>
    <w:rsid w:val="00570DF4"/>
    <w:rsid w:val="0057195E"/>
    <w:rsid w:val="00571B0D"/>
    <w:rsid w:val="00571F0A"/>
    <w:rsid w:val="00572250"/>
    <w:rsid w:val="0057259E"/>
    <w:rsid w:val="00573EF0"/>
    <w:rsid w:val="0057527B"/>
    <w:rsid w:val="005756A6"/>
    <w:rsid w:val="00575B96"/>
    <w:rsid w:val="005768F2"/>
    <w:rsid w:val="005771A9"/>
    <w:rsid w:val="00577658"/>
    <w:rsid w:val="00577DC1"/>
    <w:rsid w:val="00580033"/>
    <w:rsid w:val="0058037C"/>
    <w:rsid w:val="00580DEB"/>
    <w:rsid w:val="00581952"/>
    <w:rsid w:val="00582776"/>
    <w:rsid w:val="00584C62"/>
    <w:rsid w:val="00584E63"/>
    <w:rsid w:val="00585499"/>
    <w:rsid w:val="00585A12"/>
    <w:rsid w:val="00585ABB"/>
    <w:rsid w:val="00585F60"/>
    <w:rsid w:val="005860BD"/>
    <w:rsid w:val="00586A24"/>
    <w:rsid w:val="00587209"/>
    <w:rsid w:val="00587DD4"/>
    <w:rsid w:val="005903EE"/>
    <w:rsid w:val="00591021"/>
    <w:rsid w:val="00591240"/>
    <w:rsid w:val="00592343"/>
    <w:rsid w:val="005938A3"/>
    <w:rsid w:val="00593B55"/>
    <w:rsid w:val="00594075"/>
    <w:rsid w:val="00595208"/>
    <w:rsid w:val="00595F32"/>
    <w:rsid w:val="00596E6B"/>
    <w:rsid w:val="005A0E7E"/>
    <w:rsid w:val="005A0EB2"/>
    <w:rsid w:val="005A105C"/>
    <w:rsid w:val="005A1263"/>
    <w:rsid w:val="005A1F5D"/>
    <w:rsid w:val="005A29F5"/>
    <w:rsid w:val="005A2C61"/>
    <w:rsid w:val="005A3683"/>
    <w:rsid w:val="005A386B"/>
    <w:rsid w:val="005A3D61"/>
    <w:rsid w:val="005A3F31"/>
    <w:rsid w:val="005A4194"/>
    <w:rsid w:val="005A4A56"/>
    <w:rsid w:val="005A511F"/>
    <w:rsid w:val="005A6273"/>
    <w:rsid w:val="005A69B3"/>
    <w:rsid w:val="005A78F0"/>
    <w:rsid w:val="005A7B7E"/>
    <w:rsid w:val="005A7F90"/>
    <w:rsid w:val="005B05F4"/>
    <w:rsid w:val="005B067A"/>
    <w:rsid w:val="005B0AEB"/>
    <w:rsid w:val="005B10BC"/>
    <w:rsid w:val="005B1745"/>
    <w:rsid w:val="005B1A23"/>
    <w:rsid w:val="005B1A8F"/>
    <w:rsid w:val="005B3FB8"/>
    <w:rsid w:val="005B4537"/>
    <w:rsid w:val="005B4986"/>
    <w:rsid w:val="005B49D7"/>
    <w:rsid w:val="005B5DB2"/>
    <w:rsid w:val="005B7344"/>
    <w:rsid w:val="005B758B"/>
    <w:rsid w:val="005B791E"/>
    <w:rsid w:val="005B7E40"/>
    <w:rsid w:val="005C09A3"/>
    <w:rsid w:val="005C156E"/>
    <w:rsid w:val="005C1820"/>
    <w:rsid w:val="005C1AE9"/>
    <w:rsid w:val="005C22EF"/>
    <w:rsid w:val="005C28FE"/>
    <w:rsid w:val="005C2DE4"/>
    <w:rsid w:val="005C3A55"/>
    <w:rsid w:val="005C4676"/>
    <w:rsid w:val="005C7EBF"/>
    <w:rsid w:val="005D003C"/>
    <w:rsid w:val="005D15A5"/>
    <w:rsid w:val="005D1C6F"/>
    <w:rsid w:val="005D2579"/>
    <w:rsid w:val="005D2D70"/>
    <w:rsid w:val="005D4058"/>
    <w:rsid w:val="005D4880"/>
    <w:rsid w:val="005D49B7"/>
    <w:rsid w:val="005D4DD5"/>
    <w:rsid w:val="005D666E"/>
    <w:rsid w:val="005D6A88"/>
    <w:rsid w:val="005E26F6"/>
    <w:rsid w:val="005E2A0A"/>
    <w:rsid w:val="005E3798"/>
    <w:rsid w:val="005E42B5"/>
    <w:rsid w:val="005E5358"/>
    <w:rsid w:val="005E5363"/>
    <w:rsid w:val="005E6F08"/>
    <w:rsid w:val="005E709E"/>
    <w:rsid w:val="005F1AEB"/>
    <w:rsid w:val="005F1C27"/>
    <w:rsid w:val="005F2293"/>
    <w:rsid w:val="005F2F0A"/>
    <w:rsid w:val="005F3131"/>
    <w:rsid w:val="005F461C"/>
    <w:rsid w:val="005F4D32"/>
    <w:rsid w:val="005F53B2"/>
    <w:rsid w:val="005F5D5E"/>
    <w:rsid w:val="005F706F"/>
    <w:rsid w:val="005F76E2"/>
    <w:rsid w:val="005F777A"/>
    <w:rsid w:val="006026E1"/>
    <w:rsid w:val="006029B8"/>
    <w:rsid w:val="006043C7"/>
    <w:rsid w:val="00604562"/>
    <w:rsid w:val="00604720"/>
    <w:rsid w:val="00604A6C"/>
    <w:rsid w:val="006058B2"/>
    <w:rsid w:val="006058DD"/>
    <w:rsid w:val="00606FE0"/>
    <w:rsid w:val="006077D1"/>
    <w:rsid w:val="00607AEC"/>
    <w:rsid w:val="00607F5A"/>
    <w:rsid w:val="00610676"/>
    <w:rsid w:val="00610EFA"/>
    <w:rsid w:val="00611132"/>
    <w:rsid w:val="0061258B"/>
    <w:rsid w:val="0061264F"/>
    <w:rsid w:val="006126CA"/>
    <w:rsid w:val="006145E2"/>
    <w:rsid w:val="00614929"/>
    <w:rsid w:val="006159EC"/>
    <w:rsid w:val="00615A1D"/>
    <w:rsid w:val="00616C08"/>
    <w:rsid w:val="00617B77"/>
    <w:rsid w:val="0062129F"/>
    <w:rsid w:val="0062182F"/>
    <w:rsid w:val="006220BC"/>
    <w:rsid w:val="00622682"/>
    <w:rsid w:val="00623267"/>
    <w:rsid w:val="00623498"/>
    <w:rsid w:val="00623638"/>
    <w:rsid w:val="006246FE"/>
    <w:rsid w:val="00624FF9"/>
    <w:rsid w:val="0062653E"/>
    <w:rsid w:val="00626C6B"/>
    <w:rsid w:val="006271F8"/>
    <w:rsid w:val="006272CA"/>
    <w:rsid w:val="00627311"/>
    <w:rsid w:val="00627CBA"/>
    <w:rsid w:val="00630527"/>
    <w:rsid w:val="00630708"/>
    <w:rsid w:val="00630B20"/>
    <w:rsid w:val="0063100A"/>
    <w:rsid w:val="00631340"/>
    <w:rsid w:val="00631396"/>
    <w:rsid w:val="006315E8"/>
    <w:rsid w:val="00631F2E"/>
    <w:rsid w:val="0063285D"/>
    <w:rsid w:val="00632E65"/>
    <w:rsid w:val="006331E3"/>
    <w:rsid w:val="00633EC3"/>
    <w:rsid w:val="00634142"/>
    <w:rsid w:val="00635876"/>
    <w:rsid w:val="0063606C"/>
    <w:rsid w:val="0063621F"/>
    <w:rsid w:val="0063627D"/>
    <w:rsid w:val="00636B3A"/>
    <w:rsid w:val="006406A5"/>
    <w:rsid w:val="006407BC"/>
    <w:rsid w:val="00641D1B"/>
    <w:rsid w:val="00643245"/>
    <w:rsid w:val="00644B90"/>
    <w:rsid w:val="0064513A"/>
    <w:rsid w:val="00645199"/>
    <w:rsid w:val="006452F4"/>
    <w:rsid w:val="00645DBC"/>
    <w:rsid w:val="006461CE"/>
    <w:rsid w:val="0064659F"/>
    <w:rsid w:val="00647594"/>
    <w:rsid w:val="00647769"/>
    <w:rsid w:val="006478E4"/>
    <w:rsid w:val="0064795B"/>
    <w:rsid w:val="00650207"/>
    <w:rsid w:val="00650679"/>
    <w:rsid w:val="00650681"/>
    <w:rsid w:val="00651931"/>
    <w:rsid w:val="00651E78"/>
    <w:rsid w:val="006524AD"/>
    <w:rsid w:val="006525F3"/>
    <w:rsid w:val="00652ED3"/>
    <w:rsid w:val="00652EEF"/>
    <w:rsid w:val="00653E70"/>
    <w:rsid w:val="00654328"/>
    <w:rsid w:val="00654922"/>
    <w:rsid w:val="00654979"/>
    <w:rsid w:val="00654B76"/>
    <w:rsid w:val="00655307"/>
    <w:rsid w:val="00656915"/>
    <w:rsid w:val="00657D1A"/>
    <w:rsid w:val="00660A59"/>
    <w:rsid w:val="00661915"/>
    <w:rsid w:val="00662177"/>
    <w:rsid w:val="00662DA9"/>
    <w:rsid w:val="0066339C"/>
    <w:rsid w:val="00663605"/>
    <w:rsid w:val="00663827"/>
    <w:rsid w:val="00663E11"/>
    <w:rsid w:val="00664723"/>
    <w:rsid w:val="006655C3"/>
    <w:rsid w:val="0066573E"/>
    <w:rsid w:val="00666387"/>
    <w:rsid w:val="00667E98"/>
    <w:rsid w:val="00670006"/>
    <w:rsid w:val="0067043C"/>
    <w:rsid w:val="006704A2"/>
    <w:rsid w:val="00670C36"/>
    <w:rsid w:val="00670D73"/>
    <w:rsid w:val="00670DE3"/>
    <w:rsid w:val="006710F4"/>
    <w:rsid w:val="00671E8E"/>
    <w:rsid w:val="00672ADD"/>
    <w:rsid w:val="00672EC3"/>
    <w:rsid w:val="00673824"/>
    <w:rsid w:val="00673AD7"/>
    <w:rsid w:val="00673F4D"/>
    <w:rsid w:val="00674386"/>
    <w:rsid w:val="00674B49"/>
    <w:rsid w:val="00674E2C"/>
    <w:rsid w:val="006752ED"/>
    <w:rsid w:val="006754B2"/>
    <w:rsid w:val="00676337"/>
    <w:rsid w:val="0067681B"/>
    <w:rsid w:val="00676AB9"/>
    <w:rsid w:val="00676BC1"/>
    <w:rsid w:val="006776A5"/>
    <w:rsid w:val="00677DAB"/>
    <w:rsid w:val="00680B7A"/>
    <w:rsid w:val="006819EB"/>
    <w:rsid w:val="006824BE"/>
    <w:rsid w:val="0068453E"/>
    <w:rsid w:val="006855F9"/>
    <w:rsid w:val="00685A7F"/>
    <w:rsid w:val="00687A27"/>
    <w:rsid w:val="00690B21"/>
    <w:rsid w:val="00691557"/>
    <w:rsid w:val="006918C1"/>
    <w:rsid w:val="006926CF"/>
    <w:rsid w:val="00692BF6"/>
    <w:rsid w:val="00693880"/>
    <w:rsid w:val="00693904"/>
    <w:rsid w:val="00693C7F"/>
    <w:rsid w:val="006940B7"/>
    <w:rsid w:val="00696148"/>
    <w:rsid w:val="00697EC4"/>
    <w:rsid w:val="006A01E5"/>
    <w:rsid w:val="006A0AF0"/>
    <w:rsid w:val="006A0D08"/>
    <w:rsid w:val="006A0F64"/>
    <w:rsid w:val="006A11F4"/>
    <w:rsid w:val="006A2086"/>
    <w:rsid w:val="006A2CC0"/>
    <w:rsid w:val="006A3783"/>
    <w:rsid w:val="006A3E76"/>
    <w:rsid w:val="006A452B"/>
    <w:rsid w:val="006A48D4"/>
    <w:rsid w:val="006A54B3"/>
    <w:rsid w:val="006A5867"/>
    <w:rsid w:val="006A5B02"/>
    <w:rsid w:val="006A5B32"/>
    <w:rsid w:val="006A66A0"/>
    <w:rsid w:val="006A6985"/>
    <w:rsid w:val="006A782F"/>
    <w:rsid w:val="006B016B"/>
    <w:rsid w:val="006B1B3A"/>
    <w:rsid w:val="006B2489"/>
    <w:rsid w:val="006B2832"/>
    <w:rsid w:val="006B2F14"/>
    <w:rsid w:val="006B4269"/>
    <w:rsid w:val="006B4364"/>
    <w:rsid w:val="006B4589"/>
    <w:rsid w:val="006B46CD"/>
    <w:rsid w:val="006B5460"/>
    <w:rsid w:val="006B599B"/>
    <w:rsid w:val="006B5AC0"/>
    <w:rsid w:val="006B7468"/>
    <w:rsid w:val="006B7B7D"/>
    <w:rsid w:val="006B7CB6"/>
    <w:rsid w:val="006C0E8C"/>
    <w:rsid w:val="006C19C8"/>
    <w:rsid w:val="006C216A"/>
    <w:rsid w:val="006C3100"/>
    <w:rsid w:val="006C32CA"/>
    <w:rsid w:val="006C460C"/>
    <w:rsid w:val="006C4756"/>
    <w:rsid w:val="006C4F7E"/>
    <w:rsid w:val="006C5011"/>
    <w:rsid w:val="006C5CA3"/>
    <w:rsid w:val="006C5D11"/>
    <w:rsid w:val="006C60B2"/>
    <w:rsid w:val="006C7251"/>
    <w:rsid w:val="006D070B"/>
    <w:rsid w:val="006D09B3"/>
    <w:rsid w:val="006D0E54"/>
    <w:rsid w:val="006D0FAB"/>
    <w:rsid w:val="006D2F6F"/>
    <w:rsid w:val="006D38EB"/>
    <w:rsid w:val="006D3C91"/>
    <w:rsid w:val="006D4643"/>
    <w:rsid w:val="006D47C1"/>
    <w:rsid w:val="006D4D1A"/>
    <w:rsid w:val="006D6A78"/>
    <w:rsid w:val="006D7061"/>
    <w:rsid w:val="006D71AE"/>
    <w:rsid w:val="006D7A44"/>
    <w:rsid w:val="006E0974"/>
    <w:rsid w:val="006E0980"/>
    <w:rsid w:val="006E0DD1"/>
    <w:rsid w:val="006E0FB5"/>
    <w:rsid w:val="006E107D"/>
    <w:rsid w:val="006E151C"/>
    <w:rsid w:val="006E16E5"/>
    <w:rsid w:val="006E1FC8"/>
    <w:rsid w:val="006E304B"/>
    <w:rsid w:val="006E342C"/>
    <w:rsid w:val="006E3C1A"/>
    <w:rsid w:val="006E3F98"/>
    <w:rsid w:val="006E4487"/>
    <w:rsid w:val="006E5553"/>
    <w:rsid w:val="006E5C6E"/>
    <w:rsid w:val="006E644C"/>
    <w:rsid w:val="006E67F8"/>
    <w:rsid w:val="006E71DD"/>
    <w:rsid w:val="006E7B73"/>
    <w:rsid w:val="006E7EF8"/>
    <w:rsid w:val="006F00B5"/>
    <w:rsid w:val="006F20DF"/>
    <w:rsid w:val="006F29CF"/>
    <w:rsid w:val="006F2F04"/>
    <w:rsid w:val="006F4AFC"/>
    <w:rsid w:val="006F4DA7"/>
    <w:rsid w:val="006F5F75"/>
    <w:rsid w:val="006F642C"/>
    <w:rsid w:val="006F7144"/>
    <w:rsid w:val="006F7805"/>
    <w:rsid w:val="006F7B25"/>
    <w:rsid w:val="007003D9"/>
    <w:rsid w:val="00700E73"/>
    <w:rsid w:val="007012BF"/>
    <w:rsid w:val="007014B5"/>
    <w:rsid w:val="00701847"/>
    <w:rsid w:val="007019E5"/>
    <w:rsid w:val="00701ED8"/>
    <w:rsid w:val="00702B32"/>
    <w:rsid w:val="00702ED9"/>
    <w:rsid w:val="00703511"/>
    <w:rsid w:val="00703778"/>
    <w:rsid w:val="00703D37"/>
    <w:rsid w:val="00703E57"/>
    <w:rsid w:val="00703F0C"/>
    <w:rsid w:val="00704528"/>
    <w:rsid w:val="007056FF"/>
    <w:rsid w:val="00706F04"/>
    <w:rsid w:val="00707400"/>
    <w:rsid w:val="007108CF"/>
    <w:rsid w:val="007108D1"/>
    <w:rsid w:val="00711DA0"/>
    <w:rsid w:val="00712765"/>
    <w:rsid w:val="00712CF5"/>
    <w:rsid w:val="00712E4F"/>
    <w:rsid w:val="00715DD5"/>
    <w:rsid w:val="007163B6"/>
    <w:rsid w:val="00716812"/>
    <w:rsid w:val="007172E7"/>
    <w:rsid w:val="00717FFD"/>
    <w:rsid w:val="007232EC"/>
    <w:rsid w:val="00723CAE"/>
    <w:rsid w:val="00723F35"/>
    <w:rsid w:val="00724C7D"/>
    <w:rsid w:val="00731408"/>
    <w:rsid w:val="00731B01"/>
    <w:rsid w:val="00732024"/>
    <w:rsid w:val="00732259"/>
    <w:rsid w:val="00732D30"/>
    <w:rsid w:val="00732F6B"/>
    <w:rsid w:val="00733379"/>
    <w:rsid w:val="00733CC8"/>
    <w:rsid w:val="00735325"/>
    <w:rsid w:val="007356B5"/>
    <w:rsid w:val="00735D33"/>
    <w:rsid w:val="00736D7D"/>
    <w:rsid w:val="007375BC"/>
    <w:rsid w:val="0074057B"/>
    <w:rsid w:val="00742379"/>
    <w:rsid w:val="00742B10"/>
    <w:rsid w:val="007431DA"/>
    <w:rsid w:val="00743D25"/>
    <w:rsid w:val="00743DA7"/>
    <w:rsid w:val="00744B87"/>
    <w:rsid w:val="007454DC"/>
    <w:rsid w:val="00745672"/>
    <w:rsid w:val="00745C28"/>
    <w:rsid w:val="00745D5B"/>
    <w:rsid w:val="007461D6"/>
    <w:rsid w:val="00746D80"/>
    <w:rsid w:val="00746E63"/>
    <w:rsid w:val="00747C03"/>
    <w:rsid w:val="0075014A"/>
    <w:rsid w:val="00751BBB"/>
    <w:rsid w:val="00752BBE"/>
    <w:rsid w:val="007533A7"/>
    <w:rsid w:val="00753C27"/>
    <w:rsid w:val="00753C7B"/>
    <w:rsid w:val="0075435B"/>
    <w:rsid w:val="00754E12"/>
    <w:rsid w:val="00755556"/>
    <w:rsid w:val="00756066"/>
    <w:rsid w:val="00757046"/>
    <w:rsid w:val="007570A5"/>
    <w:rsid w:val="007573EE"/>
    <w:rsid w:val="00757414"/>
    <w:rsid w:val="007575F1"/>
    <w:rsid w:val="00757869"/>
    <w:rsid w:val="00757BCB"/>
    <w:rsid w:val="00757C7F"/>
    <w:rsid w:val="00757CB0"/>
    <w:rsid w:val="00757D0F"/>
    <w:rsid w:val="007602BA"/>
    <w:rsid w:val="007602CE"/>
    <w:rsid w:val="00760768"/>
    <w:rsid w:val="00760ACF"/>
    <w:rsid w:val="00760B69"/>
    <w:rsid w:val="007615C8"/>
    <w:rsid w:val="0076234A"/>
    <w:rsid w:val="00762970"/>
    <w:rsid w:val="00763CDF"/>
    <w:rsid w:val="00763E0D"/>
    <w:rsid w:val="00764933"/>
    <w:rsid w:val="007661A2"/>
    <w:rsid w:val="00766EB6"/>
    <w:rsid w:val="007701A8"/>
    <w:rsid w:val="007710BF"/>
    <w:rsid w:val="00773018"/>
    <w:rsid w:val="007730EC"/>
    <w:rsid w:val="00773B23"/>
    <w:rsid w:val="00774BFB"/>
    <w:rsid w:val="00775F36"/>
    <w:rsid w:val="00775F8B"/>
    <w:rsid w:val="007761C9"/>
    <w:rsid w:val="00776736"/>
    <w:rsid w:val="00776832"/>
    <w:rsid w:val="00776B12"/>
    <w:rsid w:val="007779C1"/>
    <w:rsid w:val="0078053A"/>
    <w:rsid w:val="007811BA"/>
    <w:rsid w:val="007811D9"/>
    <w:rsid w:val="0078199A"/>
    <w:rsid w:val="00781B50"/>
    <w:rsid w:val="00782322"/>
    <w:rsid w:val="00782448"/>
    <w:rsid w:val="007824B7"/>
    <w:rsid w:val="007825F0"/>
    <w:rsid w:val="007827A3"/>
    <w:rsid w:val="00783896"/>
    <w:rsid w:val="00783B7D"/>
    <w:rsid w:val="0078568E"/>
    <w:rsid w:val="00785A34"/>
    <w:rsid w:val="007861D9"/>
    <w:rsid w:val="007874FA"/>
    <w:rsid w:val="0078759F"/>
    <w:rsid w:val="00790293"/>
    <w:rsid w:val="00790D6A"/>
    <w:rsid w:val="007918DD"/>
    <w:rsid w:val="0079192C"/>
    <w:rsid w:val="00791B4A"/>
    <w:rsid w:val="0079269E"/>
    <w:rsid w:val="007930C8"/>
    <w:rsid w:val="00793452"/>
    <w:rsid w:val="00794823"/>
    <w:rsid w:val="00795FDD"/>
    <w:rsid w:val="00796134"/>
    <w:rsid w:val="0079675F"/>
    <w:rsid w:val="007967FF"/>
    <w:rsid w:val="007A0D53"/>
    <w:rsid w:val="007A1A45"/>
    <w:rsid w:val="007A1FE2"/>
    <w:rsid w:val="007A256A"/>
    <w:rsid w:val="007A25C5"/>
    <w:rsid w:val="007A29CE"/>
    <w:rsid w:val="007A2AC0"/>
    <w:rsid w:val="007A33C3"/>
    <w:rsid w:val="007A44F4"/>
    <w:rsid w:val="007A49E4"/>
    <w:rsid w:val="007A4B25"/>
    <w:rsid w:val="007A65EC"/>
    <w:rsid w:val="007A6EF7"/>
    <w:rsid w:val="007A72DA"/>
    <w:rsid w:val="007A76B9"/>
    <w:rsid w:val="007A7837"/>
    <w:rsid w:val="007B0556"/>
    <w:rsid w:val="007B06C3"/>
    <w:rsid w:val="007B170C"/>
    <w:rsid w:val="007B2623"/>
    <w:rsid w:val="007B3EBE"/>
    <w:rsid w:val="007B4531"/>
    <w:rsid w:val="007B46AB"/>
    <w:rsid w:val="007B5330"/>
    <w:rsid w:val="007B6DEA"/>
    <w:rsid w:val="007B73FE"/>
    <w:rsid w:val="007B7967"/>
    <w:rsid w:val="007B7F7E"/>
    <w:rsid w:val="007C0DB4"/>
    <w:rsid w:val="007C1742"/>
    <w:rsid w:val="007C1A9E"/>
    <w:rsid w:val="007C3994"/>
    <w:rsid w:val="007C449B"/>
    <w:rsid w:val="007C4621"/>
    <w:rsid w:val="007C4DC8"/>
    <w:rsid w:val="007C4E0B"/>
    <w:rsid w:val="007C5290"/>
    <w:rsid w:val="007C59DE"/>
    <w:rsid w:val="007C5C8D"/>
    <w:rsid w:val="007C6354"/>
    <w:rsid w:val="007C650D"/>
    <w:rsid w:val="007C6CA6"/>
    <w:rsid w:val="007D1419"/>
    <w:rsid w:val="007D17AC"/>
    <w:rsid w:val="007D19DD"/>
    <w:rsid w:val="007D23E3"/>
    <w:rsid w:val="007D25BF"/>
    <w:rsid w:val="007D2AE0"/>
    <w:rsid w:val="007D2C6D"/>
    <w:rsid w:val="007D2D61"/>
    <w:rsid w:val="007D2EDF"/>
    <w:rsid w:val="007D3505"/>
    <w:rsid w:val="007D3D0F"/>
    <w:rsid w:val="007D571D"/>
    <w:rsid w:val="007D5932"/>
    <w:rsid w:val="007D597F"/>
    <w:rsid w:val="007D64F1"/>
    <w:rsid w:val="007D671F"/>
    <w:rsid w:val="007D78B6"/>
    <w:rsid w:val="007D7B74"/>
    <w:rsid w:val="007E0F7A"/>
    <w:rsid w:val="007E13CC"/>
    <w:rsid w:val="007E1567"/>
    <w:rsid w:val="007E228F"/>
    <w:rsid w:val="007E347E"/>
    <w:rsid w:val="007E3E1E"/>
    <w:rsid w:val="007E4F08"/>
    <w:rsid w:val="007E6824"/>
    <w:rsid w:val="007E6A6E"/>
    <w:rsid w:val="007E74E4"/>
    <w:rsid w:val="007E7F5B"/>
    <w:rsid w:val="007F0CBB"/>
    <w:rsid w:val="007F0F2B"/>
    <w:rsid w:val="007F1B13"/>
    <w:rsid w:val="007F2230"/>
    <w:rsid w:val="007F28D1"/>
    <w:rsid w:val="007F3CAA"/>
    <w:rsid w:val="007F4C55"/>
    <w:rsid w:val="007F5A93"/>
    <w:rsid w:val="007F61FB"/>
    <w:rsid w:val="007F64AB"/>
    <w:rsid w:val="007F6BF6"/>
    <w:rsid w:val="007F6EBC"/>
    <w:rsid w:val="007F6F15"/>
    <w:rsid w:val="007F7DFD"/>
    <w:rsid w:val="0080070B"/>
    <w:rsid w:val="00801330"/>
    <w:rsid w:val="00801BCE"/>
    <w:rsid w:val="008022A2"/>
    <w:rsid w:val="00802EA1"/>
    <w:rsid w:val="008035D6"/>
    <w:rsid w:val="00803C9F"/>
    <w:rsid w:val="00803DC4"/>
    <w:rsid w:val="00803FD8"/>
    <w:rsid w:val="00804247"/>
    <w:rsid w:val="008046CA"/>
    <w:rsid w:val="00804C50"/>
    <w:rsid w:val="00805A68"/>
    <w:rsid w:val="00805C5D"/>
    <w:rsid w:val="00806207"/>
    <w:rsid w:val="0080717C"/>
    <w:rsid w:val="0080736E"/>
    <w:rsid w:val="008077EA"/>
    <w:rsid w:val="0081072D"/>
    <w:rsid w:val="00810ECC"/>
    <w:rsid w:val="00811828"/>
    <w:rsid w:val="008137A7"/>
    <w:rsid w:val="00813FD4"/>
    <w:rsid w:val="008143CF"/>
    <w:rsid w:val="00814678"/>
    <w:rsid w:val="00814BDD"/>
    <w:rsid w:val="00814CCC"/>
    <w:rsid w:val="00815204"/>
    <w:rsid w:val="0081635C"/>
    <w:rsid w:val="00816382"/>
    <w:rsid w:val="008163F3"/>
    <w:rsid w:val="0081669D"/>
    <w:rsid w:val="008203E2"/>
    <w:rsid w:val="008205C8"/>
    <w:rsid w:val="00821167"/>
    <w:rsid w:val="00821B59"/>
    <w:rsid w:val="00821CCF"/>
    <w:rsid w:val="00822512"/>
    <w:rsid w:val="00824730"/>
    <w:rsid w:val="008247D7"/>
    <w:rsid w:val="00824CBB"/>
    <w:rsid w:val="00825F92"/>
    <w:rsid w:val="0082682D"/>
    <w:rsid w:val="00826BF0"/>
    <w:rsid w:val="00826BF9"/>
    <w:rsid w:val="00827A4D"/>
    <w:rsid w:val="00831DDD"/>
    <w:rsid w:val="00831E9E"/>
    <w:rsid w:val="00831F58"/>
    <w:rsid w:val="0083235E"/>
    <w:rsid w:val="00832DFB"/>
    <w:rsid w:val="0083317B"/>
    <w:rsid w:val="008333DC"/>
    <w:rsid w:val="00833599"/>
    <w:rsid w:val="008337AC"/>
    <w:rsid w:val="008339DC"/>
    <w:rsid w:val="00835EA2"/>
    <w:rsid w:val="008366B9"/>
    <w:rsid w:val="00837544"/>
    <w:rsid w:val="00837ACE"/>
    <w:rsid w:val="00837ECB"/>
    <w:rsid w:val="0084110E"/>
    <w:rsid w:val="00841420"/>
    <w:rsid w:val="00842D07"/>
    <w:rsid w:val="008432F5"/>
    <w:rsid w:val="00843C72"/>
    <w:rsid w:val="00844163"/>
    <w:rsid w:val="00844E11"/>
    <w:rsid w:val="00845390"/>
    <w:rsid w:val="0084541E"/>
    <w:rsid w:val="008455E8"/>
    <w:rsid w:val="00845905"/>
    <w:rsid w:val="00845B3B"/>
    <w:rsid w:val="00845E72"/>
    <w:rsid w:val="00845F1F"/>
    <w:rsid w:val="00846290"/>
    <w:rsid w:val="008468FC"/>
    <w:rsid w:val="00846CED"/>
    <w:rsid w:val="00846D80"/>
    <w:rsid w:val="00846FE9"/>
    <w:rsid w:val="00850021"/>
    <w:rsid w:val="00850807"/>
    <w:rsid w:val="00850A2C"/>
    <w:rsid w:val="00850A30"/>
    <w:rsid w:val="00851344"/>
    <w:rsid w:val="0085247A"/>
    <w:rsid w:val="00853034"/>
    <w:rsid w:val="008550C2"/>
    <w:rsid w:val="00855484"/>
    <w:rsid w:val="00855F9B"/>
    <w:rsid w:val="008562E3"/>
    <w:rsid w:val="008568CD"/>
    <w:rsid w:val="008577D1"/>
    <w:rsid w:val="00857AB0"/>
    <w:rsid w:val="0086007F"/>
    <w:rsid w:val="00860367"/>
    <w:rsid w:val="00860620"/>
    <w:rsid w:val="008607FF"/>
    <w:rsid w:val="008616C7"/>
    <w:rsid w:val="0086172F"/>
    <w:rsid w:val="0086255B"/>
    <w:rsid w:val="00862B7F"/>
    <w:rsid w:val="008632D5"/>
    <w:rsid w:val="008636FB"/>
    <w:rsid w:val="0086391C"/>
    <w:rsid w:val="00863979"/>
    <w:rsid w:val="008651C1"/>
    <w:rsid w:val="00866C67"/>
    <w:rsid w:val="0086704C"/>
    <w:rsid w:val="00867632"/>
    <w:rsid w:val="00867D7A"/>
    <w:rsid w:val="008709A7"/>
    <w:rsid w:val="0087190A"/>
    <w:rsid w:val="008729D3"/>
    <w:rsid w:val="00873668"/>
    <w:rsid w:val="008740BD"/>
    <w:rsid w:val="008753BA"/>
    <w:rsid w:val="00876A10"/>
    <w:rsid w:val="00876DB1"/>
    <w:rsid w:val="008775B7"/>
    <w:rsid w:val="008777E8"/>
    <w:rsid w:val="00877EF4"/>
    <w:rsid w:val="00880081"/>
    <w:rsid w:val="008808FB"/>
    <w:rsid w:val="00881F9A"/>
    <w:rsid w:val="008845A9"/>
    <w:rsid w:val="0088461C"/>
    <w:rsid w:val="008848C8"/>
    <w:rsid w:val="0088499A"/>
    <w:rsid w:val="00884E67"/>
    <w:rsid w:val="0088514B"/>
    <w:rsid w:val="0088639C"/>
    <w:rsid w:val="00886C05"/>
    <w:rsid w:val="00887273"/>
    <w:rsid w:val="00887694"/>
    <w:rsid w:val="00887F62"/>
    <w:rsid w:val="00890147"/>
    <w:rsid w:val="00890E83"/>
    <w:rsid w:val="00891C59"/>
    <w:rsid w:val="0089277F"/>
    <w:rsid w:val="00892922"/>
    <w:rsid w:val="00893106"/>
    <w:rsid w:val="00893407"/>
    <w:rsid w:val="00894027"/>
    <w:rsid w:val="0089439C"/>
    <w:rsid w:val="008945B3"/>
    <w:rsid w:val="00896C36"/>
    <w:rsid w:val="00896E93"/>
    <w:rsid w:val="00897895"/>
    <w:rsid w:val="0089795F"/>
    <w:rsid w:val="008A0A4E"/>
    <w:rsid w:val="008A1143"/>
    <w:rsid w:val="008A1CCC"/>
    <w:rsid w:val="008A1E60"/>
    <w:rsid w:val="008A2CEC"/>
    <w:rsid w:val="008A2E0F"/>
    <w:rsid w:val="008A3EDA"/>
    <w:rsid w:val="008A47E2"/>
    <w:rsid w:val="008A542A"/>
    <w:rsid w:val="008A5539"/>
    <w:rsid w:val="008A555E"/>
    <w:rsid w:val="008A6D82"/>
    <w:rsid w:val="008A704F"/>
    <w:rsid w:val="008A7BEF"/>
    <w:rsid w:val="008A7E7B"/>
    <w:rsid w:val="008A7F43"/>
    <w:rsid w:val="008A7FE2"/>
    <w:rsid w:val="008B08DA"/>
    <w:rsid w:val="008B1D7F"/>
    <w:rsid w:val="008B2A1C"/>
    <w:rsid w:val="008B2AB7"/>
    <w:rsid w:val="008B36E5"/>
    <w:rsid w:val="008B42C5"/>
    <w:rsid w:val="008B4AF6"/>
    <w:rsid w:val="008B61E7"/>
    <w:rsid w:val="008B6908"/>
    <w:rsid w:val="008B6A7D"/>
    <w:rsid w:val="008B6EEC"/>
    <w:rsid w:val="008B7738"/>
    <w:rsid w:val="008C0656"/>
    <w:rsid w:val="008C1AA8"/>
    <w:rsid w:val="008C3DC1"/>
    <w:rsid w:val="008C3E9B"/>
    <w:rsid w:val="008C41D7"/>
    <w:rsid w:val="008C4DF4"/>
    <w:rsid w:val="008C582C"/>
    <w:rsid w:val="008C595F"/>
    <w:rsid w:val="008C5C52"/>
    <w:rsid w:val="008C6F06"/>
    <w:rsid w:val="008C7411"/>
    <w:rsid w:val="008D05F5"/>
    <w:rsid w:val="008D1261"/>
    <w:rsid w:val="008D184E"/>
    <w:rsid w:val="008D2A00"/>
    <w:rsid w:val="008D49CC"/>
    <w:rsid w:val="008D536E"/>
    <w:rsid w:val="008D57A7"/>
    <w:rsid w:val="008D5FF2"/>
    <w:rsid w:val="008D6416"/>
    <w:rsid w:val="008D6A88"/>
    <w:rsid w:val="008D719E"/>
    <w:rsid w:val="008D787B"/>
    <w:rsid w:val="008E02E1"/>
    <w:rsid w:val="008E0A19"/>
    <w:rsid w:val="008E0B92"/>
    <w:rsid w:val="008E1A12"/>
    <w:rsid w:val="008E1AF0"/>
    <w:rsid w:val="008E205F"/>
    <w:rsid w:val="008E3F39"/>
    <w:rsid w:val="008E44DD"/>
    <w:rsid w:val="008E4753"/>
    <w:rsid w:val="008E5955"/>
    <w:rsid w:val="008E5EB9"/>
    <w:rsid w:val="008E690B"/>
    <w:rsid w:val="008E6D6C"/>
    <w:rsid w:val="008E6E7C"/>
    <w:rsid w:val="008E7B59"/>
    <w:rsid w:val="008E7D58"/>
    <w:rsid w:val="008F2769"/>
    <w:rsid w:val="008F28AB"/>
    <w:rsid w:val="008F2FFD"/>
    <w:rsid w:val="008F3B89"/>
    <w:rsid w:val="008F3FD4"/>
    <w:rsid w:val="008F48A1"/>
    <w:rsid w:val="008F4910"/>
    <w:rsid w:val="008F56EC"/>
    <w:rsid w:val="008F7261"/>
    <w:rsid w:val="008F797F"/>
    <w:rsid w:val="008F7BD9"/>
    <w:rsid w:val="0090011D"/>
    <w:rsid w:val="009001C5"/>
    <w:rsid w:val="0090087E"/>
    <w:rsid w:val="00900A23"/>
    <w:rsid w:val="00900CA9"/>
    <w:rsid w:val="00900EFC"/>
    <w:rsid w:val="00901634"/>
    <w:rsid w:val="009018D6"/>
    <w:rsid w:val="00901BAF"/>
    <w:rsid w:val="0090214A"/>
    <w:rsid w:val="0090250C"/>
    <w:rsid w:val="00902634"/>
    <w:rsid w:val="00902F4E"/>
    <w:rsid w:val="00903783"/>
    <w:rsid w:val="00903A40"/>
    <w:rsid w:val="009046B3"/>
    <w:rsid w:val="00906378"/>
    <w:rsid w:val="00907477"/>
    <w:rsid w:val="00907565"/>
    <w:rsid w:val="00907B6D"/>
    <w:rsid w:val="00910623"/>
    <w:rsid w:val="00911728"/>
    <w:rsid w:val="0091267C"/>
    <w:rsid w:val="00912948"/>
    <w:rsid w:val="00913733"/>
    <w:rsid w:val="009147DB"/>
    <w:rsid w:val="00914973"/>
    <w:rsid w:val="009177C1"/>
    <w:rsid w:val="00917845"/>
    <w:rsid w:val="00917BC7"/>
    <w:rsid w:val="00920604"/>
    <w:rsid w:val="009215CF"/>
    <w:rsid w:val="0092236A"/>
    <w:rsid w:val="00922E66"/>
    <w:rsid w:val="009241E9"/>
    <w:rsid w:val="00924CCF"/>
    <w:rsid w:val="009275DF"/>
    <w:rsid w:val="00927835"/>
    <w:rsid w:val="0093177D"/>
    <w:rsid w:val="00931C74"/>
    <w:rsid w:val="00931DBF"/>
    <w:rsid w:val="00931E04"/>
    <w:rsid w:val="00931E77"/>
    <w:rsid w:val="00932253"/>
    <w:rsid w:val="0093245E"/>
    <w:rsid w:val="00932695"/>
    <w:rsid w:val="009333ED"/>
    <w:rsid w:val="0093340A"/>
    <w:rsid w:val="009338FA"/>
    <w:rsid w:val="009342C8"/>
    <w:rsid w:val="00935537"/>
    <w:rsid w:val="00935967"/>
    <w:rsid w:val="00935D89"/>
    <w:rsid w:val="0093600E"/>
    <w:rsid w:val="00936658"/>
    <w:rsid w:val="0093716C"/>
    <w:rsid w:val="00937728"/>
    <w:rsid w:val="00937BB0"/>
    <w:rsid w:val="00937E76"/>
    <w:rsid w:val="009402DB"/>
    <w:rsid w:val="00940995"/>
    <w:rsid w:val="00940D6C"/>
    <w:rsid w:val="00942D08"/>
    <w:rsid w:val="009439A4"/>
    <w:rsid w:val="00944855"/>
    <w:rsid w:val="00944A03"/>
    <w:rsid w:val="00944A5A"/>
    <w:rsid w:val="00946437"/>
    <w:rsid w:val="009465DD"/>
    <w:rsid w:val="009469AD"/>
    <w:rsid w:val="00946C71"/>
    <w:rsid w:val="00947268"/>
    <w:rsid w:val="00947386"/>
    <w:rsid w:val="00947549"/>
    <w:rsid w:val="00950300"/>
    <w:rsid w:val="009509D1"/>
    <w:rsid w:val="00950A21"/>
    <w:rsid w:val="00951331"/>
    <w:rsid w:val="00951AD2"/>
    <w:rsid w:val="00951D9D"/>
    <w:rsid w:val="00951F74"/>
    <w:rsid w:val="00951FFC"/>
    <w:rsid w:val="00954F1E"/>
    <w:rsid w:val="00955204"/>
    <w:rsid w:val="0095555E"/>
    <w:rsid w:val="00955C8D"/>
    <w:rsid w:val="009574F8"/>
    <w:rsid w:val="009609A5"/>
    <w:rsid w:val="00960E02"/>
    <w:rsid w:val="00960F10"/>
    <w:rsid w:val="00961A4E"/>
    <w:rsid w:val="00962A32"/>
    <w:rsid w:val="00962A7F"/>
    <w:rsid w:val="00962B9F"/>
    <w:rsid w:val="00962C1B"/>
    <w:rsid w:val="009631D1"/>
    <w:rsid w:val="0096359D"/>
    <w:rsid w:val="00963B13"/>
    <w:rsid w:val="00963D75"/>
    <w:rsid w:val="00963ED3"/>
    <w:rsid w:val="0096422F"/>
    <w:rsid w:val="009644A5"/>
    <w:rsid w:val="00964F2C"/>
    <w:rsid w:val="00965093"/>
    <w:rsid w:val="00965CF3"/>
    <w:rsid w:val="0096600B"/>
    <w:rsid w:val="00966307"/>
    <w:rsid w:val="00966B33"/>
    <w:rsid w:val="009671B3"/>
    <w:rsid w:val="00967FA9"/>
    <w:rsid w:val="00970EAC"/>
    <w:rsid w:val="009717B3"/>
    <w:rsid w:val="009720F3"/>
    <w:rsid w:val="00973674"/>
    <w:rsid w:val="00973DD6"/>
    <w:rsid w:val="00973F86"/>
    <w:rsid w:val="0097450E"/>
    <w:rsid w:val="00975B76"/>
    <w:rsid w:val="009760AC"/>
    <w:rsid w:val="00976215"/>
    <w:rsid w:val="009772DE"/>
    <w:rsid w:val="0097746B"/>
    <w:rsid w:val="009803ED"/>
    <w:rsid w:val="00980EF2"/>
    <w:rsid w:val="00982541"/>
    <w:rsid w:val="0098272C"/>
    <w:rsid w:val="009834AD"/>
    <w:rsid w:val="00984003"/>
    <w:rsid w:val="00984E43"/>
    <w:rsid w:val="009852DB"/>
    <w:rsid w:val="00985DF8"/>
    <w:rsid w:val="009864F5"/>
    <w:rsid w:val="0098734F"/>
    <w:rsid w:val="00987AFE"/>
    <w:rsid w:val="00987D6B"/>
    <w:rsid w:val="00987FF5"/>
    <w:rsid w:val="00990371"/>
    <w:rsid w:val="00990552"/>
    <w:rsid w:val="00990BE2"/>
    <w:rsid w:val="00990C48"/>
    <w:rsid w:val="00991736"/>
    <w:rsid w:val="00992777"/>
    <w:rsid w:val="00993563"/>
    <w:rsid w:val="00995155"/>
    <w:rsid w:val="0099569A"/>
    <w:rsid w:val="00995F6B"/>
    <w:rsid w:val="0099605C"/>
    <w:rsid w:val="009969C0"/>
    <w:rsid w:val="009970C0"/>
    <w:rsid w:val="00997556"/>
    <w:rsid w:val="009A003D"/>
    <w:rsid w:val="009A0DAA"/>
    <w:rsid w:val="009A1747"/>
    <w:rsid w:val="009A224C"/>
    <w:rsid w:val="009A227E"/>
    <w:rsid w:val="009A28D8"/>
    <w:rsid w:val="009A2DE5"/>
    <w:rsid w:val="009A4B10"/>
    <w:rsid w:val="009A4C5A"/>
    <w:rsid w:val="009A537D"/>
    <w:rsid w:val="009A5B2A"/>
    <w:rsid w:val="009A5F68"/>
    <w:rsid w:val="009A6014"/>
    <w:rsid w:val="009A7047"/>
    <w:rsid w:val="009A73D6"/>
    <w:rsid w:val="009A7CC4"/>
    <w:rsid w:val="009B0CF3"/>
    <w:rsid w:val="009B0E89"/>
    <w:rsid w:val="009B0F98"/>
    <w:rsid w:val="009B22CC"/>
    <w:rsid w:val="009B2399"/>
    <w:rsid w:val="009B3B24"/>
    <w:rsid w:val="009B4FE0"/>
    <w:rsid w:val="009B4FEC"/>
    <w:rsid w:val="009B6052"/>
    <w:rsid w:val="009B61A0"/>
    <w:rsid w:val="009C08B0"/>
    <w:rsid w:val="009C0CE4"/>
    <w:rsid w:val="009C1FB7"/>
    <w:rsid w:val="009C2615"/>
    <w:rsid w:val="009C320C"/>
    <w:rsid w:val="009C4086"/>
    <w:rsid w:val="009C41C8"/>
    <w:rsid w:val="009C422B"/>
    <w:rsid w:val="009C4A53"/>
    <w:rsid w:val="009C4B64"/>
    <w:rsid w:val="009C684C"/>
    <w:rsid w:val="009C6934"/>
    <w:rsid w:val="009D00AC"/>
    <w:rsid w:val="009D16D9"/>
    <w:rsid w:val="009D2593"/>
    <w:rsid w:val="009D2688"/>
    <w:rsid w:val="009D288B"/>
    <w:rsid w:val="009D3552"/>
    <w:rsid w:val="009D39A5"/>
    <w:rsid w:val="009D3C83"/>
    <w:rsid w:val="009D4289"/>
    <w:rsid w:val="009D4562"/>
    <w:rsid w:val="009D550A"/>
    <w:rsid w:val="009D5F64"/>
    <w:rsid w:val="009D6643"/>
    <w:rsid w:val="009D69CB"/>
    <w:rsid w:val="009D6D3E"/>
    <w:rsid w:val="009D78C1"/>
    <w:rsid w:val="009D7C09"/>
    <w:rsid w:val="009E0347"/>
    <w:rsid w:val="009E0B6E"/>
    <w:rsid w:val="009E0C11"/>
    <w:rsid w:val="009E1A49"/>
    <w:rsid w:val="009E1D7C"/>
    <w:rsid w:val="009E2B07"/>
    <w:rsid w:val="009E2CFD"/>
    <w:rsid w:val="009E374B"/>
    <w:rsid w:val="009E4A13"/>
    <w:rsid w:val="009E595C"/>
    <w:rsid w:val="009E5C49"/>
    <w:rsid w:val="009E6613"/>
    <w:rsid w:val="009E6EE0"/>
    <w:rsid w:val="009E7038"/>
    <w:rsid w:val="009E74E4"/>
    <w:rsid w:val="009F06D2"/>
    <w:rsid w:val="009F0E73"/>
    <w:rsid w:val="009F1442"/>
    <w:rsid w:val="009F1677"/>
    <w:rsid w:val="009F1806"/>
    <w:rsid w:val="009F1B59"/>
    <w:rsid w:val="009F2A50"/>
    <w:rsid w:val="009F2BF8"/>
    <w:rsid w:val="009F2E26"/>
    <w:rsid w:val="009F422D"/>
    <w:rsid w:val="009F5121"/>
    <w:rsid w:val="009F6F25"/>
    <w:rsid w:val="009F70CA"/>
    <w:rsid w:val="009F7A98"/>
    <w:rsid w:val="00A00601"/>
    <w:rsid w:val="00A008F4"/>
    <w:rsid w:val="00A00AFB"/>
    <w:rsid w:val="00A00D60"/>
    <w:rsid w:val="00A01E0F"/>
    <w:rsid w:val="00A02AA4"/>
    <w:rsid w:val="00A02FE6"/>
    <w:rsid w:val="00A0359E"/>
    <w:rsid w:val="00A03B70"/>
    <w:rsid w:val="00A03EB0"/>
    <w:rsid w:val="00A040EA"/>
    <w:rsid w:val="00A059DD"/>
    <w:rsid w:val="00A05B78"/>
    <w:rsid w:val="00A05E18"/>
    <w:rsid w:val="00A06853"/>
    <w:rsid w:val="00A07AAD"/>
    <w:rsid w:val="00A108C5"/>
    <w:rsid w:val="00A10BD9"/>
    <w:rsid w:val="00A10C8D"/>
    <w:rsid w:val="00A10DE2"/>
    <w:rsid w:val="00A10F64"/>
    <w:rsid w:val="00A11688"/>
    <w:rsid w:val="00A11702"/>
    <w:rsid w:val="00A119AB"/>
    <w:rsid w:val="00A1264B"/>
    <w:rsid w:val="00A131A3"/>
    <w:rsid w:val="00A13517"/>
    <w:rsid w:val="00A135D5"/>
    <w:rsid w:val="00A1425C"/>
    <w:rsid w:val="00A1440D"/>
    <w:rsid w:val="00A14B77"/>
    <w:rsid w:val="00A16765"/>
    <w:rsid w:val="00A16CE5"/>
    <w:rsid w:val="00A16D8E"/>
    <w:rsid w:val="00A16E01"/>
    <w:rsid w:val="00A17AE0"/>
    <w:rsid w:val="00A17B08"/>
    <w:rsid w:val="00A211EF"/>
    <w:rsid w:val="00A212A9"/>
    <w:rsid w:val="00A215D1"/>
    <w:rsid w:val="00A21C55"/>
    <w:rsid w:val="00A228D8"/>
    <w:rsid w:val="00A22AD3"/>
    <w:rsid w:val="00A233C6"/>
    <w:rsid w:val="00A235D5"/>
    <w:rsid w:val="00A23F63"/>
    <w:rsid w:val="00A24865"/>
    <w:rsid w:val="00A25031"/>
    <w:rsid w:val="00A25DAA"/>
    <w:rsid w:val="00A26A2B"/>
    <w:rsid w:val="00A30B8F"/>
    <w:rsid w:val="00A30D59"/>
    <w:rsid w:val="00A31943"/>
    <w:rsid w:val="00A32A8A"/>
    <w:rsid w:val="00A32CBF"/>
    <w:rsid w:val="00A330EB"/>
    <w:rsid w:val="00A34461"/>
    <w:rsid w:val="00A34526"/>
    <w:rsid w:val="00A345D0"/>
    <w:rsid w:val="00A347E0"/>
    <w:rsid w:val="00A34805"/>
    <w:rsid w:val="00A363A8"/>
    <w:rsid w:val="00A3719B"/>
    <w:rsid w:val="00A40016"/>
    <w:rsid w:val="00A4053B"/>
    <w:rsid w:val="00A40FC9"/>
    <w:rsid w:val="00A41581"/>
    <w:rsid w:val="00A41FFD"/>
    <w:rsid w:val="00A42196"/>
    <w:rsid w:val="00A42599"/>
    <w:rsid w:val="00A42E4A"/>
    <w:rsid w:val="00A431AD"/>
    <w:rsid w:val="00A4323F"/>
    <w:rsid w:val="00A4344B"/>
    <w:rsid w:val="00A438C4"/>
    <w:rsid w:val="00A439BC"/>
    <w:rsid w:val="00A452FE"/>
    <w:rsid w:val="00A45AFB"/>
    <w:rsid w:val="00A46F94"/>
    <w:rsid w:val="00A46F9C"/>
    <w:rsid w:val="00A477E1"/>
    <w:rsid w:val="00A47ADF"/>
    <w:rsid w:val="00A513AA"/>
    <w:rsid w:val="00A5236F"/>
    <w:rsid w:val="00A524E8"/>
    <w:rsid w:val="00A52E13"/>
    <w:rsid w:val="00A53A55"/>
    <w:rsid w:val="00A54D89"/>
    <w:rsid w:val="00A5508F"/>
    <w:rsid w:val="00A5511D"/>
    <w:rsid w:val="00A553F7"/>
    <w:rsid w:val="00A557E5"/>
    <w:rsid w:val="00A5608E"/>
    <w:rsid w:val="00A603DF"/>
    <w:rsid w:val="00A61121"/>
    <w:rsid w:val="00A61A94"/>
    <w:rsid w:val="00A61E64"/>
    <w:rsid w:val="00A6251E"/>
    <w:rsid w:val="00A62F8D"/>
    <w:rsid w:val="00A63084"/>
    <w:rsid w:val="00A6359F"/>
    <w:rsid w:val="00A63A1D"/>
    <w:rsid w:val="00A63D37"/>
    <w:rsid w:val="00A653A3"/>
    <w:rsid w:val="00A65813"/>
    <w:rsid w:val="00A65933"/>
    <w:rsid w:val="00A6599F"/>
    <w:rsid w:val="00A660B9"/>
    <w:rsid w:val="00A674A9"/>
    <w:rsid w:val="00A676DF"/>
    <w:rsid w:val="00A67C61"/>
    <w:rsid w:val="00A67DDD"/>
    <w:rsid w:val="00A67F19"/>
    <w:rsid w:val="00A67F69"/>
    <w:rsid w:val="00A7061A"/>
    <w:rsid w:val="00A71C21"/>
    <w:rsid w:val="00A7230C"/>
    <w:rsid w:val="00A732BC"/>
    <w:rsid w:val="00A7393D"/>
    <w:rsid w:val="00A73EEC"/>
    <w:rsid w:val="00A7428D"/>
    <w:rsid w:val="00A74A0C"/>
    <w:rsid w:val="00A7625A"/>
    <w:rsid w:val="00A76CBE"/>
    <w:rsid w:val="00A77529"/>
    <w:rsid w:val="00A77E81"/>
    <w:rsid w:val="00A803E7"/>
    <w:rsid w:val="00A8044E"/>
    <w:rsid w:val="00A80E96"/>
    <w:rsid w:val="00A81268"/>
    <w:rsid w:val="00A814EB"/>
    <w:rsid w:val="00A81576"/>
    <w:rsid w:val="00A81C0A"/>
    <w:rsid w:val="00A81C48"/>
    <w:rsid w:val="00A82433"/>
    <w:rsid w:val="00A82D78"/>
    <w:rsid w:val="00A83325"/>
    <w:rsid w:val="00A83983"/>
    <w:rsid w:val="00A84A1C"/>
    <w:rsid w:val="00A84E07"/>
    <w:rsid w:val="00A85610"/>
    <w:rsid w:val="00A85BF3"/>
    <w:rsid w:val="00A8651D"/>
    <w:rsid w:val="00A86AF3"/>
    <w:rsid w:val="00A86D69"/>
    <w:rsid w:val="00A8710C"/>
    <w:rsid w:val="00A9000D"/>
    <w:rsid w:val="00A9046D"/>
    <w:rsid w:val="00A916AF"/>
    <w:rsid w:val="00A91FBE"/>
    <w:rsid w:val="00A92252"/>
    <w:rsid w:val="00A92C43"/>
    <w:rsid w:val="00A92F42"/>
    <w:rsid w:val="00A93743"/>
    <w:rsid w:val="00A93BF0"/>
    <w:rsid w:val="00A94FAE"/>
    <w:rsid w:val="00A957B3"/>
    <w:rsid w:val="00A95F0B"/>
    <w:rsid w:val="00A96449"/>
    <w:rsid w:val="00A96737"/>
    <w:rsid w:val="00A971CE"/>
    <w:rsid w:val="00A971ED"/>
    <w:rsid w:val="00A97C75"/>
    <w:rsid w:val="00AA0396"/>
    <w:rsid w:val="00AA05FE"/>
    <w:rsid w:val="00AA0D55"/>
    <w:rsid w:val="00AA0FAA"/>
    <w:rsid w:val="00AA1BC1"/>
    <w:rsid w:val="00AA2BB4"/>
    <w:rsid w:val="00AA2ED9"/>
    <w:rsid w:val="00AA3447"/>
    <w:rsid w:val="00AA35C2"/>
    <w:rsid w:val="00AA3698"/>
    <w:rsid w:val="00AA3B3B"/>
    <w:rsid w:val="00AA41FA"/>
    <w:rsid w:val="00AA5584"/>
    <w:rsid w:val="00AA66A9"/>
    <w:rsid w:val="00AA6B4A"/>
    <w:rsid w:val="00AB016B"/>
    <w:rsid w:val="00AB0973"/>
    <w:rsid w:val="00AB193B"/>
    <w:rsid w:val="00AB1D2A"/>
    <w:rsid w:val="00AB288C"/>
    <w:rsid w:val="00AB2ACF"/>
    <w:rsid w:val="00AB3E5C"/>
    <w:rsid w:val="00AB434A"/>
    <w:rsid w:val="00AB4771"/>
    <w:rsid w:val="00AB4E51"/>
    <w:rsid w:val="00AB5600"/>
    <w:rsid w:val="00AB58D1"/>
    <w:rsid w:val="00AB60E1"/>
    <w:rsid w:val="00AB6A85"/>
    <w:rsid w:val="00AB701E"/>
    <w:rsid w:val="00AC087F"/>
    <w:rsid w:val="00AC1191"/>
    <w:rsid w:val="00AC1244"/>
    <w:rsid w:val="00AC1D62"/>
    <w:rsid w:val="00AC2585"/>
    <w:rsid w:val="00AC28EE"/>
    <w:rsid w:val="00AC4EED"/>
    <w:rsid w:val="00AC53A5"/>
    <w:rsid w:val="00AC5A22"/>
    <w:rsid w:val="00AC5D76"/>
    <w:rsid w:val="00AC645F"/>
    <w:rsid w:val="00AC64D2"/>
    <w:rsid w:val="00AC6B1D"/>
    <w:rsid w:val="00AD0FE9"/>
    <w:rsid w:val="00AD1148"/>
    <w:rsid w:val="00AD14C6"/>
    <w:rsid w:val="00AD1AFC"/>
    <w:rsid w:val="00AD2248"/>
    <w:rsid w:val="00AD26AC"/>
    <w:rsid w:val="00AD31AD"/>
    <w:rsid w:val="00AD34E2"/>
    <w:rsid w:val="00AD3791"/>
    <w:rsid w:val="00AD43A6"/>
    <w:rsid w:val="00AD4476"/>
    <w:rsid w:val="00AD449C"/>
    <w:rsid w:val="00AD4A47"/>
    <w:rsid w:val="00AD4B50"/>
    <w:rsid w:val="00AD68E8"/>
    <w:rsid w:val="00AD777D"/>
    <w:rsid w:val="00AD7F12"/>
    <w:rsid w:val="00AE0051"/>
    <w:rsid w:val="00AE014B"/>
    <w:rsid w:val="00AE06A4"/>
    <w:rsid w:val="00AE0CEF"/>
    <w:rsid w:val="00AE0ED5"/>
    <w:rsid w:val="00AE224C"/>
    <w:rsid w:val="00AE3442"/>
    <w:rsid w:val="00AE3532"/>
    <w:rsid w:val="00AE41FB"/>
    <w:rsid w:val="00AE4CE6"/>
    <w:rsid w:val="00AE549E"/>
    <w:rsid w:val="00AE5A71"/>
    <w:rsid w:val="00AE5D5A"/>
    <w:rsid w:val="00AE6977"/>
    <w:rsid w:val="00AE6F1A"/>
    <w:rsid w:val="00AE784B"/>
    <w:rsid w:val="00AF056C"/>
    <w:rsid w:val="00AF06C2"/>
    <w:rsid w:val="00AF0BFB"/>
    <w:rsid w:val="00AF0ECA"/>
    <w:rsid w:val="00AF1F33"/>
    <w:rsid w:val="00AF2310"/>
    <w:rsid w:val="00AF2DEF"/>
    <w:rsid w:val="00AF480E"/>
    <w:rsid w:val="00AF4ED8"/>
    <w:rsid w:val="00AF5139"/>
    <w:rsid w:val="00AF5ADB"/>
    <w:rsid w:val="00AF5EE9"/>
    <w:rsid w:val="00AF6859"/>
    <w:rsid w:val="00AF6900"/>
    <w:rsid w:val="00AF6E47"/>
    <w:rsid w:val="00AF7199"/>
    <w:rsid w:val="00AF739F"/>
    <w:rsid w:val="00AF749C"/>
    <w:rsid w:val="00B00F79"/>
    <w:rsid w:val="00B00FC2"/>
    <w:rsid w:val="00B0168A"/>
    <w:rsid w:val="00B017F8"/>
    <w:rsid w:val="00B020E0"/>
    <w:rsid w:val="00B031FF"/>
    <w:rsid w:val="00B03D4B"/>
    <w:rsid w:val="00B04645"/>
    <w:rsid w:val="00B046EF"/>
    <w:rsid w:val="00B0568D"/>
    <w:rsid w:val="00B06133"/>
    <w:rsid w:val="00B07406"/>
    <w:rsid w:val="00B1065A"/>
    <w:rsid w:val="00B10C72"/>
    <w:rsid w:val="00B10D6B"/>
    <w:rsid w:val="00B11792"/>
    <w:rsid w:val="00B13799"/>
    <w:rsid w:val="00B13C1E"/>
    <w:rsid w:val="00B1406D"/>
    <w:rsid w:val="00B1515B"/>
    <w:rsid w:val="00B156FE"/>
    <w:rsid w:val="00B1580C"/>
    <w:rsid w:val="00B15E3F"/>
    <w:rsid w:val="00B165DB"/>
    <w:rsid w:val="00B166AD"/>
    <w:rsid w:val="00B16CE8"/>
    <w:rsid w:val="00B16F20"/>
    <w:rsid w:val="00B16FD7"/>
    <w:rsid w:val="00B16FF1"/>
    <w:rsid w:val="00B17596"/>
    <w:rsid w:val="00B17D44"/>
    <w:rsid w:val="00B21A8A"/>
    <w:rsid w:val="00B220E0"/>
    <w:rsid w:val="00B222D2"/>
    <w:rsid w:val="00B23238"/>
    <w:rsid w:val="00B2408E"/>
    <w:rsid w:val="00B253E7"/>
    <w:rsid w:val="00B2590C"/>
    <w:rsid w:val="00B2622A"/>
    <w:rsid w:val="00B2665B"/>
    <w:rsid w:val="00B268B2"/>
    <w:rsid w:val="00B269F0"/>
    <w:rsid w:val="00B26DAF"/>
    <w:rsid w:val="00B26E95"/>
    <w:rsid w:val="00B27AC4"/>
    <w:rsid w:val="00B27C26"/>
    <w:rsid w:val="00B3054F"/>
    <w:rsid w:val="00B30A81"/>
    <w:rsid w:val="00B30AED"/>
    <w:rsid w:val="00B311E8"/>
    <w:rsid w:val="00B32155"/>
    <w:rsid w:val="00B33656"/>
    <w:rsid w:val="00B33A47"/>
    <w:rsid w:val="00B34CF8"/>
    <w:rsid w:val="00B35E43"/>
    <w:rsid w:val="00B36B37"/>
    <w:rsid w:val="00B37268"/>
    <w:rsid w:val="00B3787B"/>
    <w:rsid w:val="00B40283"/>
    <w:rsid w:val="00B41BD1"/>
    <w:rsid w:val="00B41F3C"/>
    <w:rsid w:val="00B42547"/>
    <w:rsid w:val="00B42883"/>
    <w:rsid w:val="00B42958"/>
    <w:rsid w:val="00B42E87"/>
    <w:rsid w:val="00B43A0E"/>
    <w:rsid w:val="00B43F2A"/>
    <w:rsid w:val="00B456F8"/>
    <w:rsid w:val="00B45856"/>
    <w:rsid w:val="00B458FE"/>
    <w:rsid w:val="00B46C22"/>
    <w:rsid w:val="00B50B6E"/>
    <w:rsid w:val="00B50D36"/>
    <w:rsid w:val="00B50EBF"/>
    <w:rsid w:val="00B5130F"/>
    <w:rsid w:val="00B515FC"/>
    <w:rsid w:val="00B5164A"/>
    <w:rsid w:val="00B51816"/>
    <w:rsid w:val="00B525A9"/>
    <w:rsid w:val="00B52984"/>
    <w:rsid w:val="00B52BDA"/>
    <w:rsid w:val="00B52C62"/>
    <w:rsid w:val="00B53B66"/>
    <w:rsid w:val="00B53D15"/>
    <w:rsid w:val="00B54811"/>
    <w:rsid w:val="00B560D9"/>
    <w:rsid w:val="00B56F23"/>
    <w:rsid w:val="00B57DDC"/>
    <w:rsid w:val="00B57F1B"/>
    <w:rsid w:val="00B57F7A"/>
    <w:rsid w:val="00B60742"/>
    <w:rsid w:val="00B60D60"/>
    <w:rsid w:val="00B6224A"/>
    <w:rsid w:val="00B6420D"/>
    <w:rsid w:val="00B64649"/>
    <w:rsid w:val="00B650BC"/>
    <w:rsid w:val="00B65B25"/>
    <w:rsid w:val="00B65F23"/>
    <w:rsid w:val="00B6630E"/>
    <w:rsid w:val="00B700DA"/>
    <w:rsid w:val="00B701D9"/>
    <w:rsid w:val="00B708B7"/>
    <w:rsid w:val="00B70D93"/>
    <w:rsid w:val="00B71D27"/>
    <w:rsid w:val="00B721B4"/>
    <w:rsid w:val="00B7303A"/>
    <w:rsid w:val="00B73168"/>
    <w:rsid w:val="00B739F3"/>
    <w:rsid w:val="00B7427A"/>
    <w:rsid w:val="00B749AB"/>
    <w:rsid w:val="00B75C23"/>
    <w:rsid w:val="00B75D06"/>
    <w:rsid w:val="00B77C00"/>
    <w:rsid w:val="00B80400"/>
    <w:rsid w:val="00B80473"/>
    <w:rsid w:val="00B809A6"/>
    <w:rsid w:val="00B80B17"/>
    <w:rsid w:val="00B81754"/>
    <w:rsid w:val="00B81915"/>
    <w:rsid w:val="00B82059"/>
    <w:rsid w:val="00B82413"/>
    <w:rsid w:val="00B84729"/>
    <w:rsid w:val="00B84950"/>
    <w:rsid w:val="00B84BD2"/>
    <w:rsid w:val="00B85A2B"/>
    <w:rsid w:val="00B92A29"/>
    <w:rsid w:val="00B92BBD"/>
    <w:rsid w:val="00B931AB"/>
    <w:rsid w:val="00B93D85"/>
    <w:rsid w:val="00B9464F"/>
    <w:rsid w:val="00B94B23"/>
    <w:rsid w:val="00B961FB"/>
    <w:rsid w:val="00B96332"/>
    <w:rsid w:val="00B96669"/>
    <w:rsid w:val="00B9696B"/>
    <w:rsid w:val="00B970E4"/>
    <w:rsid w:val="00B971B4"/>
    <w:rsid w:val="00B97588"/>
    <w:rsid w:val="00BA233A"/>
    <w:rsid w:val="00BA2909"/>
    <w:rsid w:val="00BA31F5"/>
    <w:rsid w:val="00BA4D92"/>
    <w:rsid w:val="00BA5253"/>
    <w:rsid w:val="00BA6D7D"/>
    <w:rsid w:val="00BA7DD7"/>
    <w:rsid w:val="00BB0204"/>
    <w:rsid w:val="00BB0551"/>
    <w:rsid w:val="00BB1085"/>
    <w:rsid w:val="00BB2146"/>
    <w:rsid w:val="00BB3970"/>
    <w:rsid w:val="00BB42D8"/>
    <w:rsid w:val="00BB4502"/>
    <w:rsid w:val="00BB5973"/>
    <w:rsid w:val="00BB5A39"/>
    <w:rsid w:val="00BB5D07"/>
    <w:rsid w:val="00BB5F6D"/>
    <w:rsid w:val="00BB6E18"/>
    <w:rsid w:val="00BB74DC"/>
    <w:rsid w:val="00BB7531"/>
    <w:rsid w:val="00BB7A05"/>
    <w:rsid w:val="00BC06B8"/>
    <w:rsid w:val="00BC07B1"/>
    <w:rsid w:val="00BC14EE"/>
    <w:rsid w:val="00BC3783"/>
    <w:rsid w:val="00BC3A78"/>
    <w:rsid w:val="00BC4834"/>
    <w:rsid w:val="00BC4BFE"/>
    <w:rsid w:val="00BC4D03"/>
    <w:rsid w:val="00BC4DDC"/>
    <w:rsid w:val="00BC5A92"/>
    <w:rsid w:val="00BC5FD0"/>
    <w:rsid w:val="00BC6384"/>
    <w:rsid w:val="00BC6535"/>
    <w:rsid w:val="00BC6626"/>
    <w:rsid w:val="00BC6C52"/>
    <w:rsid w:val="00BC79BF"/>
    <w:rsid w:val="00BC7CE0"/>
    <w:rsid w:val="00BC7E2F"/>
    <w:rsid w:val="00BC7FE3"/>
    <w:rsid w:val="00BD07D0"/>
    <w:rsid w:val="00BD1669"/>
    <w:rsid w:val="00BD1CE5"/>
    <w:rsid w:val="00BD1FB4"/>
    <w:rsid w:val="00BD207C"/>
    <w:rsid w:val="00BD265F"/>
    <w:rsid w:val="00BD2A10"/>
    <w:rsid w:val="00BD2E65"/>
    <w:rsid w:val="00BD3699"/>
    <w:rsid w:val="00BD499C"/>
    <w:rsid w:val="00BD55DC"/>
    <w:rsid w:val="00BD584B"/>
    <w:rsid w:val="00BD5AC9"/>
    <w:rsid w:val="00BD5C0F"/>
    <w:rsid w:val="00BD6A08"/>
    <w:rsid w:val="00BD6BA8"/>
    <w:rsid w:val="00BD6E78"/>
    <w:rsid w:val="00BD7023"/>
    <w:rsid w:val="00BD74B6"/>
    <w:rsid w:val="00BD7788"/>
    <w:rsid w:val="00BD7802"/>
    <w:rsid w:val="00BD787B"/>
    <w:rsid w:val="00BE0BFB"/>
    <w:rsid w:val="00BE1A74"/>
    <w:rsid w:val="00BE1FDA"/>
    <w:rsid w:val="00BE2251"/>
    <w:rsid w:val="00BE4FDE"/>
    <w:rsid w:val="00BE5052"/>
    <w:rsid w:val="00BE5172"/>
    <w:rsid w:val="00BE58EB"/>
    <w:rsid w:val="00BE6E3C"/>
    <w:rsid w:val="00BE7238"/>
    <w:rsid w:val="00BE78CB"/>
    <w:rsid w:val="00BE7F27"/>
    <w:rsid w:val="00BF0732"/>
    <w:rsid w:val="00BF19D0"/>
    <w:rsid w:val="00BF2200"/>
    <w:rsid w:val="00BF24B4"/>
    <w:rsid w:val="00BF26D7"/>
    <w:rsid w:val="00BF4D62"/>
    <w:rsid w:val="00BF550F"/>
    <w:rsid w:val="00BF7496"/>
    <w:rsid w:val="00C013FC"/>
    <w:rsid w:val="00C01A89"/>
    <w:rsid w:val="00C01EC6"/>
    <w:rsid w:val="00C03282"/>
    <w:rsid w:val="00C03607"/>
    <w:rsid w:val="00C04191"/>
    <w:rsid w:val="00C0451E"/>
    <w:rsid w:val="00C055CF"/>
    <w:rsid w:val="00C0668C"/>
    <w:rsid w:val="00C068A5"/>
    <w:rsid w:val="00C10C46"/>
    <w:rsid w:val="00C10D11"/>
    <w:rsid w:val="00C12DFB"/>
    <w:rsid w:val="00C14F1A"/>
    <w:rsid w:val="00C15B46"/>
    <w:rsid w:val="00C16397"/>
    <w:rsid w:val="00C16A97"/>
    <w:rsid w:val="00C219A1"/>
    <w:rsid w:val="00C21AC4"/>
    <w:rsid w:val="00C21C21"/>
    <w:rsid w:val="00C226ED"/>
    <w:rsid w:val="00C22D25"/>
    <w:rsid w:val="00C231FF"/>
    <w:rsid w:val="00C23B70"/>
    <w:rsid w:val="00C243C2"/>
    <w:rsid w:val="00C24A4C"/>
    <w:rsid w:val="00C25513"/>
    <w:rsid w:val="00C25FA8"/>
    <w:rsid w:val="00C2690E"/>
    <w:rsid w:val="00C27202"/>
    <w:rsid w:val="00C2754C"/>
    <w:rsid w:val="00C3112A"/>
    <w:rsid w:val="00C31329"/>
    <w:rsid w:val="00C31331"/>
    <w:rsid w:val="00C31758"/>
    <w:rsid w:val="00C336B5"/>
    <w:rsid w:val="00C33AE8"/>
    <w:rsid w:val="00C343AC"/>
    <w:rsid w:val="00C344FD"/>
    <w:rsid w:val="00C36319"/>
    <w:rsid w:val="00C364B3"/>
    <w:rsid w:val="00C36597"/>
    <w:rsid w:val="00C367E0"/>
    <w:rsid w:val="00C404A0"/>
    <w:rsid w:val="00C40BB3"/>
    <w:rsid w:val="00C40CBE"/>
    <w:rsid w:val="00C41700"/>
    <w:rsid w:val="00C42B60"/>
    <w:rsid w:val="00C4358E"/>
    <w:rsid w:val="00C436BF"/>
    <w:rsid w:val="00C43EBD"/>
    <w:rsid w:val="00C44782"/>
    <w:rsid w:val="00C44B6E"/>
    <w:rsid w:val="00C44F13"/>
    <w:rsid w:val="00C456D4"/>
    <w:rsid w:val="00C46208"/>
    <w:rsid w:val="00C468EC"/>
    <w:rsid w:val="00C46D7D"/>
    <w:rsid w:val="00C470D0"/>
    <w:rsid w:val="00C5035F"/>
    <w:rsid w:val="00C503AE"/>
    <w:rsid w:val="00C50A8C"/>
    <w:rsid w:val="00C521AF"/>
    <w:rsid w:val="00C52B65"/>
    <w:rsid w:val="00C561F0"/>
    <w:rsid w:val="00C56774"/>
    <w:rsid w:val="00C571DF"/>
    <w:rsid w:val="00C57C85"/>
    <w:rsid w:val="00C57D9C"/>
    <w:rsid w:val="00C57E51"/>
    <w:rsid w:val="00C600E9"/>
    <w:rsid w:val="00C60AD8"/>
    <w:rsid w:val="00C628D3"/>
    <w:rsid w:val="00C62BAF"/>
    <w:rsid w:val="00C63525"/>
    <w:rsid w:val="00C63D10"/>
    <w:rsid w:val="00C63F83"/>
    <w:rsid w:val="00C63FC8"/>
    <w:rsid w:val="00C64754"/>
    <w:rsid w:val="00C6477C"/>
    <w:rsid w:val="00C64AA9"/>
    <w:rsid w:val="00C66557"/>
    <w:rsid w:val="00C66657"/>
    <w:rsid w:val="00C66CF8"/>
    <w:rsid w:val="00C679C7"/>
    <w:rsid w:val="00C67CD5"/>
    <w:rsid w:val="00C70D38"/>
    <w:rsid w:val="00C71CE1"/>
    <w:rsid w:val="00C731E3"/>
    <w:rsid w:val="00C73539"/>
    <w:rsid w:val="00C73813"/>
    <w:rsid w:val="00C7395C"/>
    <w:rsid w:val="00C73CDE"/>
    <w:rsid w:val="00C74D33"/>
    <w:rsid w:val="00C74F02"/>
    <w:rsid w:val="00C777DB"/>
    <w:rsid w:val="00C77FB4"/>
    <w:rsid w:val="00C8099E"/>
    <w:rsid w:val="00C81BB5"/>
    <w:rsid w:val="00C81D7C"/>
    <w:rsid w:val="00C81E5D"/>
    <w:rsid w:val="00C82689"/>
    <w:rsid w:val="00C84713"/>
    <w:rsid w:val="00C849D8"/>
    <w:rsid w:val="00C8554C"/>
    <w:rsid w:val="00C87ACF"/>
    <w:rsid w:val="00C906C3"/>
    <w:rsid w:val="00C91169"/>
    <w:rsid w:val="00C91701"/>
    <w:rsid w:val="00C91DC3"/>
    <w:rsid w:val="00C9298F"/>
    <w:rsid w:val="00C92A95"/>
    <w:rsid w:val="00C92CA8"/>
    <w:rsid w:val="00C92DF0"/>
    <w:rsid w:val="00C9439D"/>
    <w:rsid w:val="00C948AE"/>
    <w:rsid w:val="00C94CBB"/>
    <w:rsid w:val="00C94DFF"/>
    <w:rsid w:val="00C95403"/>
    <w:rsid w:val="00C9584C"/>
    <w:rsid w:val="00C95D2E"/>
    <w:rsid w:val="00C95D3D"/>
    <w:rsid w:val="00C95FAB"/>
    <w:rsid w:val="00C9759B"/>
    <w:rsid w:val="00C97DDB"/>
    <w:rsid w:val="00CA0648"/>
    <w:rsid w:val="00CA0D4F"/>
    <w:rsid w:val="00CA3A43"/>
    <w:rsid w:val="00CA3E7F"/>
    <w:rsid w:val="00CA5154"/>
    <w:rsid w:val="00CA59A3"/>
    <w:rsid w:val="00CA5A9D"/>
    <w:rsid w:val="00CA5D65"/>
    <w:rsid w:val="00CA6090"/>
    <w:rsid w:val="00CA6212"/>
    <w:rsid w:val="00CA69A7"/>
    <w:rsid w:val="00CA75EF"/>
    <w:rsid w:val="00CA7EA6"/>
    <w:rsid w:val="00CA7FE4"/>
    <w:rsid w:val="00CB06DA"/>
    <w:rsid w:val="00CB1D26"/>
    <w:rsid w:val="00CB26B6"/>
    <w:rsid w:val="00CB2A58"/>
    <w:rsid w:val="00CB2B41"/>
    <w:rsid w:val="00CB2DC5"/>
    <w:rsid w:val="00CB41D0"/>
    <w:rsid w:val="00CB4A3C"/>
    <w:rsid w:val="00CB4D70"/>
    <w:rsid w:val="00CB5BD0"/>
    <w:rsid w:val="00CB6470"/>
    <w:rsid w:val="00CB69F4"/>
    <w:rsid w:val="00CB6E54"/>
    <w:rsid w:val="00CC006F"/>
    <w:rsid w:val="00CC01CF"/>
    <w:rsid w:val="00CC032C"/>
    <w:rsid w:val="00CC0685"/>
    <w:rsid w:val="00CC143A"/>
    <w:rsid w:val="00CC19E1"/>
    <w:rsid w:val="00CC22E6"/>
    <w:rsid w:val="00CC30AE"/>
    <w:rsid w:val="00CC4048"/>
    <w:rsid w:val="00CC4371"/>
    <w:rsid w:val="00CC441F"/>
    <w:rsid w:val="00CC4D2F"/>
    <w:rsid w:val="00CC577E"/>
    <w:rsid w:val="00CC5915"/>
    <w:rsid w:val="00CC5A56"/>
    <w:rsid w:val="00CC74DD"/>
    <w:rsid w:val="00CC76D2"/>
    <w:rsid w:val="00CC7AA7"/>
    <w:rsid w:val="00CD074E"/>
    <w:rsid w:val="00CD268F"/>
    <w:rsid w:val="00CD3384"/>
    <w:rsid w:val="00CD350D"/>
    <w:rsid w:val="00CD3620"/>
    <w:rsid w:val="00CD3A2E"/>
    <w:rsid w:val="00CD529E"/>
    <w:rsid w:val="00CD588D"/>
    <w:rsid w:val="00CD62FF"/>
    <w:rsid w:val="00CD6481"/>
    <w:rsid w:val="00CD6C60"/>
    <w:rsid w:val="00CD6D13"/>
    <w:rsid w:val="00CD70AC"/>
    <w:rsid w:val="00CD78F7"/>
    <w:rsid w:val="00CD7CD1"/>
    <w:rsid w:val="00CD7F89"/>
    <w:rsid w:val="00CE05E7"/>
    <w:rsid w:val="00CE34C8"/>
    <w:rsid w:val="00CE354C"/>
    <w:rsid w:val="00CE3671"/>
    <w:rsid w:val="00CE3A0C"/>
    <w:rsid w:val="00CE3AA0"/>
    <w:rsid w:val="00CE4D27"/>
    <w:rsid w:val="00CE5544"/>
    <w:rsid w:val="00CE6038"/>
    <w:rsid w:val="00CE7003"/>
    <w:rsid w:val="00CE77EA"/>
    <w:rsid w:val="00CF0134"/>
    <w:rsid w:val="00CF0591"/>
    <w:rsid w:val="00CF0638"/>
    <w:rsid w:val="00CF06EC"/>
    <w:rsid w:val="00CF07DF"/>
    <w:rsid w:val="00CF113A"/>
    <w:rsid w:val="00CF113C"/>
    <w:rsid w:val="00CF2A18"/>
    <w:rsid w:val="00CF3C0A"/>
    <w:rsid w:val="00CF3FC0"/>
    <w:rsid w:val="00CF4090"/>
    <w:rsid w:val="00CF483B"/>
    <w:rsid w:val="00CF53D9"/>
    <w:rsid w:val="00CF6EB5"/>
    <w:rsid w:val="00D0140E"/>
    <w:rsid w:val="00D01ED7"/>
    <w:rsid w:val="00D01FE4"/>
    <w:rsid w:val="00D02691"/>
    <w:rsid w:val="00D032CC"/>
    <w:rsid w:val="00D03F87"/>
    <w:rsid w:val="00D043CB"/>
    <w:rsid w:val="00D04520"/>
    <w:rsid w:val="00D04547"/>
    <w:rsid w:val="00D04CBC"/>
    <w:rsid w:val="00D052B8"/>
    <w:rsid w:val="00D05513"/>
    <w:rsid w:val="00D05CCF"/>
    <w:rsid w:val="00D079E7"/>
    <w:rsid w:val="00D1039C"/>
    <w:rsid w:val="00D1056F"/>
    <w:rsid w:val="00D10BCA"/>
    <w:rsid w:val="00D11771"/>
    <w:rsid w:val="00D11EE2"/>
    <w:rsid w:val="00D13D67"/>
    <w:rsid w:val="00D146EA"/>
    <w:rsid w:val="00D14A94"/>
    <w:rsid w:val="00D150D8"/>
    <w:rsid w:val="00D151C5"/>
    <w:rsid w:val="00D1524C"/>
    <w:rsid w:val="00D15461"/>
    <w:rsid w:val="00D154C3"/>
    <w:rsid w:val="00D1553F"/>
    <w:rsid w:val="00D157F5"/>
    <w:rsid w:val="00D167E7"/>
    <w:rsid w:val="00D16F85"/>
    <w:rsid w:val="00D17438"/>
    <w:rsid w:val="00D208DF"/>
    <w:rsid w:val="00D20A25"/>
    <w:rsid w:val="00D2123F"/>
    <w:rsid w:val="00D218FA"/>
    <w:rsid w:val="00D22EC3"/>
    <w:rsid w:val="00D23565"/>
    <w:rsid w:val="00D24213"/>
    <w:rsid w:val="00D248E7"/>
    <w:rsid w:val="00D24B37"/>
    <w:rsid w:val="00D2505D"/>
    <w:rsid w:val="00D25239"/>
    <w:rsid w:val="00D265C5"/>
    <w:rsid w:val="00D31116"/>
    <w:rsid w:val="00D312D3"/>
    <w:rsid w:val="00D31834"/>
    <w:rsid w:val="00D319CC"/>
    <w:rsid w:val="00D319D3"/>
    <w:rsid w:val="00D31A7F"/>
    <w:rsid w:val="00D335D8"/>
    <w:rsid w:val="00D34B21"/>
    <w:rsid w:val="00D355B4"/>
    <w:rsid w:val="00D369D4"/>
    <w:rsid w:val="00D37430"/>
    <w:rsid w:val="00D37DC5"/>
    <w:rsid w:val="00D40501"/>
    <w:rsid w:val="00D406DF"/>
    <w:rsid w:val="00D4105A"/>
    <w:rsid w:val="00D4210C"/>
    <w:rsid w:val="00D42DF1"/>
    <w:rsid w:val="00D435E5"/>
    <w:rsid w:val="00D4368B"/>
    <w:rsid w:val="00D437D9"/>
    <w:rsid w:val="00D44CB5"/>
    <w:rsid w:val="00D46254"/>
    <w:rsid w:val="00D46461"/>
    <w:rsid w:val="00D46914"/>
    <w:rsid w:val="00D4701A"/>
    <w:rsid w:val="00D47831"/>
    <w:rsid w:val="00D47978"/>
    <w:rsid w:val="00D50723"/>
    <w:rsid w:val="00D50CC8"/>
    <w:rsid w:val="00D514CF"/>
    <w:rsid w:val="00D51634"/>
    <w:rsid w:val="00D5200B"/>
    <w:rsid w:val="00D52727"/>
    <w:rsid w:val="00D53EFE"/>
    <w:rsid w:val="00D54743"/>
    <w:rsid w:val="00D547B8"/>
    <w:rsid w:val="00D54C0C"/>
    <w:rsid w:val="00D54CB5"/>
    <w:rsid w:val="00D55921"/>
    <w:rsid w:val="00D55924"/>
    <w:rsid w:val="00D55E37"/>
    <w:rsid w:val="00D55F0E"/>
    <w:rsid w:val="00D5626F"/>
    <w:rsid w:val="00D566B7"/>
    <w:rsid w:val="00D57218"/>
    <w:rsid w:val="00D5721B"/>
    <w:rsid w:val="00D57977"/>
    <w:rsid w:val="00D57DD0"/>
    <w:rsid w:val="00D57E79"/>
    <w:rsid w:val="00D6019C"/>
    <w:rsid w:val="00D60B12"/>
    <w:rsid w:val="00D60B45"/>
    <w:rsid w:val="00D610C8"/>
    <w:rsid w:val="00D61223"/>
    <w:rsid w:val="00D612C6"/>
    <w:rsid w:val="00D61537"/>
    <w:rsid w:val="00D61FB3"/>
    <w:rsid w:val="00D624D7"/>
    <w:rsid w:val="00D63ED2"/>
    <w:rsid w:val="00D64426"/>
    <w:rsid w:val="00D647BF"/>
    <w:rsid w:val="00D64C05"/>
    <w:rsid w:val="00D65DD6"/>
    <w:rsid w:val="00D6647D"/>
    <w:rsid w:val="00D66611"/>
    <w:rsid w:val="00D66A72"/>
    <w:rsid w:val="00D67B02"/>
    <w:rsid w:val="00D705C8"/>
    <w:rsid w:val="00D7081D"/>
    <w:rsid w:val="00D70DAC"/>
    <w:rsid w:val="00D70E2D"/>
    <w:rsid w:val="00D72302"/>
    <w:rsid w:val="00D72536"/>
    <w:rsid w:val="00D72709"/>
    <w:rsid w:val="00D727C4"/>
    <w:rsid w:val="00D72A71"/>
    <w:rsid w:val="00D73136"/>
    <w:rsid w:val="00D73222"/>
    <w:rsid w:val="00D733C0"/>
    <w:rsid w:val="00D7350E"/>
    <w:rsid w:val="00D73DB2"/>
    <w:rsid w:val="00D74921"/>
    <w:rsid w:val="00D7502F"/>
    <w:rsid w:val="00D7641E"/>
    <w:rsid w:val="00D76B0B"/>
    <w:rsid w:val="00D76C04"/>
    <w:rsid w:val="00D77711"/>
    <w:rsid w:val="00D77A06"/>
    <w:rsid w:val="00D77F3F"/>
    <w:rsid w:val="00D809A9"/>
    <w:rsid w:val="00D817FC"/>
    <w:rsid w:val="00D81FD5"/>
    <w:rsid w:val="00D821B4"/>
    <w:rsid w:val="00D824FA"/>
    <w:rsid w:val="00D8268D"/>
    <w:rsid w:val="00D83297"/>
    <w:rsid w:val="00D836E5"/>
    <w:rsid w:val="00D837C2"/>
    <w:rsid w:val="00D84A70"/>
    <w:rsid w:val="00D84E00"/>
    <w:rsid w:val="00D8502B"/>
    <w:rsid w:val="00D85102"/>
    <w:rsid w:val="00D858E6"/>
    <w:rsid w:val="00D85CC5"/>
    <w:rsid w:val="00D86104"/>
    <w:rsid w:val="00D86664"/>
    <w:rsid w:val="00D8698C"/>
    <w:rsid w:val="00D86DBC"/>
    <w:rsid w:val="00D87950"/>
    <w:rsid w:val="00D90A38"/>
    <w:rsid w:val="00D91386"/>
    <w:rsid w:val="00D917B1"/>
    <w:rsid w:val="00D936A3"/>
    <w:rsid w:val="00D93BBA"/>
    <w:rsid w:val="00D93F98"/>
    <w:rsid w:val="00D947A1"/>
    <w:rsid w:val="00D94DF7"/>
    <w:rsid w:val="00D951D5"/>
    <w:rsid w:val="00D9532C"/>
    <w:rsid w:val="00D95471"/>
    <w:rsid w:val="00D95737"/>
    <w:rsid w:val="00D95A5D"/>
    <w:rsid w:val="00D96353"/>
    <w:rsid w:val="00D967A5"/>
    <w:rsid w:val="00D9707A"/>
    <w:rsid w:val="00D97A28"/>
    <w:rsid w:val="00D97B31"/>
    <w:rsid w:val="00D97E0E"/>
    <w:rsid w:val="00DA0215"/>
    <w:rsid w:val="00DA048C"/>
    <w:rsid w:val="00DA0678"/>
    <w:rsid w:val="00DA15D5"/>
    <w:rsid w:val="00DA1B95"/>
    <w:rsid w:val="00DA26FC"/>
    <w:rsid w:val="00DA36F6"/>
    <w:rsid w:val="00DA38E6"/>
    <w:rsid w:val="00DA3FD6"/>
    <w:rsid w:val="00DA4B02"/>
    <w:rsid w:val="00DA4C2E"/>
    <w:rsid w:val="00DA500B"/>
    <w:rsid w:val="00DA6009"/>
    <w:rsid w:val="00DA6CD1"/>
    <w:rsid w:val="00DA7554"/>
    <w:rsid w:val="00DA7D22"/>
    <w:rsid w:val="00DA7DC5"/>
    <w:rsid w:val="00DB0674"/>
    <w:rsid w:val="00DB0739"/>
    <w:rsid w:val="00DB0C47"/>
    <w:rsid w:val="00DB15FD"/>
    <w:rsid w:val="00DB1649"/>
    <w:rsid w:val="00DB192F"/>
    <w:rsid w:val="00DB24CE"/>
    <w:rsid w:val="00DB2ACE"/>
    <w:rsid w:val="00DB2D0B"/>
    <w:rsid w:val="00DB394F"/>
    <w:rsid w:val="00DB4738"/>
    <w:rsid w:val="00DB4825"/>
    <w:rsid w:val="00DB4D56"/>
    <w:rsid w:val="00DB4DAD"/>
    <w:rsid w:val="00DB5A7D"/>
    <w:rsid w:val="00DB7196"/>
    <w:rsid w:val="00DB74DF"/>
    <w:rsid w:val="00DB7755"/>
    <w:rsid w:val="00DB7A47"/>
    <w:rsid w:val="00DC027D"/>
    <w:rsid w:val="00DC0376"/>
    <w:rsid w:val="00DC1AA4"/>
    <w:rsid w:val="00DC226A"/>
    <w:rsid w:val="00DC26D3"/>
    <w:rsid w:val="00DC4C03"/>
    <w:rsid w:val="00DC53BD"/>
    <w:rsid w:val="00DC6007"/>
    <w:rsid w:val="00DC6670"/>
    <w:rsid w:val="00DC66B8"/>
    <w:rsid w:val="00DC6F5C"/>
    <w:rsid w:val="00DC7B8A"/>
    <w:rsid w:val="00DD0561"/>
    <w:rsid w:val="00DD1EBC"/>
    <w:rsid w:val="00DD1F02"/>
    <w:rsid w:val="00DD222B"/>
    <w:rsid w:val="00DD2250"/>
    <w:rsid w:val="00DD2661"/>
    <w:rsid w:val="00DD2703"/>
    <w:rsid w:val="00DD2828"/>
    <w:rsid w:val="00DD3334"/>
    <w:rsid w:val="00DD40B3"/>
    <w:rsid w:val="00DD4232"/>
    <w:rsid w:val="00DD42C8"/>
    <w:rsid w:val="00DD6654"/>
    <w:rsid w:val="00DD6F9D"/>
    <w:rsid w:val="00DD721D"/>
    <w:rsid w:val="00DD7AA0"/>
    <w:rsid w:val="00DD7FF1"/>
    <w:rsid w:val="00DE0B98"/>
    <w:rsid w:val="00DE13D4"/>
    <w:rsid w:val="00DE1699"/>
    <w:rsid w:val="00DE1824"/>
    <w:rsid w:val="00DE1855"/>
    <w:rsid w:val="00DE24C1"/>
    <w:rsid w:val="00DE26EF"/>
    <w:rsid w:val="00DE2823"/>
    <w:rsid w:val="00DE5378"/>
    <w:rsid w:val="00DE5B04"/>
    <w:rsid w:val="00DE6A4E"/>
    <w:rsid w:val="00DE6AD1"/>
    <w:rsid w:val="00DE6C5C"/>
    <w:rsid w:val="00DE6CFA"/>
    <w:rsid w:val="00DF25DF"/>
    <w:rsid w:val="00DF3C60"/>
    <w:rsid w:val="00DF4154"/>
    <w:rsid w:val="00DF4AEC"/>
    <w:rsid w:val="00DF4CC2"/>
    <w:rsid w:val="00DF5C46"/>
    <w:rsid w:val="00DF6102"/>
    <w:rsid w:val="00E00D51"/>
    <w:rsid w:val="00E013A2"/>
    <w:rsid w:val="00E0154D"/>
    <w:rsid w:val="00E01B97"/>
    <w:rsid w:val="00E02482"/>
    <w:rsid w:val="00E02BBE"/>
    <w:rsid w:val="00E032AF"/>
    <w:rsid w:val="00E0351E"/>
    <w:rsid w:val="00E036C2"/>
    <w:rsid w:val="00E03B84"/>
    <w:rsid w:val="00E041A7"/>
    <w:rsid w:val="00E04AB0"/>
    <w:rsid w:val="00E04BEC"/>
    <w:rsid w:val="00E04DB2"/>
    <w:rsid w:val="00E052B3"/>
    <w:rsid w:val="00E06558"/>
    <w:rsid w:val="00E069F0"/>
    <w:rsid w:val="00E06CEA"/>
    <w:rsid w:val="00E075BF"/>
    <w:rsid w:val="00E07838"/>
    <w:rsid w:val="00E07871"/>
    <w:rsid w:val="00E1049F"/>
    <w:rsid w:val="00E1076B"/>
    <w:rsid w:val="00E1180A"/>
    <w:rsid w:val="00E1272F"/>
    <w:rsid w:val="00E128C5"/>
    <w:rsid w:val="00E1294C"/>
    <w:rsid w:val="00E12DD8"/>
    <w:rsid w:val="00E1350B"/>
    <w:rsid w:val="00E1387F"/>
    <w:rsid w:val="00E145AD"/>
    <w:rsid w:val="00E15064"/>
    <w:rsid w:val="00E15CBB"/>
    <w:rsid w:val="00E160ED"/>
    <w:rsid w:val="00E166DD"/>
    <w:rsid w:val="00E170D6"/>
    <w:rsid w:val="00E17245"/>
    <w:rsid w:val="00E178CC"/>
    <w:rsid w:val="00E20643"/>
    <w:rsid w:val="00E20757"/>
    <w:rsid w:val="00E20972"/>
    <w:rsid w:val="00E2203A"/>
    <w:rsid w:val="00E22346"/>
    <w:rsid w:val="00E22F02"/>
    <w:rsid w:val="00E23058"/>
    <w:rsid w:val="00E23F3C"/>
    <w:rsid w:val="00E24069"/>
    <w:rsid w:val="00E24E3A"/>
    <w:rsid w:val="00E2510E"/>
    <w:rsid w:val="00E255B3"/>
    <w:rsid w:val="00E257A9"/>
    <w:rsid w:val="00E25C3C"/>
    <w:rsid w:val="00E263A2"/>
    <w:rsid w:val="00E26607"/>
    <w:rsid w:val="00E266A5"/>
    <w:rsid w:val="00E268F0"/>
    <w:rsid w:val="00E26A9B"/>
    <w:rsid w:val="00E26F17"/>
    <w:rsid w:val="00E26F49"/>
    <w:rsid w:val="00E273F1"/>
    <w:rsid w:val="00E27E7B"/>
    <w:rsid w:val="00E30089"/>
    <w:rsid w:val="00E3017B"/>
    <w:rsid w:val="00E30BC1"/>
    <w:rsid w:val="00E30DC8"/>
    <w:rsid w:val="00E30F2F"/>
    <w:rsid w:val="00E3237E"/>
    <w:rsid w:val="00E32B20"/>
    <w:rsid w:val="00E32DB4"/>
    <w:rsid w:val="00E33E64"/>
    <w:rsid w:val="00E34520"/>
    <w:rsid w:val="00E34AE8"/>
    <w:rsid w:val="00E35102"/>
    <w:rsid w:val="00E35186"/>
    <w:rsid w:val="00E354AA"/>
    <w:rsid w:val="00E35708"/>
    <w:rsid w:val="00E367BD"/>
    <w:rsid w:val="00E3744C"/>
    <w:rsid w:val="00E376BD"/>
    <w:rsid w:val="00E37D93"/>
    <w:rsid w:val="00E401A7"/>
    <w:rsid w:val="00E40904"/>
    <w:rsid w:val="00E41838"/>
    <w:rsid w:val="00E42CCF"/>
    <w:rsid w:val="00E42ED2"/>
    <w:rsid w:val="00E4301C"/>
    <w:rsid w:val="00E4371A"/>
    <w:rsid w:val="00E440B2"/>
    <w:rsid w:val="00E44CE5"/>
    <w:rsid w:val="00E45ECC"/>
    <w:rsid w:val="00E46001"/>
    <w:rsid w:val="00E46758"/>
    <w:rsid w:val="00E46AC4"/>
    <w:rsid w:val="00E46D83"/>
    <w:rsid w:val="00E46F07"/>
    <w:rsid w:val="00E4732D"/>
    <w:rsid w:val="00E47393"/>
    <w:rsid w:val="00E506E2"/>
    <w:rsid w:val="00E511E9"/>
    <w:rsid w:val="00E51568"/>
    <w:rsid w:val="00E517B0"/>
    <w:rsid w:val="00E51FA7"/>
    <w:rsid w:val="00E522EB"/>
    <w:rsid w:val="00E527C7"/>
    <w:rsid w:val="00E52F5F"/>
    <w:rsid w:val="00E53070"/>
    <w:rsid w:val="00E5425A"/>
    <w:rsid w:val="00E54752"/>
    <w:rsid w:val="00E558EC"/>
    <w:rsid w:val="00E55D8F"/>
    <w:rsid w:val="00E55FAB"/>
    <w:rsid w:val="00E5650A"/>
    <w:rsid w:val="00E56C8A"/>
    <w:rsid w:val="00E571E1"/>
    <w:rsid w:val="00E576DE"/>
    <w:rsid w:val="00E5783F"/>
    <w:rsid w:val="00E57A7B"/>
    <w:rsid w:val="00E60DB9"/>
    <w:rsid w:val="00E61240"/>
    <w:rsid w:val="00E62090"/>
    <w:rsid w:val="00E627E6"/>
    <w:rsid w:val="00E62ED7"/>
    <w:rsid w:val="00E63751"/>
    <w:rsid w:val="00E63915"/>
    <w:rsid w:val="00E63A34"/>
    <w:rsid w:val="00E644EC"/>
    <w:rsid w:val="00E652DE"/>
    <w:rsid w:val="00E658C3"/>
    <w:rsid w:val="00E66011"/>
    <w:rsid w:val="00E661B3"/>
    <w:rsid w:val="00E66449"/>
    <w:rsid w:val="00E66F26"/>
    <w:rsid w:val="00E675B6"/>
    <w:rsid w:val="00E67A5B"/>
    <w:rsid w:val="00E707F6"/>
    <w:rsid w:val="00E70B2A"/>
    <w:rsid w:val="00E72342"/>
    <w:rsid w:val="00E72F60"/>
    <w:rsid w:val="00E732E8"/>
    <w:rsid w:val="00E749F2"/>
    <w:rsid w:val="00E74B94"/>
    <w:rsid w:val="00E7521A"/>
    <w:rsid w:val="00E752C5"/>
    <w:rsid w:val="00E752D9"/>
    <w:rsid w:val="00E75A3A"/>
    <w:rsid w:val="00E75B9A"/>
    <w:rsid w:val="00E761B4"/>
    <w:rsid w:val="00E804F2"/>
    <w:rsid w:val="00E806CB"/>
    <w:rsid w:val="00E80E03"/>
    <w:rsid w:val="00E8107B"/>
    <w:rsid w:val="00E816E4"/>
    <w:rsid w:val="00E81918"/>
    <w:rsid w:val="00E81A01"/>
    <w:rsid w:val="00E82112"/>
    <w:rsid w:val="00E82ADC"/>
    <w:rsid w:val="00E83DFD"/>
    <w:rsid w:val="00E83FFE"/>
    <w:rsid w:val="00E8440E"/>
    <w:rsid w:val="00E84519"/>
    <w:rsid w:val="00E84A0D"/>
    <w:rsid w:val="00E850CC"/>
    <w:rsid w:val="00E856AD"/>
    <w:rsid w:val="00E85CAE"/>
    <w:rsid w:val="00E85D88"/>
    <w:rsid w:val="00E85DBF"/>
    <w:rsid w:val="00E86A8A"/>
    <w:rsid w:val="00E86B97"/>
    <w:rsid w:val="00E87C50"/>
    <w:rsid w:val="00E87CF3"/>
    <w:rsid w:val="00E900FF"/>
    <w:rsid w:val="00E9101F"/>
    <w:rsid w:val="00E91840"/>
    <w:rsid w:val="00E91C98"/>
    <w:rsid w:val="00E924C2"/>
    <w:rsid w:val="00E924C3"/>
    <w:rsid w:val="00E92790"/>
    <w:rsid w:val="00E9294E"/>
    <w:rsid w:val="00E92F06"/>
    <w:rsid w:val="00E92FD5"/>
    <w:rsid w:val="00E943CB"/>
    <w:rsid w:val="00E95D7E"/>
    <w:rsid w:val="00E95F5F"/>
    <w:rsid w:val="00E96543"/>
    <w:rsid w:val="00E96900"/>
    <w:rsid w:val="00E97172"/>
    <w:rsid w:val="00E97918"/>
    <w:rsid w:val="00E97AF1"/>
    <w:rsid w:val="00E97EAF"/>
    <w:rsid w:val="00EA01F6"/>
    <w:rsid w:val="00EA1617"/>
    <w:rsid w:val="00EA1726"/>
    <w:rsid w:val="00EA1FDA"/>
    <w:rsid w:val="00EA21D4"/>
    <w:rsid w:val="00EA2FCF"/>
    <w:rsid w:val="00EA31C6"/>
    <w:rsid w:val="00EA3758"/>
    <w:rsid w:val="00EA3D2F"/>
    <w:rsid w:val="00EA4F78"/>
    <w:rsid w:val="00EA54E5"/>
    <w:rsid w:val="00EA55CB"/>
    <w:rsid w:val="00EA591F"/>
    <w:rsid w:val="00EA662C"/>
    <w:rsid w:val="00EA712E"/>
    <w:rsid w:val="00EB126C"/>
    <w:rsid w:val="00EB207C"/>
    <w:rsid w:val="00EB2CBD"/>
    <w:rsid w:val="00EB2D77"/>
    <w:rsid w:val="00EB332A"/>
    <w:rsid w:val="00EB3AE8"/>
    <w:rsid w:val="00EB4C57"/>
    <w:rsid w:val="00EB4E46"/>
    <w:rsid w:val="00EB60A0"/>
    <w:rsid w:val="00EB633D"/>
    <w:rsid w:val="00EB6A77"/>
    <w:rsid w:val="00EB7855"/>
    <w:rsid w:val="00EB7AA8"/>
    <w:rsid w:val="00EB7B2B"/>
    <w:rsid w:val="00EB7C5F"/>
    <w:rsid w:val="00EC088F"/>
    <w:rsid w:val="00EC0AC1"/>
    <w:rsid w:val="00EC24F1"/>
    <w:rsid w:val="00EC307C"/>
    <w:rsid w:val="00EC3BDC"/>
    <w:rsid w:val="00EC3EB0"/>
    <w:rsid w:val="00EC418B"/>
    <w:rsid w:val="00EC481A"/>
    <w:rsid w:val="00EC4FBD"/>
    <w:rsid w:val="00EC550F"/>
    <w:rsid w:val="00EC59B8"/>
    <w:rsid w:val="00EC649C"/>
    <w:rsid w:val="00EC77A0"/>
    <w:rsid w:val="00ED0315"/>
    <w:rsid w:val="00ED1ACA"/>
    <w:rsid w:val="00ED25FF"/>
    <w:rsid w:val="00ED3780"/>
    <w:rsid w:val="00ED49EE"/>
    <w:rsid w:val="00ED5215"/>
    <w:rsid w:val="00ED5539"/>
    <w:rsid w:val="00ED5829"/>
    <w:rsid w:val="00ED5B3C"/>
    <w:rsid w:val="00ED61AE"/>
    <w:rsid w:val="00ED6319"/>
    <w:rsid w:val="00ED646A"/>
    <w:rsid w:val="00ED66D1"/>
    <w:rsid w:val="00ED6C98"/>
    <w:rsid w:val="00EE0E9F"/>
    <w:rsid w:val="00EE170D"/>
    <w:rsid w:val="00EE24D3"/>
    <w:rsid w:val="00EE3691"/>
    <w:rsid w:val="00EE3C69"/>
    <w:rsid w:val="00EE3CB2"/>
    <w:rsid w:val="00EE510B"/>
    <w:rsid w:val="00EE5C66"/>
    <w:rsid w:val="00EE6B01"/>
    <w:rsid w:val="00EE770F"/>
    <w:rsid w:val="00EF07A3"/>
    <w:rsid w:val="00EF1F01"/>
    <w:rsid w:val="00EF28D3"/>
    <w:rsid w:val="00EF3131"/>
    <w:rsid w:val="00EF37E7"/>
    <w:rsid w:val="00EF41B2"/>
    <w:rsid w:val="00EF436E"/>
    <w:rsid w:val="00EF4A45"/>
    <w:rsid w:val="00EF4FF1"/>
    <w:rsid w:val="00EF5665"/>
    <w:rsid w:val="00EF6167"/>
    <w:rsid w:val="00EF62F1"/>
    <w:rsid w:val="00EF684A"/>
    <w:rsid w:val="00EF6B55"/>
    <w:rsid w:val="00EF7355"/>
    <w:rsid w:val="00EF78FC"/>
    <w:rsid w:val="00F005EF"/>
    <w:rsid w:val="00F006A0"/>
    <w:rsid w:val="00F008C4"/>
    <w:rsid w:val="00F0123C"/>
    <w:rsid w:val="00F020FB"/>
    <w:rsid w:val="00F028D1"/>
    <w:rsid w:val="00F02F2F"/>
    <w:rsid w:val="00F03C71"/>
    <w:rsid w:val="00F05CCE"/>
    <w:rsid w:val="00F06CE0"/>
    <w:rsid w:val="00F070A6"/>
    <w:rsid w:val="00F07344"/>
    <w:rsid w:val="00F07B29"/>
    <w:rsid w:val="00F07B65"/>
    <w:rsid w:val="00F07EFF"/>
    <w:rsid w:val="00F10D05"/>
    <w:rsid w:val="00F10FF8"/>
    <w:rsid w:val="00F12567"/>
    <w:rsid w:val="00F12B52"/>
    <w:rsid w:val="00F13992"/>
    <w:rsid w:val="00F15C3B"/>
    <w:rsid w:val="00F17E0B"/>
    <w:rsid w:val="00F21413"/>
    <w:rsid w:val="00F21675"/>
    <w:rsid w:val="00F21C03"/>
    <w:rsid w:val="00F2287C"/>
    <w:rsid w:val="00F23D9A"/>
    <w:rsid w:val="00F23FDA"/>
    <w:rsid w:val="00F24281"/>
    <w:rsid w:val="00F249F4"/>
    <w:rsid w:val="00F252B2"/>
    <w:rsid w:val="00F2545B"/>
    <w:rsid w:val="00F26C4D"/>
    <w:rsid w:val="00F26CB3"/>
    <w:rsid w:val="00F276CE"/>
    <w:rsid w:val="00F27820"/>
    <w:rsid w:val="00F27880"/>
    <w:rsid w:val="00F27E1B"/>
    <w:rsid w:val="00F307A3"/>
    <w:rsid w:val="00F31411"/>
    <w:rsid w:val="00F31AC6"/>
    <w:rsid w:val="00F33121"/>
    <w:rsid w:val="00F338DA"/>
    <w:rsid w:val="00F34812"/>
    <w:rsid w:val="00F34888"/>
    <w:rsid w:val="00F35C92"/>
    <w:rsid w:val="00F35D88"/>
    <w:rsid w:val="00F360A3"/>
    <w:rsid w:val="00F36882"/>
    <w:rsid w:val="00F36C8B"/>
    <w:rsid w:val="00F375BD"/>
    <w:rsid w:val="00F4329F"/>
    <w:rsid w:val="00F43AE5"/>
    <w:rsid w:val="00F43B45"/>
    <w:rsid w:val="00F43FBE"/>
    <w:rsid w:val="00F44AF5"/>
    <w:rsid w:val="00F44DBE"/>
    <w:rsid w:val="00F45171"/>
    <w:rsid w:val="00F457D5"/>
    <w:rsid w:val="00F464A2"/>
    <w:rsid w:val="00F46653"/>
    <w:rsid w:val="00F46BAB"/>
    <w:rsid w:val="00F46D3A"/>
    <w:rsid w:val="00F47192"/>
    <w:rsid w:val="00F50276"/>
    <w:rsid w:val="00F5037D"/>
    <w:rsid w:val="00F50AD5"/>
    <w:rsid w:val="00F50D5C"/>
    <w:rsid w:val="00F535AA"/>
    <w:rsid w:val="00F535CA"/>
    <w:rsid w:val="00F54738"/>
    <w:rsid w:val="00F55C23"/>
    <w:rsid w:val="00F57091"/>
    <w:rsid w:val="00F57C0B"/>
    <w:rsid w:val="00F6074D"/>
    <w:rsid w:val="00F607EB"/>
    <w:rsid w:val="00F611E6"/>
    <w:rsid w:val="00F61A07"/>
    <w:rsid w:val="00F61AB5"/>
    <w:rsid w:val="00F628FB"/>
    <w:rsid w:val="00F62D24"/>
    <w:rsid w:val="00F6415E"/>
    <w:rsid w:val="00F645C8"/>
    <w:rsid w:val="00F64D2E"/>
    <w:rsid w:val="00F65C14"/>
    <w:rsid w:val="00F65CFA"/>
    <w:rsid w:val="00F665C7"/>
    <w:rsid w:val="00F676A5"/>
    <w:rsid w:val="00F67723"/>
    <w:rsid w:val="00F679B3"/>
    <w:rsid w:val="00F67B96"/>
    <w:rsid w:val="00F67D91"/>
    <w:rsid w:val="00F67F4D"/>
    <w:rsid w:val="00F70242"/>
    <w:rsid w:val="00F7137D"/>
    <w:rsid w:val="00F714CC"/>
    <w:rsid w:val="00F7193D"/>
    <w:rsid w:val="00F7230D"/>
    <w:rsid w:val="00F72606"/>
    <w:rsid w:val="00F7268C"/>
    <w:rsid w:val="00F73222"/>
    <w:rsid w:val="00F76050"/>
    <w:rsid w:val="00F76CE2"/>
    <w:rsid w:val="00F773FD"/>
    <w:rsid w:val="00F77576"/>
    <w:rsid w:val="00F77C95"/>
    <w:rsid w:val="00F80665"/>
    <w:rsid w:val="00F80A11"/>
    <w:rsid w:val="00F8117B"/>
    <w:rsid w:val="00F81405"/>
    <w:rsid w:val="00F81A3A"/>
    <w:rsid w:val="00F81C68"/>
    <w:rsid w:val="00F81FC6"/>
    <w:rsid w:val="00F82BC7"/>
    <w:rsid w:val="00F82ED0"/>
    <w:rsid w:val="00F83ED4"/>
    <w:rsid w:val="00F8468F"/>
    <w:rsid w:val="00F85422"/>
    <w:rsid w:val="00F8634A"/>
    <w:rsid w:val="00F864CE"/>
    <w:rsid w:val="00F866EB"/>
    <w:rsid w:val="00F86D7D"/>
    <w:rsid w:val="00F86E0B"/>
    <w:rsid w:val="00F91640"/>
    <w:rsid w:val="00F91961"/>
    <w:rsid w:val="00F936B7"/>
    <w:rsid w:val="00F93C7B"/>
    <w:rsid w:val="00F95948"/>
    <w:rsid w:val="00F97732"/>
    <w:rsid w:val="00F97EB9"/>
    <w:rsid w:val="00FA0375"/>
    <w:rsid w:val="00FA0646"/>
    <w:rsid w:val="00FA07B2"/>
    <w:rsid w:val="00FA11FB"/>
    <w:rsid w:val="00FA1213"/>
    <w:rsid w:val="00FA1A68"/>
    <w:rsid w:val="00FA242C"/>
    <w:rsid w:val="00FA3172"/>
    <w:rsid w:val="00FA5038"/>
    <w:rsid w:val="00FA5219"/>
    <w:rsid w:val="00FA54D9"/>
    <w:rsid w:val="00FA5DC9"/>
    <w:rsid w:val="00FA6645"/>
    <w:rsid w:val="00FA6678"/>
    <w:rsid w:val="00FA7F93"/>
    <w:rsid w:val="00FB0311"/>
    <w:rsid w:val="00FB0829"/>
    <w:rsid w:val="00FB0830"/>
    <w:rsid w:val="00FB166F"/>
    <w:rsid w:val="00FB1F2D"/>
    <w:rsid w:val="00FB2129"/>
    <w:rsid w:val="00FB26A7"/>
    <w:rsid w:val="00FB398A"/>
    <w:rsid w:val="00FB580D"/>
    <w:rsid w:val="00FB59D3"/>
    <w:rsid w:val="00FB5ACA"/>
    <w:rsid w:val="00FB7091"/>
    <w:rsid w:val="00FB77E0"/>
    <w:rsid w:val="00FB7A6D"/>
    <w:rsid w:val="00FC0FD0"/>
    <w:rsid w:val="00FC11EF"/>
    <w:rsid w:val="00FC168F"/>
    <w:rsid w:val="00FC3692"/>
    <w:rsid w:val="00FC3CD9"/>
    <w:rsid w:val="00FC3E50"/>
    <w:rsid w:val="00FC50F7"/>
    <w:rsid w:val="00FC5732"/>
    <w:rsid w:val="00FC6103"/>
    <w:rsid w:val="00FC6D67"/>
    <w:rsid w:val="00FC71DC"/>
    <w:rsid w:val="00FC7824"/>
    <w:rsid w:val="00FC7F39"/>
    <w:rsid w:val="00FD07B8"/>
    <w:rsid w:val="00FD09BA"/>
    <w:rsid w:val="00FD0ECE"/>
    <w:rsid w:val="00FD16F7"/>
    <w:rsid w:val="00FD1E89"/>
    <w:rsid w:val="00FD203C"/>
    <w:rsid w:val="00FD3138"/>
    <w:rsid w:val="00FD4184"/>
    <w:rsid w:val="00FD53F6"/>
    <w:rsid w:val="00FD579F"/>
    <w:rsid w:val="00FD5F24"/>
    <w:rsid w:val="00FD64DF"/>
    <w:rsid w:val="00FD6A82"/>
    <w:rsid w:val="00FD6ECD"/>
    <w:rsid w:val="00FD774A"/>
    <w:rsid w:val="00FD7C77"/>
    <w:rsid w:val="00FE0A73"/>
    <w:rsid w:val="00FE0A94"/>
    <w:rsid w:val="00FE1911"/>
    <w:rsid w:val="00FE1FE2"/>
    <w:rsid w:val="00FE2ACB"/>
    <w:rsid w:val="00FE2E3B"/>
    <w:rsid w:val="00FE3023"/>
    <w:rsid w:val="00FE3515"/>
    <w:rsid w:val="00FE35C1"/>
    <w:rsid w:val="00FE4F5B"/>
    <w:rsid w:val="00FE5337"/>
    <w:rsid w:val="00FE5A61"/>
    <w:rsid w:val="00FE5A6F"/>
    <w:rsid w:val="00FE73DC"/>
    <w:rsid w:val="00FE756E"/>
    <w:rsid w:val="00FE7FA7"/>
    <w:rsid w:val="00FF3CEA"/>
    <w:rsid w:val="00FF40CD"/>
    <w:rsid w:val="00FF4CF5"/>
    <w:rsid w:val="00FF4DB7"/>
    <w:rsid w:val="00FF53BD"/>
    <w:rsid w:val="00FF5635"/>
    <w:rsid w:val="00FF586E"/>
    <w:rsid w:val="00FF6B01"/>
    <w:rsid w:val="00FF7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04B"/>
    <w:rPr>
      <w:sz w:val="24"/>
      <w:szCs w:val="24"/>
    </w:rPr>
  </w:style>
  <w:style w:type="paragraph" w:styleId="Heading1">
    <w:name w:val="heading 1"/>
    <w:basedOn w:val="Normal"/>
    <w:next w:val="Normal"/>
    <w:link w:val="Heading1Char"/>
    <w:qFormat/>
    <w:rsid w:val="0025164D"/>
    <w:pPr>
      <w:keepNext/>
      <w:spacing w:before="240" w:after="60"/>
      <w:outlineLvl w:val="0"/>
    </w:pPr>
    <w:rPr>
      <w:rFonts w:ascii="Cambria" w:hAnsi="Cambria"/>
      <w:b/>
      <w:bCs/>
      <w:kern w:val="32"/>
      <w:sz w:val="32"/>
      <w:szCs w:val="32"/>
      <w:lang/>
    </w:rPr>
  </w:style>
  <w:style w:type="paragraph" w:styleId="Heading2">
    <w:name w:val="heading 2"/>
    <w:basedOn w:val="Normal"/>
    <w:next w:val="Normal"/>
    <w:qFormat/>
    <w:rsid w:val="00D5797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700DA"/>
    <w:pPr>
      <w:keepNext/>
      <w:spacing w:before="240" w:after="60"/>
      <w:outlineLvl w:val="3"/>
    </w:pPr>
    <w:rPr>
      <w:b/>
      <w:bCs/>
      <w:sz w:val="28"/>
      <w:szCs w:val="28"/>
    </w:rPr>
  </w:style>
  <w:style w:type="paragraph" w:styleId="Heading5">
    <w:name w:val="heading 5"/>
    <w:basedOn w:val="Normal"/>
    <w:next w:val="Normal"/>
    <w:qFormat/>
    <w:rsid w:val="00D5797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D57977"/>
    <w:rPr>
      <w:color w:val="0000FF"/>
      <w:u w:val="single"/>
    </w:rPr>
  </w:style>
  <w:style w:type="paragraph" w:styleId="BodyText">
    <w:name w:val="Body Text"/>
    <w:basedOn w:val="Normal"/>
    <w:rsid w:val="00D57977"/>
    <w:pPr>
      <w:jc w:val="both"/>
    </w:pPr>
    <w:rPr>
      <w:rFonts w:ascii=".VnTime" w:hAnsi=".VnTime"/>
      <w:sz w:val="26"/>
      <w:szCs w:val="22"/>
    </w:rPr>
  </w:style>
  <w:style w:type="paragraph" w:styleId="BodyTextIndent2">
    <w:name w:val="Body Text Indent 2"/>
    <w:basedOn w:val="Normal"/>
    <w:rsid w:val="00D57977"/>
    <w:pPr>
      <w:spacing w:after="120" w:line="480" w:lineRule="auto"/>
      <w:ind w:left="283"/>
    </w:pPr>
  </w:style>
  <w:style w:type="paragraph" w:styleId="BodyTextIndent">
    <w:name w:val="Body Text Indent"/>
    <w:basedOn w:val="Normal"/>
    <w:rsid w:val="00D57977"/>
    <w:pPr>
      <w:spacing w:after="120"/>
      <w:ind w:left="283"/>
    </w:pPr>
  </w:style>
  <w:style w:type="paragraph" w:styleId="Footer">
    <w:name w:val="footer"/>
    <w:basedOn w:val="Normal"/>
    <w:rsid w:val="00B04645"/>
    <w:pPr>
      <w:tabs>
        <w:tab w:val="center" w:pos="4320"/>
        <w:tab w:val="right" w:pos="8640"/>
      </w:tabs>
    </w:pPr>
  </w:style>
  <w:style w:type="character" w:styleId="PageNumber">
    <w:name w:val="page number"/>
    <w:basedOn w:val="DefaultParagraphFont"/>
    <w:rsid w:val="00B04645"/>
  </w:style>
  <w:style w:type="paragraph" w:customStyle="1" w:styleId="gtr">
    <w:name w:val="gtr"/>
    <w:basedOn w:val="Normal"/>
    <w:rsid w:val="0042112A"/>
    <w:pPr>
      <w:spacing w:after="60"/>
      <w:ind w:firstLine="369"/>
      <w:jc w:val="both"/>
    </w:pPr>
    <w:rPr>
      <w:rFonts w:ascii=".VnTime" w:hAnsi=".VnTime"/>
      <w:sz w:val="26"/>
    </w:rPr>
  </w:style>
  <w:style w:type="paragraph" w:styleId="BodyTextIndent3">
    <w:name w:val="Body Text Indent 3"/>
    <w:basedOn w:val="Normal"/>
    <w:rsid w:val="00394881"/>
    <w:pPr>
      <w:ind w:left="720" w:firstLine="720"/>
      <w:jc w:val="both"/>
    </w:pPr>
    <w:rPr>
      <w:rFonts w:ascii=".VnTime" w:hAnsi=".VnTime"/>
      <w:sz w:val="28"/>
      <w:szCs w:val="20"/>
    </w:rPr>
  </w:style>
  <w:style w:type="paragraph" w:styleId="BodyText2">
    <w:name w:val="Body Text 2"/>
    <w:basedOn w:val="Normal"/>
    <w:rsid w:val="00394881"/>
    <w:pPr>
      <w:jc w:val="both"/>
    </w:pPr>
    <w:rPr>
      <w:rFonts w:ascii=".VnBlackH" w:hAnsi=".VnBlackH"/>
      <w:i/>
      <w:sz w:val="28"/>
      <w:szCs w:val="20"/>
    </w:rPr>
  </w:style>
  <w:style w:type="paragraph" w:styleId="BodyText3">
    <w:name w:val="Body Text 3"/>
    <w:basedOn w:val="Normal"/>
    <w:rsid w:val="00394881"/>
    <w:pPr>
      <w:jc w:val="both"/>
    </w:pPr>
    <w:rPr>
      <w:rFonts w:ascii=".VnBlack" w:hAnsi=".VnBlack"/>
      <w:sz w:val="36"/>
      <w:szCs w:val="20"/>
    </w:rPr>
  </w:style>
  <w:style w:type="paragraph" w:styleId="Header">
    <w:name w:val="header"/>
    <w:basedOn w:val="Normal"/>
    <w:rsid w:val="006D7061"/>
    <w:pPr>
      <w:tabs>
        <w:tab w:val="center" w:pos="4320"/>
        <w:tab w:val="right" w:pos="8640"/>
      </w:tabs>
    </w:pPr>
  </w:style>
  <w:style w:type="table" w:styleId="TableGrid">
    <w:name w:val="Table Grid"/>
    <w:basedOn w:val="TableNormal"/>
    <w:rsid w:val="00615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25504C"/>
    <w:rPr>
      <w:i/>
      <w:iCs/>
    </w:rPr>
  </w:style>
  <w:style w:type="paragraph" w:styleId="BalloonText">
    <w:name w:val="Balloon Text"/>
    <w:basedOn w:val="Normal"/>
    <w:semiHidden/>
    <w:rsid w:val="00C10C46"/>
    <w:rPr>
      <w:rFonts w:ascii="Tahoma" w:hAnsi="Tahoma" w:cs="Tahoma"/>
      <w:sz w:val="16"/>
      <w:szCs w:val="16"/>
    </w:rPr>
  </w:style>
  <w:style w:type="character" w:customStyle="1" w:styleId="Heading1Char">
    <w:name w:val="Heading 1 Char"/>
    <w:link w:val="Heading1"/>
    <w:rsid w:val="0025164D"/>
    <w:rPr>
      <w:rFonts w:ascii="Cambria" w:eastAsia="Times New Roman" w:hAnsi="Cambria" w:cs="Times New Roman"/>
      <w:b/>
      <w:bCs/>
      <w:kern w:val="32"/>
      <w:sz w:val="32"/>
      <w:szCs w:val="32"/>
    </w:rPr>
  </w:style>
  <w:style w:type="paragraph" w:styleId="TOC1">
    <w:name w:val="toc 1"/>
    <w:basedOn w:val="Normal"/>
    <w:next w:val="Normal"/>
    <w:autoRedefine/>
    <w:uiPriority w:val="39"/>
    <w:rsid w:val="0025164D"/>
    <w:pPr>
      <w:tabs>
        <w:tab w:val="right" w:leader="dot" w:pos="6708"/>
      </w:tabs>
      <w:spacing w:before="120" w:after="120"/>
    </w:pPr>
  </w:style>
</w:styles>
</file>

<file path=word/webSettings.xml><?xml version="1.0" encoding="utf-8"?>
<w:webSettings xmlns:r="http://schemas.openxmlformats.org/officeDocument/2006/relationships" xmlns:w="http://schemas.openxmlformats.org/wordprocessingml/2006/main">
  <w:divs>
    <w:div w:id="365763741">
      <w:bodyDiv w:val="1"/>
      <w:marLeft w:val="0"/>
      <w:marRight w:val="0"/>
      <w:marTop w:val="0"/>
      <w:marBottom w:val="0"/>
      <w:divBdr>
        <w:top w:val="none" w:sz="0" w:space="0" w:color="auto"/>
        <w:left w:val="none" w:sz="0" w:space="0" w:color="auto"/>
        <w:bottom w:val="none" w:sz="0" w:space="0" w:color="auto"/>
        <w:right w:val="none" w:sz="0" w:space="0" w:color="auto"/>
      </w:divBdr>
    </w:div>
    <w:div w:id="608898949">
      <w:bodyDiv w:val="1"/>
      <w:marLeft w:val="0"/>
      <w:marRight w:val="0"/>
      <w:marTop w:val="0"/>
      <w:marBottom w:val="0"/>
      <w:divBdr>
        <w:top w:val="none" w:sz="0" w:space="0" w:color="auto"/>
        <w:left w:val="none" w:sz="0" w:space="0" w:color="auto"/>
        <w:bottom w:val="none" w:sz="0" w:space="0" w:color="auto"/>
        <w:right w:val="none" w:sz="0" w:space="0" w:color="auto"/>
      </w:divBdr>
    </w:div>
    <w:div w:id="821891935">
      <w:bodyDiv w:val="1"/>
      <w:marLeft w:val="0"/>
      <w:marRight w:val="0"/>
      <w:marTop w:val="0"/>
      <w:marBottom w:val="0"/>
      <w:divBdr>
        <w:top w:val="none" w:sz="0" w:space="0" w:color="auto"/>
        <w:left w:val="none" w:sz="0" w:space="0" w:color="auto"/>
        <w:bottom w:val="none" w:sz="0" w:space="0" w:color="auto"/>
        <w:right w:val="none" w:sz="0" w:space="0" w:color="auto"/>
      </w:divBdr>
    </w:div>
    <w:div w:id="855265952">
      <w:bodyDiv w:val="1"/>
      <w:marLeft w:val="0"/>
      <w:marRight w:val="0"/>
      <w:marTop w:val="0"/>
      <w:marBottom w:val="0"/>
      <w:divBdr>
        <w:top w:val="none" w:sz="0" w:space="0" w:color="auto"/>
        <w:left w:val="none" w:sz="0" w:space="0" w:color="auto"/>
        <w:bottom w:val="none" w:sz="0" w:space="0" w:color="auto"/>
        <w:right w:val="none" w:sz="0" w:space="0" w:color="auto"/>
      </w:divBdr>
    </w:div>
    <w:div w:id="1293634583">
      <w:bodyDiv w:val="1"/>
      <w:marLeft w:val="0"/>
      <w:marRight w:val="0"/>
      <w:marTop w:val="0"/>
      <w:marBottom w:val="0"/>
      <w:divBdr>
        <w:top w:val="none" w:sz="0" w:space="0" w:color="auto"/>
        <w:left w:val="none" w:sz="0" w:space="0" w:color="auto"/>
        <w:bottom w:val="none" w:sz="0" w:space="0" w:color="auto"/>
        <w:right w:val="none" w:sz="0" w:space="0" w:color="auto"/>
      </w:divBdr>
    </w:div>
    <w:div w:id="1558936552">
      <w:bodyDiv w:val="1"/>
      <w:marLeft w:val="0"/>
      <w:marRight w:val="0"/>
      <w:marTop w:val="0"/>
      <w:marBottom w:val="0"/>
      <w:divBdr>
        <w:top w:val="none" w:sz="0" w:space="0" w:color="auto"/>
        <w:left w:val="none" w:sz="0" w:space="0" w:color="auto"/>
        <w:bottom w:val="none" w:sz="0" w:space="0" w:color="auto"/>
        <w:right w:val="none" w:sz="0" w:space="0" w:color="auto"/>
      </w:divBdr>
    </w:div>
    <w:div w:id="1597401014">
      <w:bodyDiv w:val="1"/>
      <w:marLeft w:val="0"/>
      <w:marRight w:val="0"/>
      <w:marTop w:val="0"/>
      <w:marBottom w:val="0"/>
      <w:divBdr>
        <w:top w:val="none" w:sz="0" w:space="0" w:color="auto"/>
        <w:left w:val="none" w:sz="0" w:space="0" w:color="auto"/>
        <w:bottom w:val="none" w:sz="0" w:space="0" w:color="auto"/>
        <w:right w:val="none" w:sz="0" w:space="0" w:color="auto"/>
      </w:divBdr>
    </w:div>
    <w:div w:id="1719163717">
      <w:bodyDiv w:val="1"/>
      <w:marLeft w:val="0"/>
      <w:marRight w:val="0"/>
      <w:marTop w:val="0"/>
      <w:marBottom w:val="0"/>
      <w:divBdr>
        <w:top w:val="none" w:sz="0" w:space="0" w:color="auto"/>
        <w:left w:val="none" w:sz="0" w:space="0" w:color="auto"/>
        <w:bottom w:val="none" w:sz="0" w:space="0" w:color="auto"/>
        <w:right w:val="none" w:sz="0" w:space="0" w:color="auto"/>
      </w:divBdr>
    </w:div>
    <w:div w:id="197717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gov.v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8B62458EA6E00B4ABD55F8B766EF15D4" ma:contentTypeVersion="1" ma:contentTypeDescription="Tạo tài liệu mới." ma:contentTypeScope="" ma:versionID="e8da3fa29723180402795d310731750f">
  <xsd:schema xmlns:xsd="http://www.w3.org/2001/XMLSchema" xmlns:xs="http://www.w3.org/2001/XMLSchema" xmlns:p="http://schemas.microsoft.com/office/2006/metadata/properties" xmlns:ns1="http://schemas.microsoft.com/sharepoint/v3" targetNamespace="http://schemas.microsoft.com/office/2006/metadata/properties" ma:root="true" ma:fieldsID="59c5848b932d48d0ad5c9f4ea5bbb1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Lập lịch Ngày Bắt đầu" ma:description="Ngày Bắt đầu Lịch biểu là một cột trang được tạo bởi tính năng Phát hành. Nó được dùng để xác định ngày và thời gian trang này sẽ xuất hiện lần đầu tiên cho khách truy cập trang." ma:hidden="true" ma:internalName="PublishingStartDate">
      <xsd:simpleType>
        <xsd:restriction base="dms:Unknown"/>
      </xsd:simpleType>
    </xsd:element>
    <xsd:element name="PublishingExpirationDate" ma:index="9" nillable="true" ma:displayName="Lập lịch Ngày Kết thúc" ma:description="Ngày Kết thúc Lịch biểu là một cột trang được tạo bởi tính năng Phát hành. Nó được dùng để xác định ngày và thời gian trang này sẽ không còn xuất hiện cho khách truy cập trang nữ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E670A3-E345-4CDA-B66A-F49895759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CCDB5-8169-421E-AB82-259B3DEC0AA3}">
  <ds:schemaRefs>
    <ds:schemaRef ds:uri="http://schemas.microsoft.com/sharepoint/v3/contenttype/forms"/>
  </ds:schemaRefs>
</ds:datastoreItem>
</file>

<file path=customXml/itemProps3.xml><?xml version="1.0" encoding="utf-8"?>
<ds:datastoreItem xmlns:ds="http://schemas.openxmlformats.org/officeDocument/2006/customXml" ds:itemID="{F66F788A-7DB0-4873-A635-C4F128C7E137}">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4886</Words>
  <Characters>27856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®¹i häc LuËt hµ néi</vt:lpstr>
    </vt:vector>
  </TitlesOfParts>
  <Company>Hanoi Law University</Company>
  <LinksUpToDate>false</LinksUpToDate>
  <CharactersWithSpaces>32677</CharactersWithSpaces>
  <SharedDoc>false</SharedDoc>
  <HLinks>
    <vt:vector size="66" baseType="variant">
      <vt:variant>
        <vt:i4>1179709</vt:i4>
      </vt:variant>
      <vt:variant>
        <vt:i4>59</vt:i4>
      </vt:variant>
      <vt:variant>
        <vt:i4>0</vt:i4>
      </vt:variant>
      <vt:variant>
        <vt:i4>5</vt:i4>
      </vt:variant>
      <vt:variant>
        <vt:lpwstr/>
      </vt:variant>
      <vt:variant>
        <vt:lpwstr>_Toc423723836</vt:lpwstr>
      </vt:variant>
      <vt:variant>
        <vt:i4>1179709</vt:i4>
      </vt:variant>
      <vt:variant>
        <vt:i4>53</vt:i4>
      </vt:variant>
      <vt:variant>
        <vt:i4>0</vt:i4>
      </vt:variant>
      <vt:variant>
        <vt:i4>5</vt:i4>
      </vt:variant>
      <vt:variant>
        <vt:lpwstr/>
      </vt:variant>
      <vt:variant>
        <vt:lpwstr>_Toc423723835</vt:lpwstr>
      </vt:variant>
      <vt:variant>
        <vt:i4>1179709</vt:i4>
      </vt:variant>
      <vt:variant>
        <vt:i4>47</vt:i4>
      </vt:variant>
      <vt:variant>
        <vt:i4>0</vt:i4>
      </vt:variant>
      <vt:variant>
        <vt:i4>5</vt:i4>
      </vt:variant>
      <vt:variant>
        <vt:lpwstr/>
      </vt:variant>
      <vt:variant>
        <vt:lpwstr>_Toc423723834</vt:lpwstr>
      </vt:variant>
      <vt:variant>
        <vt:i4>1179709</vt:i4>
      </vt:variant>
      <vt:variant>
        <vt:i4>41</vt:i4>
      </vt:variant>
      <vt:variant>
        <vt:i4>0</vt:i4>
      </vt:variant>
      <vt:variant>
        <vt:i4>5</vt:i4>
      </vt:variant>
      <vt:variant>
        <vt:lpwstr/>
      </vt:variant>
      <vt:variant>
        <vt:lpwstr>_Toc423723833</vt:lpwstr>
      </vt:variant>
      <vt:variant>
        <vt:i4>1179709</vt:i4>
      </vt:variant>
      <vt:variant>
        <vt:i4>35</vt:i4>
      </vt:variant>
      <vt:variant>
        <vt:i4>0</vt:i4>
      </vt:variant>
      <vt:variant>
        <vt:i4>5</vt:i4>
      </vt:variant>
      <vt:variant>
        <vt:lpwstr/>
      </vt:variant>
      <vt:variant>
        <vt:lpwstr>_Toc423723832</vt:lpwstr>
      </vt:variant>
      <vt:variant>
        <vt:i4>1179709</vt:i4>
      </vt:variant>
      <vt:variant>
        <vt:i4>29</vt:i4>
      </vt:variant>
      <vt:variant>
        <vt:i4>0</vt:i4>
      </vt:variant>
      <vt:variant>
        <vt:i4>5</vt:i4>
      </vt:variant>
      <vt:variant>
        <vt:lpwstr/>
      </vt:variant>
      <vt:variant>
        <vt:lpwstr>_Toc423723831</vt:lpwstr>
      </vt:variant>
      <vt:variant>
        <vt:i4>1179709</vt:i4>
      </vt:variant>
      <vt:variant>
        <vt:i4>23</vt:i4>
      </vt:variant>
      <vt:variant>
        <vt:i4>0</vt:i4>
      </vt:variant>
      <vt:variant>
        <vt:i4>5</vt:i4>
      </vt:variant>
      <vt:variant>
        <vt:lpwstr/>
      </vt:variant>
      <vt:variant>
        <vt:lpwstr>_Toc423723830</vt:lpwstr>
      </vt:variant>
      <vt:variant>
        <vt:i4>1245245</vt:i4>
      </vt:variant>
      <vt:variant>
        <vt:i4>17</vt:i4>
      </vt:variant>
      <vt:variant>
        <vt:i4>0</vt:i4>
      </vt:variant>
      <vt:variant>
        <vt:i4>5</vt:i4>
      </vt:variant>
      <vt:variant>
        <vt:lpwstr/>
      </vt:variant>
      <vt:variant>
        <vt:lpwstr>_Toc423723829</vt:lpwstr>
      </vt:variant>
      <vt:variant>
        <vt:i4>1245245</vt:i4>
      </vt:variant>
      <vt:variant>
        <vt:i4>11</vt:i4>
      </vt:variant>
      <vt:variant>
        <vt:i4>0</vt:i4>
      </vt:variant>
      <vt:variant>
        <vt:i4>5</vt:i4>
      </vt:variant>
      <vt:variant>
        <vt:lpwstr/>
      </vt:variant>
      <vt:variant>
        <vt:lpwstr>_Toc423723828</vt:lpwstr>
      </vt:variant>
      <vt:variant>
        <vt:i4>1245245</vt:i4>
      </vt:variant>
      <vt:variant>
        <vt:i4>5</vt:i4>
      </vt:variant>
      <vt:variant>
        <vt:i4>0</vt:i4>
      </vt:variant>
      <vt:variant>
        <vt:i4>5</vt:i4>
      </vt:variant>
      <vt:variant>
        <vt:lpwstr/>
      </vt:variant>
      <vt:variant>
        <vt:lpwstr>_Toc423723827</vt:lpwstr>
      </vt:variant>
      <vt:variant>
        <vt:i4>6488191</vt:i4>
      </vt:variant>
      <vt:variant>
        <vt:i4>0</vt:i4>
      </vt:variant>
      <vt:variant>
        <vt:i4>0</vt:i4>
      </vt:variant>
      <vt:variant>
        <vt:i4>5</vt:i4>
      </vt:variant>
      <vt:variant>
        <vt:lpwstr>http://www.gov.vn/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LuËt hµ néi</dc:title>
  <dc:subject/>
  <dc:creator>BaBinh-ThuThuy</dc:creator>
  <cp:keywords/>
  <cp:lastModifiedBy>Name</cp:lastModifiedBy>
  <cp:revision>2</cp:revision>
  <cp:lastPrinted>2010-01-22T08:30:00Z</cp:lastPrinted>
  <dcterms:created xsi:type="dcterms:W3CDTF">2017-08-31T04:02:00Z</dcterms:created>
  <dcterms:modified xsi:type="dcterms:W3CDTF">2017-08-31T04:02:00Z</dcterms:modified>
</cp:coreProperties>
</file>